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A02E" w14:textId="788FCDE7" w:rsidR="00B1761D" w:rsidRPr="00932D76" w:rsidRDefault="00B1761D" w:rsidP="007F3986">
      <w:pPr>
        <w:spacing w:line="276" w:lineRule="auto"/>
        <w:jc w:val="right"/>
        <w:rPr>
          <w:rFonts w:ascii="Arial" w:hAnsi="Arial" w:cs="Arial"/>
          <w:b/>
          <w:color w:val="000000" w:themeColor="text1"/>
          <w:sz w:val="24"/>
          <w:szCs w:val="24"/>
          <w:lang w:val="en-US"/>
        </w:rPr>
      </w:pPr>
      <w:bookmarkStart w:id="0" w:name="_Toc450735734"/>
      <w:bookmarkStart w:id="1" w:name="_Toc450737171"/>
      <w:bookmarkStart w:id="2" w:name="_Toc450738282"/>
      <w:bookmarkStart w:id="3" w:name="_Toc450734382"/>
    </w:p>
    <w:p w14:paraId="671423B7" w14:textId="77777777" w:rsidR="00466CCB" w:rsidRPr="00932D76" w:rsidRDefault="00466CCB" w:rsidP="00806451">
      <w:pPr>
        <w:spacing w:line="276" w:lineRule="auto"/>
        <w:rPr>
          <w:rFonts w:ascii="Arial" w:hAnsi="Arial" w:cs="Arial"/>
          <w:b/>
          <w:color w:val="000000" w:themeColor="text1"/>
          <w:sz w:val="24"/>
          <w:szCs w:val="24"/>
          <w:lang w:val="en-US"/>
        </w:rPr>
      </w:pPr>
    </w:p>
    <w:p w14:paraId="0AAB13F4" w14:textId="77777777" w:rsidR="00466CCB" w:rsidRPr="00932D76" w:rsidRDefault="00466CCB" w:rsidP="00806451">
      <w:pPr>
        <w:spacing w:line="276" w:lineRule="auto"/>
        <w:rPr>
          <w:rFonts w:ascii="Arial" w:hAnsi="Arial" w:cs="Arial"/>
          <w:b/>
          <w:color w:val="000000" w:themeColor="text1"/>
          <w:sz w:val="24"/>
          <w:szCs w:val="24"/>
          <w:lang w:val="en-US"/>
        </w:rPr>
      </w:pPr>
    </w:p>
    <w:p w14:paraId="7E0C04E1" w14:textId="20B9A209" w:rsidR="00A15B68" w:rsidRPr="00932D76" w:rsidRDefault="008C2C7D" w:rsidP="00806451">
      <w:pPr>
        <w:spacing w:line="276" w:lineRule="auto"/>
        <w:rPr>
          <w:rFonts w:ascii="Arial" w:hAnsi="Arial" w:cs="Arial"/>
          <w:b/>
          <w:color w:val="000000" w:themeColor="text1"/>
          <w:sz w:val="24"/>
          <w:szCs w:val="24"/>
          <w:lang w:val="en-US"/>
        </w:rPr>
      </w:pPr>
      <w:r w:rsidRPr="00932D76">
        <w:rPr>
          <w:rFonts w:ascii="Arial" w:hAnsi="Arial" w:cs="Arial"/>
          <w:noProof/>
          <w:color w:val="000000" w:themeColor="text1"/>
          <w:sz w:val="24"/>
          <w:szCs w:val="24"/>
          <w:lang w:eastAsia="en-GB"/>
        </w:rPr>
        <w:drawing>
          <wp:inline distT="0" distB="0" distL="0" distR="0" wp14:anchorId="1EE203C1" wp14:editId="55A07C52">
            <wp:extent cx="5943600" cy="3579745"/>
            <wp:effectExtent l="0" t="0" r="0" b="1905"/>
            <wp:docPr id="1" name="Picture 1" descr="Image showing two figures unable to access ebooks. - Description: The heart of our motivation is the dignity and independence of readers. It is not unusual for textbooks on an e-book platform to be unavailable to print impaired readers because the accessibility features they require are not supported. They have to request an alternative format, slowing down access and reducing independence. Even where platforms support accessibility, it is often difficult to find information on what is available.&#10;" title="Image showing two figures unable to access 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Title: Image showing two figures unable to access ebooks. - Description: The heart of our motivation is the dignity and independence of readers. It is not unusual for textbooks on an e-book platform to be unavailable to print impaired readers because the accessibility features they require are not supported. They have to request an alternative format, slowing down access and reducing independence. Even where platforms support accessibility, it is often difficult to find information on what is availabl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579745"/>
                    </a:xfrm>
                    <a:prstGeom prst="rect">
                      <a:avLst/>
                    </a:prstGeom>
                    <a:noFill/>
                    <a:ln>
                      <a:noFill/>
                    </a:ln>
                  </pic:spPr>
                </pic:pic>
              </a:graphicData>
            </a:graphic>
          </wp:inline>
        </w:drawing>
      </w:r>
    </w:p>
    <w:p w14:paraId="3C3314FA" w14:textId="77777777" w:rsidR="00BA6CC3" w:rsidRPr="00932D76" w:rsidRDefault="00BA6CC3" w:rsidP="00806451">
      <w:pPr>
        <w:tabs>
          <w:tab w:val="left" w:pos="1620"/>
          <w:tab w:val="center" w:pos="4680"/>
        </w:tabs>
        <w:spacing w:line="276" w:lineRule="auto"/>
        <w:rPr>
          <w:rFonts w:ascii="Arial" w:hAnsi="Arial" w:cs="Arial"/>
          <w:b/>
          <w:color w:val="000000" w:themeColor="text1"/>
          <w:sz w:val="24"/>
          <w:szCs w:val="24"/>
          <w:lang w:val="en-US"/>
        </w:rPr>
      </w:pPr>
    </w:p>
    <w:p w14:paraId="6E32CBCA" w14:textId="208C881B" w:rsidR="00237D62" w:rsidRPr="00932D76" w:rsidRDefault="009D3577" w:rsidP="00B77245">
      <w:pPr>
        <w:pStyle w:val="Heading1"/>
        <w:rPr>
          <w:rFonts w:ascii="Arial" w:hAnsi="Arial" w:cs="Arial"/>
          <w:b/>
          <w:color w:val="000000" w:themeColor="text1"/>
          <w:lang w:val="en-US"/>
        </w:rPr>
      </w:pPr>
      <w:r w:rsidRPr="00932D76">
        <w:rPr>
          <w:rFonts w:ascii="Arial" w:hAnsi="Arial" w:cs="Arial"/>
          <w:b/>
          <w:color w:val="000000" w:themeColor="text1"/>
          <w:lang w:val="en-US"/>
        </w:rPr>
        <w:t>Alternative Formats</w:t>
      </w:r>
      <w:r w:rsidR="00237D62" w:rsidRPr="00932D76">
        <w:rPr>
          <w:rFonts w:ascii="Arial" w:hAnsi="Arial" w:cs="Arial"/>
          <w:b/>
          <w:color w:val="000000" w:themeColor="text1"/>
          <w:lang w:val="en-US"/>
        </w:rPr>
        <w:t>: guide for students</w:t>
      </w:r>
      <w:r w:rsidRPr="00932D76">
        <w:rPr>
          <w:rFonts w:ascii="Arial" w:hAnsi="Arial" w:cs="Arial"/>
          <w:b/>
          <w:color w:val="000000" w:themeColor="text1"/>
          <w:lang w:val="en-US"/>
        </w:rPr>
        <w:t xml:space="preserve"> </w:t>
      </w:r>
      <w:r w:rsidRPr="00932D76">
        <w:rPr>
          <w:rFonts w:ascii="Arial" w:hAnsi="Arial" w:cs="Arial"/>
          <w:b/>
          <w:color w:val="000000" w:themeColor="text1"/>
          <w:lang w:val="en-US"/>
        </w:rPr>
        <w:br w:type="page"/>
      </w:r>
      <w:bookmarkStart w:id="4" w:name="_Toc450735738"/>
      <w:bookmarkStart w:id="5" w:name="_Toc450737174"/>
      <w:bookmarkStart w:id="6" w:name="_Toc450738285"/>
      <w:bookmarkStart w:id="7" w:name="Student"/>
      <w:bookmarkStart w:id="8" w:name="_Toc491090288"/>
      <w:bookmarkEnd w:id="0"/>
      <w:bookmarkEnd w:id="1"/>
      <w:bookmarkEnd w:id="2"/>
      <w:bookmarkEnd w:id="3"/>
    </w:p>
    <w:p w14:paraId="7BA4B4D7" w14:textId="3D29230F" w:rsidR="00B1761D" w:rsidRPr="00932D76" w:rsidRDefault="00B1761D" w:rsidP="00B77245">
      <w:pPr>
        <w:pStyle w:val="Heading2"/>
        <w:rPr>
          <w:rFonts w:ascii="Arial" w:hAnsi="Arial" w:cs="Arial"/>
          <w:color w:val="000000" w:themeColor="text1"/>
          <w:sz w:val="32"/>
          <w:szCs w:val="32"/>
        </w:rPr>
      </w:pPr>
      <w:r w:rsidRPr="00932D76">
        <w:rPr>
          <w:rFonts w:ascii="Arial" w:hAnsi="Arial" w:cs="Arial"/>
          <w:color w:val="000000" w:themeColor="text1"/>
          <w:sz w:val="32"/>
          <w:szCs w:val="32"/>
          <w:lang w:val="en-US"/>
        </w:rPr>
        <w:lastRenderedPageBreak/>
        <w:t xml:space="preserve">Student </w:t>
      </w:r>
      <w:r w:rsidR="00127A6B" w:rsidRPr="00932D76">
        <w:rPr>
          <w:rFonts w:ascii="Arial" w:hAnsi="Arial" w:cs="Arial"/>
          <w:color w:val="000000" w:themeColor="text1"/>
          <w:sz w:val="32"/>
          <w:szCs w:val="32"/>
          <w:lang w:val="en-US"/>
        </w:rPr>
        <w:t>(</w:t>
      </w:r>
      <w:r w:rsidRPr="00932D76">
        <w:rPr>
          <w:rFonts w:ascii="Arial" w:hAnsi="Arial" w:cs="Arial"/>
          <w:color w:val="000000" w:themeColor="text1"/>
          <w:sz w:val="32"/>
          <w:szCs w:val="32"/>
          <w:lang w:val="en-US"/>
        </w:rPr>
        <w:t>Self-Support</w:t>
      </w:r>
      <w:bookmarkEnd w:id="4"/>
      <w:bookmarkEnd w:id="5"/>
      <w:bookmarkEnd w:id="6"/>
      <w:r w:rsidR="00127A6B" w:rsidRPr="00932D76">
        <w:rPr>
          <w:rFonts w:ascii="Arial" w:hAnsi="Arial" w:cs="Arial"/>
          <w:color w:val="000000" w:themeColor="text1"/>
          <w:sz w:val="32"/>
          <w:szCs w:val="32"/>
          <w:lang w:val="en-US"/>
        </w:rPr>
        <w:t>)</w:t>
      </w:r>
      <w:bookmarkEnd w:id="7"/>
      <w:bookmarkEnd w:id="8"/>
    </w:p>
    <w:p w14:paraId="1472E932" w14:textId="2E199BBE" w:rsidR="0015570C" w:rsidRPr="00932D76" w:rsidRDefault="0015570C" w:rsidP="00B77245">
      <w:pPr>
        <w:pStyle w:val="Heading3"/>
        <w:rPr>
          <w:rFonts w:ascii="Arial" w:hAnsi="Arial" w:cs="Arial"/>
          <w:color w:val="000000" w:themeColor="text1"/>
          <w:sz w:val="28"/>
          <w:szCs w:val="28"/>
        </w:rPr>
      </w:pPr>
      <w:r w:rsidRPr="00932D76">
        <w:rPr>
          <w:rStyle w:val="Strong"/>
          <w:rFonts w:ascii="Arial" w:hAnsi="Arial" w:cs="Arial"/>
          <w:b w:val="0"/>
          <w:color w:val="000000" w:themeColor="text1"/>
          <w:sz w:val="28"/>
          <w:szCs w:val="28"/>
        </w:rPr>
        <w:t>To find items on a reading list</w:t>
      </w:r>
      <w:r w:rsidR="006B4580" w:rsidRPr="00932D76">
        <w:rPr>
          <w:rStyle w:val="Strong"/>
          <w:rFonts w:ascii="Arial" w:hAnsi="Arial" w:cs="Arial"/>
          <w:b w:val="0"/>
          <w:color w:val="000000" w:themeColor="text1"/>
          <w:sz w:val="28"/>
          <w:szCs w:val="28"/>
        </w:rPr>
        <w:t>:</w:t>
      </w:r>
    </w:p>
    <w:p w14:paraId="1768E57A" w14:textId="62FE6933" w:rsidR="0015570C" w:rsidRPr="00932D76" w:rsidRDefault="0015570C" w:rsidP="00CD3A06">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Check the reading list for the module by entering the module title or module code on the </w:t>
      </w:r>
      <w:proofErr w:type="spellStart"/>
      <w:r w:rsidR="000D4C92" w:rsidRPr="00932D76">
        <w:rPr>
          <w:rStyle w:val="Hyperlink"/>
          <w:rFonts w:ascii="Arial" w:hAnsi="Arial" w:cs="Arial"/>
          <w:color w:val="000000" w:themeColor="text1"/>
          <w:sz w:val="24"/>
          <w:szCs w:val="24"/>
        </w:rPr>
        <w:fldChar w:fldCharType="begin"/>
      </w:r>
      <w:r w:rsidR="000D4C92" w:rsidRPr="00932D76">
        <w:rPr>
          <w:rStyle w:val="Hyperlink"/>
          <w:rFonts w:ascii="Arial" w:hAnsi="Arial" w:cs="Arial"/>
          <w:color w:val="000000" w:themeColor="text1"/>
          <w:sz w:val="24"/>
          <w:szCs w:val="24"/>
        </w:rPr>
        <w:instrText xml:space="preserve"> HYPERLINK "http://resourcelists.kent.ac.uk/index.html" </w:instrText>
      </w:r>
      <w:r w:rsidR="000D4C92" w:rsidRPr="00932D76">
        <w:rPr>
          <w:rStyle w:val="Hyperlink"/>
          <w:rFonts w:ascii="Arial" w:hAnsi="Arial" w:cs="Arial"/>
          <w:color w:val="000000" w:themeColor="text1"/>
          <w:sz w:val="24"/>
          <w:szCs w:val="24"/>
        </w:rPr>
        <w:fldChar w:fldCharType="separate"/>
      </w:r>
      <w:r w:rsidRPr="00932D76">
        <w:rPr>
          <w:rStyle w:val="Hyperlink"/>
          <w:rFonts w:ascii="Arial" w:hAnsi="Arial" w:cs="Arial"/>
          <w:color w:val="000000" w:themeColor="text1"/>
          <w:sz w:val="24"/>
          <w:szCs w:val="24"/>
        </w:rPr>
        <w:t>readinglists@kent</w:t>
      </w:r>
      <w:proofErr w:type="spellEnd"/>
      <w:r w:rsidRPr="00932D76">
        <w:rPr>
          <w:rStyle w:val="Hyperlink"/>
          <w:rFonts w:ascii="Arial" w:hAnsi="Arial" w:cs="Arial"/>
          <w:color w:val="000000" w:themeColor="text1"/>
          <w:sz w:val="24"/>
          <w:szCs w:val="24"/>
        </w:rPr>
        <w:t xml:space="preserve"> system</w:t>
      </w:r>
      <w:r w:rsidR="000D4C92" w:rsidRPr="00932D76">
        <w:rPr>
          <w:rStyle w:val="Hyperlink"/>
          <w:rFonts w:ascii="Arial" w:hAnsi="Arial" w:cs="Arial"/>
          <w:color w:val="000000" w:themeColor="text1"/>
          <w:sz w:val="24"/>
          <w:szCs w:val="24"/>
        </w:rPr>
        <w:fldChar w:fldCharType="end"/>
      </w:r>
      <w:r w:rsidRPr="00932D76">
        <w:rPr>
          <w:rFonts w:ascii="Arial" w:hAnsi="Arial" w:cs="Arial"/>
          <w:color w:val="000000" w:themeColor="text1"/>
          <w:sz w:val="24"/>
          <w:szCs w:val="24"/>
        </w:rPr>
        <w:t> or use the reading list link on the module page on </w:t>
      </w:r>
      <w:hyperlink r:id="rId10" w:history="1">
        <w:r w:rsidRPr="00932D76">
          <w:rPr>
            <w:rStyle w:val="Hyperlink"/>
            <w:rFonts w:ascii="Arial" w:hAnsi="Arial" w:cs="Arial"/>
            <w:color w:val="000000" w:themeColor="text1"/>
            <w:sz w:val="24"/>
            <w:szCs w:val="24"/>
          </w:rPr>
          <w:t>Moodle</w:t>
        </w:r>
      </w:hyperlink>
      <w:r w:rsidRPr="00932D76">
        <w:rPr>
          <w:rFonts w:ascii="Arial" w:hAnsi="Arial" w:cs="Arial"/>
          <w:color w:val="000000" w:themeColor="text1"/>
          <w:sz w:val="24"/>
          <w:szCs w:val="24"/>
        </w:rPr>
        <w:t>. Every reading list will give you an up to date view of all readings with links to electronic resources where available.</w:t>
      </w:r>
    </w:p>
    <w:p w14:paraId="7174F1F6" w14:textId="59A698C1" w:rsidR="0015570C" w:rsidRPr="00932D76" w:rsidRDefault="0015570C" w:rsidP="00CD3A06">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Check the module page on </w:t>
      </w:r>
      <w:hyperlink r:id="rId11" w:history="1">
        <w:r w:rsidRPr="00932D76">
          <w:rPr>
            <w:rStyle w:val="Hyperlink"/>
            <w:rFonts w:ascii="Arial" w:hAnsi="Arial" w:cs="Arial"/>
            <w:color w:val="000000" w:themeColor="text1"/>
            <w:sz w:val="24"/>
            <w:szCs w:val="24"/>
          </w:rPr>
          <w:t>Moodle</w:t>
        </w:r>
      </w:hyperlink>
      <w:r w:rsidRPr="00932D76">
        <w:rPr>
          <w:rFonts w:ascii="Arial" w:hAnsi="Arial" w:cs="Arial"/>
          <w:color w:val="000000" w:themeColor="text1"/>
          <w:sz w:val="24"/>
          <w:szCs w:val="24"/>
        </w:rPr>
        <w:t> to see if an item has already been scanned and added to the course documentation.</w:t>
      </w:r>
    </w:p>
    <w:p w14:paraId="71DBCEBB" w14:textId="7BDE87D1" w:rsidR="004672D3" w:rsidRPr="00932D76" w:rsidRDefault="0015570C" w:rsidP="00CD3A06">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eastAsia="Times New Roman" w:hAnsi="Arial" w:cs="Arial"/>
          <w:color w:val="000000" w:themeColor="text1"/>
          <w:sz w:val="24"/>
          <w:szCs w:val="24"/>
        </w:rPr>
        <w:t xml:space="preserve">Go to </w:t>
      </w:r>
      <w:hyperlink r:id="rId12" w:history="1">
        <w:r w:rsidRPr="00932D76">
          <w:rPr>
            <w:rStyle w:val="Hyperlink"/>
            <w:rFonts w:ascii="Arial" w:eastAsia="Times New Roman" w:hAnsi="Arial" w:cs="Arial"/>
            <w:color w:val="000000" w:themeColor="text1"/>
            <w:sz w:val="24"/>
            <w:szCs w:val="24"/>
          </w:rPr>
          <w:t xml:space="preserve">RNIB </w:t>
        </w:r>
        <w:proofErr w:type="spellStart"/>
        <w:r w:rsidRPr="00932D76">
          <w:rPr>
            <w:rStyle w:val="Hyperlink"/>
            <w:rFonts w:ascii="Arial" w:eastAsia="Times New Roman" w:hAnsi="Arial" w:cs="Arial"/>
            <w:color w:val="000000" w:themeColor="text1"/>
            <w:sz w:val="24"/>
            <w:szCs w:val="24"/>
          </w:rPr>
          <w:t>Bookshare</w:t>
        </w:r>
        <w:proofErr w:type="spellEnd"/>
      </w:hyperlink>
      <w:r w:rsidRPr="00932D76">
        <w:rPr>
          <w:rFonts w:ascii="Arial" w:eastAsia="Times New Roman" w:hAnsi="Arial" w:cs="Arial"/>
          <w:color w:val="000000" w:themeColor="text1"/>
          <w:sz w:val="24"/>
          <w:szCs w:val="24"/>
        </w:rPr>
        <w:t xml:space="preserve">. This is a platform where we have requested accessible textbooks for you that will be stored on this platform and that you can access using the instructions below. Remember to keep looking at your RNIB </w:t>
      </w:r>
      <w:proofErr w:type="spellStart"/>
      <w:r w:rsidRPr="00932D76">
        <w:rPr>
          <w:rFonts w:ascii="Arial" w:eastAsia="Times New Roman" w:hAnsi="Arial" w:cs="Arial"/>
          <w:color w:val="000000" w:themeColor="text1"/>
          <w:sz w:val="24"/>
          <w:szCs w:val="24"/>
        </w:rPr>
        <w:t>Bookshare</w:t>
      </w:r>
      <w:proofErr w:type="spellEnd"/>
      <w:r w:rsidRPr="00932D76">
        <w:rPr>
          <w:rFonts w:ascii="Arial" w:eastAsia="Times New Roman" w:hAnsi="Arial" w:cs="Arial"/>
          <w:color w:val="000000" w:themeColor="text1"/>
          <w:sz w:val="24"/>
          <w:szCs w:val="24"/>
        </w:rPr>
        <w:t xml:space="preserve"> account as new titles are being added all the time. By accessing this account you agree that these resources are only to be used for your own educational, non-commercial purposes and you will not share them with anyone else:</w:t>
      </w:r>
    </w:p>
    <w:p w14:paraId="6B8E3ECE" w14:textId="77777777" w:rsidR="004672D3" w:rsidRPr="00932D76" w:rsidRDefault="004672D3" w:rsidP="00806451">
      <w:pPr>
        <w:shd w:val="clear" w:color="auto" w:fill="FFFFFF"/>
        <w:spacing w:after="0" w:line="360" w:lineRule="atLeast"/>
        <w:ind w:left="360"/>
        <w:rPr>
          <w:rFonts w:ascii="Arial" w:hAnsi="Arial" w:cs="Arial"/>
          <w:color w:val="000000" w:themeColor="text1"/>
          <w:sz w:val="24"/>
          <w:szCs w:val="24"/>
        </w:rPr>
      </w:pPr>
    </w:p>
    <w:p w14:paraId="3B3F8FB3" w14:textId="3D1173C3" w:rsidR="004672D3" w:rsidRPr="00932D76" w:rsidRDefault="0015570C" w:rsidP="00B77245">
      <w:pPr>
        <w:pStyle w:val="Heading3"/>
        <w:rPr>
          <w:rFonts w:ascii="Arial" w:hAnsi="Arial" w:cs="Arial"/>
          <w:color w:val="000000" w:themeColor="text1"/>
          <w:sz w:val="28"/>
          <w:szCs w:val="28"/>
        </w:rPr>
      </w:pPr>
      <w:r w:rsidRPr="00932D76">
        <w:rPr>
          <w:rFonts w:ascii="Arial" w:hAnsi="Arial" w:cs="Arial"/>
          <w:color w:val="000000" w:themeColor="text1"/>
          <w:sz w:val="28"/>
          <w:szCs w:val="28"/>
        </w:rPr>
        <w:t xml:space="preserve">Instructions for </w:t>
      </w:r>
      <w:r w:rsidR="007B52DC" w:rsidRPr="00932D76">
        <w:rPr>
          <w:rFonts w:ascii="Arial" w:hAnsi="Arial" w:cs="Arial"/>
          <w:color w:val="000000" w:themeColor="text1"/>
          <w:sz w:val="28"/>
          <w:szCs w:val="28"/>
        </w:rPr>
        <w:t>using</w:t>
      </w:r>
      <w:r w:rsidRPr="00932D76">
        <w:rPr>
          <w:rFonts w:ascii="Arial" w:hAnsi="Arial" w:cs="Arial"/>
          <w:color w:val="000000" w:themeColor="text1"/>
          <w:sz w:val="28"/>
          <w:szCs w:val="28"/>
        </w:rPr>
        <w:t xml:space="preserve"> RNIB </w:t>
      </w:r>
      <w:r w:rsidRPr="00932D76">
        <w:rPr>
          <w:rFonts w:ascii="Arial" w:hAnsi="Arial" w:cs="Arial"/>
          <w:noProof/>
          <w:color w:val="000000" w:themeColor="text1"/>
          <w:sz w:val="28"/>
          <w:szCs w:val="28"/>
        </w:rPr>
        <w:t>Bookshare :</w:t>
      </w:r>
      <w:r w:rsidRPr="00932D76">
        <w:rPr>
          <w:rFonts w:ascii="Arial" w:hAnsi="Arial" w:cs="Arial"/>
          <w:color w:val="000000" w:themeColor="text1"/>
          <w:sz w:val="28"/>
          <w:szCs w:val="28"/>
        </w:rPr>
        <w:t xml:space="preserve"> </w:t>
      </w:r>
    </w:p>
    <w:p w14:paraId="02D16DF2" w14:textId="06385BF5" w:rsidR="00237D62" w:rsidRPr="00932D76" w:rsidRDefault="00237D62" w:rsidP="00237D62">
      <w:pPr>
        <w:pStyle w:val="ListParagraph"/>
        <w:numPr>
          <w:ilvl w:val="0"/>
          <w:numId w:val="15"/>
        </w:numPr>
        <w:rPr>
          <w:rFonts w:ascii="Arial" w:hAnsi="Arial" w:cs="Arial"/>
          <w:color w:val="000000" w:themeColor="text1"/>
          <w:sz w:val="24"/>
          <w:szCs w:val="24"/>
        </w:rPr>
      </w:pPr>
      <w:r w:rsidRPr="00932D76">
        <w:rPr>
          <w:rFonts w:ascii="Arial" w:hAnsi="Arial" w:cs="Arial"/>
          <w:color w:val="000000" w:themeColor="text1"/>
          <w:sz w:val="24"/>
          <w:szCs w:val="24"/>
        </w:rPr>
        <w:t xml:space="preserve">Go to </w:t>
      </w:r>
      <w:hyperlink r:id="rId13" w:history="1">
        <w:r w:rsidRPr="00932D76">
          <w:rPr>
            <w:rStyle w:val="Hyperlink"/>
            <w:rFonts w:ascii="Arial" w:hAnsi="Arial" w:cs="Arial"/>
            <w:color w:val="000000" w:themeColor="text1"/>
            <w:sz w:val="24"/>
            <w:szCs w:val="24"/>
          </w:rPr>
          <w:t xml:space="preserve">RNIB </w:t>
        </w:r>
        <w:proofErr w:type="spellStart"/>
        <w:r w:rsidRPr="00932D76">
          <w:rPr>
            <w:rStyle w:val="Hyperlink"/>
            <w:rFonts w:ascii="Arial" w:hAnsi="Arial" w:cs="Arial"/>
            <w:color w:val="000000" w:themeColor="text1"/>
            <w:sz w:val="24"/>
            <w:szCs w:val="24"/>
          </w:rPr>
          <w:t>Bookshare</w:t>
        </w:r>
        <w:proofErr w:type="spellEnd"/>
      </w:hyperlink>
    </w:p>
    <w:p w14:paraId="37737C63" w14:textId="77777777" w:rsidR="00237D62" w:rsidRPr="00932D76" w:rsidRDefault="00237D62" w:rsidP="00237D62">
      <w:pPr>
        <w:pStyle w:val="ListParagraph"/>
        <w:numPr>
          <w:ilvl w:val="0"/>
          <w:numId w:val="15"/>
        </w:numPr>
        <w:rPr>
          <w:rFonts w:ascii="Arial" w:hAnsi="Arial" w:cs="Arial"/>
          <w:color w:val="000000" w:themeColor="text1"/>
          <w:sz w:val="24"/>
          <w:szCs w:val="24"/>
        </w:rPr>
      </w:pPr>
      <w:r w:rsidRPr="00932D76">
        <w:rPr>
          <w:rFonts w:ascii="Arial" w:hAnsi="Arial" w:cs="Arial"/>
          <w:color w:val="000000" w:themeColor="text1"/>
          <w:sz w:val="24"/>
          <w:szCs w:val="24"/>
        </w:rPr>
        <w:t xml:space="preserve">Login with your University of Kent username </w:t>
      </w:r>
      <w:proofErr w:type="spellStart"/>
      <w:r w:rsidRPr="00932D76">
        <w:rPr>
          <w:rFonts w:ascii="Arial" w:hAnsi="Arial" w:cs="Arial"/>
          <w:color w:val="000000" w:themeColor="text1"/>
          <w:sz w:val="24"/>
          <w:szCs w:val="24"/>
        </w:rPr>
        <w:t>e.g</w:t>
      </w:r>
      <w:proofErr w:type="spellEnd"/>
      <w:r w:rsidRPr="00932D76">
        <w:rPr>
          <w:rFonts w:ascii="Arial" w:hAnsi="Arial" w:cs="Arial"/>
          <w:color w:val="000000" w:themeColor="text1"/>
          <w:sz w:val="24"/>
          <w:szCs w:val="24"/>
        </w:rPr>
        <w:t xml:space="preserve"> </w:t>
      </w:r>
      <w:hyperlink r:id="rId14" w:history="1">
        <w:r w:rsidRPr="00932D76">
          <w:rPr>
            <w:rStyle w:val="Hyperlink"/>
            <w:rFonts w:ascii="Arial" w:hAnsi="Arial" w:cs="Arial"/>
            <w:color w:val="000000" w:themeColor="text1"/>
            <w:sz w:val="24"/>
            <w:szCs w:val="24"/>
          </w:rPr>
          <w:t>dd55@kent.ac.uk</w:t>
        </w:r>
      </w:hyperlink>
    </w:p>
    <w:p w14:paraId="32B07E70" w14:textId="77777777" w:rsidR="007B52DC" w:rsidRPr="00932D76" w:rsidRDefault="00237D62" w:rsidP="007B52DC">
      <w:pPr>
        <w:pStyle w:val="ListParagraph"/>
        <w:numPr>
          <w:ilvl w:val="0"/>
          <w:numId w:val="15"/>
        </w:numPr>
        <w:rPr>
          <w:rFonts w:ascii="Arial" w:hAnsi="Arial" w:cs="Arial"/>
          <w:color w:val="000000" w:themeColor="text1"/>
          <w:sz w:val="24"/>
          <w:szCs w:val="24"/>
        </w:rPr>
      </w:pPr>
      <w:r w:rsidRPr="00932D76">
        <w:rPr>
          <w:rFonts w:ascii="Arial" w:hAnsi="Arial" w:cs="Arial"/>
          <w:color w:val="000000" w:themeColor="text1"/>
          <w:sz w:val="24"/>
          <w:szCs w:val="24"/>
        </w:rPr>
        <w:t>Your password is: Student1010 (if you want to change your password please let us know).</w:t>
      </w:r>
    </w:p>
    <w:p w14:paraId="57BBD0A5" w14:textId="37EF5AF7" w:rsidR="007B52DC" w:rsidRPr="00932D76" w:rsidRDefault="007B52DC" w:rsidP="007B52DC">
      <w:pPr>
        <w:pStyle w:val="ListParagraph"/>
        <w:numPr>
          <w:ilvl w:val="0"/>
          <w:numId w:val="15"/>
        </w:numPr>
        <w:rPr>
          <w:rFonts w:ascii="Arial" w:hAnsi="Arial" w:cs="Arial"/>
          <w:color w:val="000000" w:themeColor="text1"/>
          <w:sz w:val="24"/>
          <w:szCs w:val="24"/>
        </w:rPr>
      </w:pPr>
      <w:r w:rsidRPr="00932D76">
        <w:rPr>
          <w:rFonts w:ascii="Arial" w:hAnsi="Arial" w:cs="Arial"/>
          <w:color w:val="000000" w:themeColor="text1"/>
          <w:sz w:val="24"/>
          <w:szCs w:val="24"/>
        </w:rPr>
        <w:t xml:space="preserve">Search for the title/ISBN of the book you require within RNIB </w:t>
      </w:r>
      <w:proofErr w:type="spellStart"/>
      <w:r w:rsidRPr="00932D76">
        <w:rPr>
          <w:rFonts w:ascii="Arial" w:hAnsi="Arial" w:cs="Arial"/>
          <w:color w:val="000000" w:themeColor="text1"/>
          <w:sz w:val="24"/>
          <w:szCs w:val="24"/>
        </w:rPr>
        <w:t>Bookshare</w:t>
      </w:r>
      <w:proofErr w:type="spellEnd"/>
      <w:r w:rsidRPr="00932D76">
        <w:rPr>
          <w:rFonts w:ascii="Arial" w:hAnsi="Arial" w:cs="Arial"/>
          <w:color w:val="000000" w:themeColor="text1"/>
          <w:sz w:val="24"/>
          <w:szCs w:val="24"/>
        </w:rPr>
        <w:t xml:space="preserve"> and follow the instructions to access it.</w:t>
      </w:r>
    </w:p>
    <w:p w14:paraId="4B0C5E12" w14:textId="02E1FCD9" w:rsidR="004672D3" w:rsidRPr="00932D76" w:rsidRDefault="00237D62" w:rsidP="00237D62">
      <w:pPr>
        <w:pStyle w:val="ListParagraph"/>
        <w:numPr>
          <w:ilvl w:val="0"/>
          <w:numId w:val="15"/>
        </w:numPr>
        <w:rPr>
          <w:rFonts w:ascii="Arial" w:hAnsi="Arial" w:cs="Arial"/>
          <w:color w:val="000000" w:themeColor="text1"/>
          <w:sz w:val="24"/>
          <w:szCs w:val="24"/>
        </w:rPr>
      </w:pPr>
      <w:r w:rsidRPr="00932D76">
        <w:rPr>
          <w:rFonts w:ascii="Arial" w:hAnsi="Arial" w:cs="Arial"/>
          <w:color w:val="000000" w:themeColor="text1"/>
          <w:sz w:val="24"/>
          <w:szCs w:val="24"/>
        </w:rPr>
        <w:t>If you would like help accessing </w:t>
      </w:r>
      <w:r w:rsidR="000D4C92" w:rsidRPr="00932D76">
        <w:rPr>
          <w:rStyle w:val="Hyperlink"/>
          <w:rFonts w:ascii="Arial" w:hAnsi="Arial" w:cs="Arial"/>
          <w:color w:val="000000" w:themeColor="text1"/>
          <w:sz w:val="24"/>
          <w:szCs w:val="24"/>
          <w:u w:val="none"/>
        </w:rPr>
        <w:t xml:space="preserve">RNIB </w:t>
      </w:r>
      <w:proofErr w:type="spellStart"/>
      <w:r w:rsidR="000D4C92" w:rsidRPr="00932D76">
        <w:rPr>
          <w:rStyle w:val="Hyperlink"/>
          <w:rFonts w:ascii="Arial" w:hAnsi="Arial" w:cs="Arial"/>
          <w:color w:val="000000" w:themeColor="text1"/>
          <w:sz w:val="24"/>
          <w:szCs w:val="24"/>
          <w:u w:val="none"/>
        </w:rPr>
        <w:t>Bookshare</w:t>
      </w:r>
      <w:proofErr w:type="spellEnd"/>
      <w:r w:rsidRPr="00932D76">
        <w:rPr>
          <w:rFonts w:ascii="Arial" w:hAnsi="Arial" w:cs="Arial"/>
          <w:color w:val="000000" w:themeColor="text1"/>
          <w:sz w:val="24"/>
          <w:szCs w:val="24"/>
        </w:rPr>
        <w:t> please </w:t>
      </w:r>
      <w:hyperlink r:id="rId15" w:history="1">
        <w:r w:rsidRPr="00932D76">
          <w:rPr>
            <w:rStyle w:val="Hyperlink"/>
            <w:rFonts w:ascii="Arial" w:hAnsi="Arial" w:cs="Arial"/>
            <w:color w:val="000000" w:themeColor="text1"/>
            <w:sz w:val="24"/>
            <w:szCs w:val="24"/>
          </w:rPr>
          <w:t>contact us.</w:t>
        </w:r>
      </w:hyperlink>
    </w:p>
    <w:p w14:paraId="6F470069" w14:textId="77777777" w:rsidR="004672D3" w:rsidRPr="00932D76" w:rsidRDefault="0015570C" w:rsidP="00CD3A06">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 xml:space="preserve">For some of your </w:t>
      </w:r>
      <w:r w:rsidRPr="00932D76">
        <w:rPr>
          <w:rFonts w:ascii="Arial" w:hAnsi="Arial" w:cs="Arial"/>
          <w:noProof/>
          <w:color w:val="000000" w:themeColor="text1"/>
          <w:sz w:val="24"/>
          <w:szCs w:val="24"/>
        </w:rPr>
        <w:t>materials</w:t>
      </w:r>
      <w:r w:rsidRPr="00932D76">
        <w:rPr>
          <w:rFonts w:ascii="Arial" w:hAnsi="Arial" w:cs="Arial"/>
          <w:color w:val="000000" w:themeColor="text1"/>
          <w:sz w:val="24"/>
          <w:szCs w:val="24"/>
        </w:rPr>
        <w:t xml:space="preserve"> we </w:t>
      </w:r>
      <w:r w:rsidR="008911E7" w:rsidRPr="00932D76">
        <w:rPr>
          <w:rFonts w:ascii="Arial" w:hAnsi="Arial" w:cs="Arial"/>
          <w:color w:val="000000" w:themeColor="text1"/>
          <w:sz w:val="24"/>
          <w:szCs w:val="24"/>
        </w:rPr>
        <w:t xml:space="preserve">may </w:t>
      </w:r>
      <w:r w:rsidRPr="00932D76">
        <w:rPr>
          <w:rFonts w:ascii="Arial" w:hAnsi="Arial" w:cs="Arial"/>
          <w:color w:val="000000" w:themeColor="text1"/>
          <w:sz w:val="24"/>
          <w:szCs w:val="24"/>
        </w:rPr>
        <w:t>have gone direct</w:t>
      </w:r>
      <w:r w:rsidR="008911E7" w:rsidRPr="00932D76">
        <w:rPr>
          <w:rFonts w:ascii="Arial" w:hAnsi="Arial" w:cs="Arial"/>
          <w:color w:val="000000" w:themeColor="text1"/>
          <w:sz w:val="24"/>
          <w:szCs w:val="24"/>
        </w:rPr>
        <w:t>ly</w:t>
      </w:r>
      <w:r w:rsidRPr="00932D76">
        <w:rPr>
          <w:rFonts w:ascii="Arial" w:hAnsi="Arial" w:cs="Arial"/>
          <w:color w:val="000000" w:themeColor="text1"/>
          <w:sz w:val="24"/>
          <w:szCs w:val="24"/>
        </w:rPr>
        <w:t xml:space="preserve"> to publishers for files. These files will be emailed to you when we receive them or we may ask you to pop in so that we can pass them to you securely on a USB drive (where the files are too large to email). If anything is really urgent, please let us know as soon as possible so we can prioritise these items.</w:t>
      </w:r>
    </w:p>
    <w:p w14:paraId="46E16146" w14:textId="77777777" w:rsidR="00A20217" w:rsidRPr="00932D76" w:rsidRDefault="0015570C" w:rsidP="00A20217">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Search the Internet (e.g. </w:t>
      </w:r>
      <w:hyperlink r:id="rId16" w:history="1">
        <w:r w:rsidRPr="00932D76">
          <w:rPr>
            <w:rStyle w:val="Hyperlink"/>
            <w:rFonts w:ascii="Arial" w:hAnsi="Arial" w:cs="Arial"/>
            <w:color w:val="000000" w:themeColor="text1"/>
            <w:sz w:val="24"/>
            <w:szCs w:val="24"/>
          </w:rPr>
          <w:t>Google</w:t>
        </w:r>
      </w:hyperlink>
      <w:r w:rsidRPr="00932D76">
        <w:rPr>
          <w:rFonts w:ascii="Arial" w:hAnsi="Arial" w:cs="Arial"/>
          <w:color w:val="000000" w:themeColor="text1"/>
          <w:sz w:val="24"/>
          <w:szCs w:val="24"/>
        </w:rPr>
        <w:t>, </w:t>
      </w:r>
      <w:hyperlink r:id="rId17" w:history="1">
        <w:r w:rsidRPr="00932D76">
          <w:rPr>
            <w:rStyle w:val="Hyperlink"/>
            <w:rFonts w:ascii="Arial" w:hAnsi="Arial" w:cs="Arial"/>
            <w:color w:val="000000" w:themeColor="text1"/>
            <w:sz w:val="24"/>
            <w:szCs w:val="24"/>
          </w:rPr>
          <w:t>Google Scholar</w:t>
        </w:r>
      </w:hyperlink>
      <w:r w:rsidRPr="00932D76">
        <w:rPr>
          <w:rFonts w:ascii="Arial" w:hAnsi="Arial" w:cs="Arial"/>
          <w:color w:val="000000" w:themeColor="text1"/>
          <w:sz w:val="24"/>
          <w:szCs w:val="24"/>
        </w:rPr>
        <w:t>, </w:t>
      </w:r>
      <w:hyperlink r:id="rId18" w:history="1">
        <w:r w:rsidRPr="00932D76">
          <w:rPr>
            <w:rStyle w:val="Hyperlink"/>
            <w:rFonts w:ascii="Arial" w:hAnsi="Arial" w:cs="Arial"/>
            <w:color w:val="000000" w:themeColor="text1"/>
            <w:sz w:val="24"/>
            <w:szCs w:val="24"/>
          </w:rPr>
          <w:t>Google Books</w:t>
        </w:r>
      </w:hyperlink>
      <w:r w:rsidRPr="00932D76">
        <w:rPr>
          <w:rFonts w:ascii="Arial" w:hAnsi="Arial" w:cs="Arial"/>
          <w:color w:val="000000" w:themeColor="text1"/>
          <w:sz w:val="24"/>
          <w:szCs w:val="24"/>
        </w:rPr>
        <w:t>) to see if the resource is available.</w:t>
      </w:r>
    </w:p>
    <w:p w14:paraId="4B1A2185" w14:textId="5F2F3354" w:rsidR="00AC37A5" w:rsidRPr="00932D76" w:rsidRDefault="00A20217" w:rsidP="00806451">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When you find the resource you need online, remember you can convert it to a more accessible format using </w:t>
      </w:r>
      <w:proofErr w:type="spellStart"/>
      <w:r w:rsidR="000D4C92" w:rsidRPr="00932D76">
        <w:rPr>
          <w:rStyle w:val="Hyperlink"/>
          <w:rFonts w:ascii="Arial" w:hAnsi="Arial" w:cs="Arial"/>
          <w:color w:val="000000" w:themeColor="text1"/>
          <w:sz w:val="24"/>
          <w:szCs w:val="24"/>
        </w:rPr>
        <w:fldChar w:fldCharType="begin"/>
      </w:r>
      <w:r w:rsidR="000D4C92" w:rsidRPr="00932D76">
        <w:rPr>
          <w:rStyle w:val="Hyperlink"/>
          <w:rFonts w:ascii="Arial" w:hAnsi="Arial" w:cs="Arial"/>
          <w:color w:val="000000" w:themeColor="text1"/>
          <w:sz w:val="24"/>
          <w:szCs w:val="24"/>
        </w:rPr>
        <w:instrText xml:space="preserve"> HYPERLINK "https://www.kent.ac.uk/library/accessibility/sensus.html" </w:instrText>
      </w:r>
      <w:r w:rsidR="000D4C92" w:rsidRPr="00932D76">
        <w:rPr>
          <w:rStyle w:val="Hyperlink"/>
          <w:rFonts w:ascii="Arial" w:hAnsi="Arial" w:cs="Arial"/>
          <w:color w:val="000000" w:themeColor="text1"/>
          <w:sz w:val="24"/>
          <w:szCs w:val="24"/>
        </w:rPr>
        <w:fldChar w:fldCharType="separate"/>
      </w:r>
      <w:r w:rsidRPr="00932D76">
        <w:rPr>
          <w:rStyle w:val="Hyperlink"/>
          <w:rFonts w:ascii="Arial" w:hAnsi="Arial" w:cs="Arial"/>
          <w:color w:val="000000" w:themeColor="text1"/>
          <w:sz w:val="24"/>
          <w:szCs w:val="24"/>
        </w:rPr>
        <w:t>Sensus</w:t>
      </w:r>
      <w:proofErr w:type="spellEnd"/>
      <w:r w:rsidRPr="00932D76">
        <w:rPr>
          <w:rStyle w:val="Hyperlink"/>
          <w:rFonts w:ascii="Arial" w:hAnsi="Arial" w:cs="Arial"/>
          <w:color w:val="000000" w:themeColor="text1"/>
          <w:sz w:val="24"/>
          <w:szCs w:val="24"/>
        </w:rPr>
        <w:t xml:space="preserve"> Access.</w:t>
      </w:r>
      <w:r w:rsidR="000D4C92" w:rsidRPr="00932D76">
        <w:rPr>
          <w:rStyle w:val="Hyperlink"/>
          <w:rFonts w:ascii="Arial" w:hAnsi="Arial" w:cs="Arial"/>
          <w:color w:val="000000" w:themeColor="text1"/>
          <w:sz w:val="24"/>
          <w:szCs w:val="24"/>
        </w:rPr>
        <w:fldChar w:fldCharType="end"/>
      </w:r>
    </w:p>
    <w:p w14:paraId="333370B9" w14:textId="77777777" w:rsidR="00AC37A5" w:rsidRPr="00932D76" w:rsidRDefault="00AC37A5" w:rsidP="00806451">
      <w:pPr>
        <w:rPr>
          <w:rFonts w:ascii="Arial" w:hAnsi="Arial" w:cs="Arial"/>
          <w:b/>
          <w:color w:val="000000" w:themeColor="text1"/>
          <w:sz w:val="24"/>
          <w:szCs w:val="24"/>
        </w:rPr>
      </w:pPr>
      <w:r w:rsidRPr="00932D76">
        <w:rPr>
          <w:rFonts w:ascii="Arial" w:hAnsi="Arial" w:cs="Arial"/>
          <w:b/>
          <w:color w:val="000000" w:themeColor="text1"/>
          <w:sz w:val="24"/>
          <w:szCs w:val="24"/>
        </w:rPr>
        <w:br w:type="page"/>
      </w:r>
    </w:p>
    <w:p w14:paraId="4449B527" w14:textId="5B2A118B" w:rsidR="00AC37A5" w:rsidRPr="00932D76" w:rsidRDefault="00AC37A5" w:rsidP="00B77245">
      <w:pPr>
        <w:pStyle w:val="Heading3"/>
        <w:rPr>
          <w:rFonts w:ascii="Arial" w:hAnsi="Arial" w:cs="Arial"/>
          <w:color w:val="000000" w:themeColor="text1"/>
          <w:sz w:val="28"/>
          <w:szCs w:val="28"/>
        </w:rPr>
      </w:pPr>
      <w:r w:rsidRPr="00932D76">
        <w:rPr>
          <w:rFonts w:ascii="Arial" w:hAnsi="Arial" w:cs="Arial"/>
          <w:color w:val="000000" w:themeColor="text1"/>
          <w:sz w:val="28"/>
          <w:szCs w:val="28"/>
        </w:rPr>
        <w:lastRenderedPageBreak/>
        <w:t xml:space="preserve">To find specific </w:t>
      </w:r>
      <w:r w:rsidR="006B4580" w:rsidRPr="00932D76">
        <w:rPr>
          <w:rFonts w:ascii="Arial" w:hAnsi="Arial" w:cs="Arial"/>
          <w:color w:val="000000" w:themeColor="text1"/>
          <w:sz w:val="28"/>
          <w:szCs w:val="28"/>
        </w:rPr>
        <w:t>item</w:t>
      </w:r>
      <w:r w:rsidR="00A30E5F" w:rsidRPr="00932D76">
        <w:rPr>
          <w:rFonts w:ascii="Arial" w:hAnsi="Arial" w:cs="Arial"/>
          <w:color w:val="000000" w:themeColor="text1"/>
          <w:sz w:val="28"/>
          <w:szCs w:val="28"/>
        </w:rPr>
        <w:t>s</w:t>
      </w:r>
      <w:r w:rsidR="006B4580" w:rsidRPr="00932D76">
        <w:rPr>
          <w:rFonts w:ascii="Arial" w:hAnsi="Arial" w:cs="Arial"/>
          <w:color w:val="000000" w:themeColor="text1"/>
          <w:sz w:val="28"/>
          <w:szCs w:val="28"/>
        </w:rPr>
        <w:t xml:space="preserve"> (non-reading list research)</w:t>
      </w:r>
      <w:r w:rsidRPr="00932D76">
        <w:rPr>
          <w:rFonts w:ascii="Arial" w:hAnsi="Arial" w:cs="Arial"/>
          <w:color w:val="000000" w:themeColor="text1"/>
          <w:sz w:val="28"/>
          <w:szCs w:val="28"/>
        </w:rPr>
        <w:t>:</w:t>
      </w:r>
    </w:p>
    <w:p w14:paraId="08B5DCD9" w14:textId="72B36682" w:rsidR="0015570C" w:rsidRPr="00932D76" w:rsidRDefault="0015570C" w:rsidP="00CD3A06">
      <w:pPr>
        <w:numPr>
          <w:ilvl w:val="0"/>
          <w:numId w:val="15"/>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Check </w:t>
      </w:r>
      <w:proofErr w:type="spellStart"/>
      <w:r w:rsidR="000D4C92" w:rsidRPr="00932D76">
        <w:rPr>
          <w:rStyle w:val="Hyperlink"/>
          <w:rFonts w:ascii="Arial" w:hAnsi="Arial" w:cs="Arial"/>
          <w:color w:val="000000" w:themeColor="text1"/>
          <w:sz w:val="24"/>
          <w:szCs w:val="24"/>
        </w:rPr>
        <w:fldChar w:fldCharType="begin"/>
      </w:r>
      <w:r w:rsidR="000D4C92" w:rsidRPr="00932D76">
        <w:rPr>
          <w:rStyle w:val="Hyperlink"/>
          <w:rFonts w:ascii="Arial" w:hAnsi="Arial" w:cs="Arial"/>
          <w:color w:val="000000" w:themeColor="text1"/>
          <w:sz w:val="24"/>
          <w:szCs w:val="24"/>
        </w:rPr>
        <w:instrText xml:space="preserve"> HYPERLINK "https://librarysearch.kent.ac.uk/client/en_GB/kent/" </w:instrText>
      </w:r>
      <w:r w:rsidR="000D4C92" w:rsidRPr="00932D76">
        <w:rPr>
          <w:rStyle w:val="Hyperlink"/>
          <w:rFonts w:ascii="Arial" w:hAnsi="Arial" w:cs="Arial"/>
          <w:color w:val="000000" w:themeColor="text1"/>
          <w:sz w:val="24"/>
          <w:szCs w:val="24"/>
        </w:rPr>
        <w:fldChar w:fldCharType="separate"/>
      </w:r>
      <w:r w:rsidRPr="00932D76">
        <w:rPr>
          <w:rStyle w:val="Hyperlink"/>
          <w:rFonts w:ascii="Arial" w:hAnsi="Arial" w:cs="Arial"/>
          <w:color w:val="000000" w:themeColor="text1"/>
          <w:sz w:val="24"/>
          <w:szCs w:val="24"/>
        </w:rPr>
        <w:t>LibrarySearch</w:t>
      </w:r>
      <w:proofErr w:type="spellEnd"/>
      <w:r w:rsidRPr="00932D76">
        <w:rPr>
          <w:rStyle w:val="Hyperlink"/>
          <w:rFonts w:ascii="Arial" w:hAnsi="Arial" w:cs="Arial"/>
          <w:color w:val="000000" w:themeColor="text1"/>
          <w:sz w:val="24"/>
          <w:szCs w:val="24"/>
        </w:rPr>
        <w:t>.</w:t>
      </w:r>
      <w:r w:rsidR="000D4C92" w:rsidRPr="00932D76">
        <w:rPr>
          <w:rStyle w:val="Hyperlink"/>
          <w:rFonts w:ascii="Arial" w:hAnsi="Arial" w:cs="Arial"/>
          <w:color w:val="000000" w:themeColor="text1"/>
          <w:sz w:val="24"/>
          <w:szCs w:val="24"/>
        </w:rPr>
        <w:fldChar w:fldCharType="end"/>
      </w:r>
    </w:p>
    <w:p w14:paraId="43E623A2" w14:textId="5F27C2D1" w:rsidR="0015570C" w:rsidRPr="00932D76" w:rsidRDefault="0015570C" w:rsidP="00CD3A06">
      <w:pPr>
        <w:numPr>
          <w:ilvl w:val="1"/>
          <w:numId w:val="15"/>
        </w:numPr>
        <w:shd w:val="clear" w:color="auto" w:fill="FFFFFF"/>
        <w:spacing w:after="0" w:line="360" w:lineRule="atLeast"/>
        <w:ind w:left="570"/>
        <w:rPr>
          <w:rFonts w:ascii="Arial" w:hAnsi="Arial" w:cs="Arial"/>
          <w:color w:val="000000" w:themeColor="text1"/>
          <w:sz w:val="24"/>
          <w:szCs w:val="24"/>
        </w:rPr>
      </w:pPr>
      <w:r w:rsidRPr="00932D76">
        <w:rPr>
          <w:rFonts w:ascii="Arial" w:hAnsi="Arial" w:cs="Arial"/>
          <w:color w:val="000000" w:themeColor="text1"/>
          <w:sz w:val="24"/>
          <w:szCs w:val="24"/>
        </w:rPr>
        <w:t>Enter the title of the book or the search terms e.g. ‘social work’ (leaving the default filter options as </w:t>
      </w:r>
      <w:r w:rsidRPr="00932D76">
        <w:rPr>
          <w:rStyle w:val="Strong"/>
          <w:rFonts w:ascii="Arial" w:hAnsi="Arial" w:cs="Arial"/>
          <w:color w:val="000000" w:themeColor="text1"/>
          <w:sz w:val="24"/>
          <w:szCs w:val="24"/>
        </w:rPr>
        <w:t>Everything</w:t>
      </w:r>
      <w:r w:rsidRPr="00932D76">
        <w:rPr>
          <w:rFonts w:ascii="Arial" w:hAnsi="Arial" w:cs="Arial"/>
          <w:color w:val="000000" w:themeColor="text1"/>
          <w:sz w:val="24"/>
          <w:szCs w:val="24"/>
        </w:rPr>
        <w:t>).</w:t>
      </w:r>
    </w:p>
    <w:p w14:paraId="6EF1DD88" w14:textId="77777777" w:rsidR="0015570C" w:rsidRPr="00932D76" w:rsidRDefault="0015570C" w:rsidP="00CD3A06">
      <w:pPr>
        <w:numPr>
          <w:ilvl w:val="1"/>
          <w:numId w:val="15"/>
        </w:numPr>
        <w:shd w:val="clear" w:color="auto" w:fill="FFFFFF"/>
        <w:spacing w:before="60" w:after="60" w:line="360" w:lineRule="atLeast"/>
        <w:ind w:left="570"/>
        <w:rPr>
          <w:rFonts w:ascii="Arial" w:hAnsi="Arial" w:cs="Arial"/>
          <w:color w:val="000000" w:themeColor="text1"/>
          <w:sz w:val="24"/>
          <w:szCs w:val="24"/>
        </w:rPr>
      </w:pPr>
      <w:r w:rsidRPr="00932D76">
        <w:rPr>
          <w:rFonts w:ascii="Arial" w:hAnsi="Arial" w:cs="Arial"/>
          <w:color w:val="000000" w:themeColor="text1"/>
          <w:sz w:val="24"/>
          <w:szCs w:val="24"/>
        </w:rPr>
        <w:t>This will present a list of all electronic and physical resources, e.g. journals, books, web pages etc.</w:t>
      </w:r>
    </w:p>
    <w:p w14:paraId="4FCCA8E2" w14:textId="299CA2B4" w:rsidR="0015570C" w:rsidRPr="00932D76" w:rsidRDefault="0015570C" w:rsidP="00CD3A06">
      <w:pPr>
        <w:numPr>
          <w:ilvl w:val="1"/>
          <w:numId w:val="15"/>
        </w:numPr>
        <w:shd w:val="clear" w:color="auto" w:fill="FFFFFF"/>
        <w:spacing w:after="0" w:line="360" w:lineRule="atLeast"/>
        <w:ind w:left="570"/>
        <w:rPr>
          <w:rFonts w:ascii="Arial" w:hAnsi="Arial" w:cs="Arial"/>
          <w:color w:val="000000" w:themeColor="text1"/>
          <w:sz w:val="24"/>
          <w:szCs w:val="24"/>
        </w:rPr>
      </w:pPr>
      <w:r w:rsidRPr="00932D76">
        <w:rPr>
          <w:rFonts w:ascii="Arial" w:hAnsi="Arial" w:cs="Arial"/>
          <w:color w:val="000000" w:themeColor="text1"/>
          <w:sz w:val="24"/>
          <w:szCs w:val="24"/>
        </w:rPr>
        <w:t>To filter results to only those available electronically, select </w:t>
      </w:r>
      <w:r w:rsidRPr="00932D76">
        <w:rPr>
          <w:rStyle w:val="Strong"/>
          <w:rFonts w:ascii="Arial" w:hAnsi="Arial" w:cs="Arial"/>
          <w:color w:val="000000" w:themeColor="text1"/>
          <w:sz w:val="24"/>
          <w:szCs w:val="24"/>
        </w:rPr>
        <w:t xml:space="preserve">Full Text </w:t>
      </w:r>
      <w:r w:rsidR="00584DE1" w:rsidRPr="00932D76">
        <w:rPr>
          <w:rStyle w:val="Strong"/>
          <w:rFonts w:ascii="Arial" w:hAnsi="Arial" w:cs="Arial"/>
          <w:b w:val="0"/>
          <w:color w:val="000000" w:themeColor="text1"/>
          <w:sz w:val="24"/>
          <w:szCs w:val="24"/>
        </w:rPr>
        <w:t>from</w:t>
      </w:r>
      <w:r w:rsidRPr="00932D76">
        <w:rPr>
          <w:rFonts w:ascii="Arial" w:hAnsi="Arial" w:cs="Arial"/>
          <w:color w:val="000000" w:themeColor="text1"/>
          <w:sz w:val="24"/>
          <w:szCs w:val="24"/>
        </w:rPr>
        <w:t xml:space="preserve"> the right hand menu under the </w:t>
      </w:r>
      <w:r w:rsidR="00584DE1" w:rsidRPr="00932D76">
        <w:rPr>
          <w:rStyle w:val="Strong"/>
          <w:rFonts w:ascii="Arial" w:hAnsi="Arial" w:cs="Arial"/>
          <w:color w:val="000000" w:themeColor="text1"/>
          <w:sz w:val="24"/>
          <w:szCs w:val="24"/>
        </w:rPr>
        <w:t>Limit by</w:t>
      </w:r>
      <w:r w:rsidRPr="00932D76">
        <w:rPr>
          <w:rFonts w:ascii="Arial" w:hAnsi="Arial" w:cs="Arial"/>
          <w:color w:val="000000" w:themeColor="text1"/>
          <w:sz w:val="24"/>
          <w:szCs w:val="24"/>
        </w:rPr>
        <w:t> heading.</w:t>
      </w:r>
    </w:p>
    <w:p w14:paraId="7977D751" w14:textId="513ECACF" w:rsidR="0015570C" w:rsidRPr="00932D76" w:rsidRDefault="0015570C" w:rsidP="00CD3A06">
      <w:pPr>
        <w:numPr>
          <w:ilvl w:val="1"/>
          <w:numId w:val="15"/>
        </w:numPr>
        <w:shd w:val="clear" w:color="auto" w:fill="FFFFFF"/>
        <w:spacing w:after="0" w:line="360" w:lineRule="atLeast"/>
        <w:ind w:left="570"/>
        <w:rPr>
          <w:rFonts w:ascii="Arial" w:hAnsi="Arial" w:cs="Arial"/>
          <w:color w:val="000000" w:themeColor="text1"/>
          <w:sz w:val="24"/>
          <w:szCs w:val="24"/>
        </w:rPr>
      </w:pPr>
      <w:r w:rsidRPr="00932D76">
        <w:rPr>
          <w:rFonts w:ascii="Arial" w:hAnsi="Arial" w:cs="Arial"/>
          <w:color w:val="000000" w:themeColor="text1"/>
          <w:sz w:val="24"/>
          <w:szCs w:val="24"/>
        </w:rPr>
        <w:t>To refine the list by resource type you can select e.g. </w:t>
      </w:r>
      <w:r w:rsidRPr="00932D76">
        <w:rPr>
          <w:rStyle w:val="Strong"/>
          <w:rFonts w:ascii="Arial" w:hAnsi="Arial" w:cs="Arial"/>
          <w:color w:val="000000" w:themeColor="text1"/>
          <w:sz w:val="24"/>
          <w:szCs w:val="24"/>
        </w:rPr>
        <w:t>journals</w:t>
      </w:r>
      <w:r w:rsidRPr="00932D76">
        <w:rPr>
          <w:rFonts w:ascii="Arial" w:hAnsi="Arial" w:cs="Arial"/>
          <w:color w:val="000000" w:themeColor="text1"/>
          <w:sz w:val="24"/>
          <w:szCs w:val="24"/>
        </w:rPr>
        <w:t> or </w:t>
      </w:r>
      <w:r w:rsidRPr="00932D76">
        <w:rPr>
          <w:rStyle w:val="Strong"/>
          <w:rFonts w:ascii="Arial" w:hAnsi="Arial" w:cs="Arial"/>
          <w:color w:val="000000" w:themeColor="text1"/>
          <w:sz w:val="24"/>
          <w:szCs w:val="24"/>
        </w:rPr>
        <w:t>books</w:t>
      </w:r>
      <w:r w:rsidRPr="00932D76">
        <w:rPr>
          <w:rFonts w:ascii="Arial" w:hAnsi="Arial" w:cs="Arial"/>
          <w:color w:val="000000" w:themeColor="text1"/>
          <w:sz w:val="24"/>
          <w:szCs w:val="24"/>
        </w:rPr>
        <w:t> on the right hand menu under the </w:t>
      </w:r>
      <w:r w:rsidR="00584DE1" w:rsidRPr="00932D76">
        <w:rPr>
          <w:rStyle w:val="Strong"/>
          <w:rFonts w:ascii="Arial" w:hAnsi="Arial" w:cs="Arial"/>
          <w:color w:val="000000" w:themeColor="text1"/>
          <w:sz w:val="24"/>
          <w:szCs w:val="24"/>
        </w:rPr>
        <w:t>S</w:t>
      </w:r>
      <w:r w:rsidRPr="00932D76">
        <w:rPr>
          <w:rStyle w:val="Strong"/>
          <w:rFonts w:ascii="Arial" w:hAnsi="Arial" w:cs="Arial"/>
          <w:color w:val="000000" w:themeColor="text1"/>
          <w:sz w:val="24"/>
          <w:szCs w:val="24"/>
        </w:rPr>
        <w:t>ource Type</w:t>
      </w:r>
      <w:r w:rsidRPr="00932D76">
        <w:rPr>
          <w:rFonts w:ascii="Arial" w:hAnsi="Arial" w:cs="Arial"/>
          <w:color w:val="000000" w:themeColor="text1"/>
          <w:sz w:val="24"/>
          <w:szCs w:val="24"/>
        </w:rPr>
        <w:t> heading.</w:t>
      </w:r>
    </w:p>
    <w:p w14:paraId="217FAAFC" w14:textId="39CF38A6" w:rsidR="00A20217" w:rsidRPr="00932D76" w:rsidRDefault="00A20217" w:rsidP="00A20217">
      <w:pPr>
        <w:numPr>
          <w:ilvl w:val="0"/>
          <w:numId w:val="19"/>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When you find the resource you need online, remember you can convert it to a more accessible format using </w:t>
      </w:r>
      <w:proofErr w:type="spellStart"/>
      <w:r w:rsidR="000D4C92" w:rsidRPr="00932D76">
        <w:rPr>
          <w:rStyle w:val="Hyperlink"/>
          <w:rFonts w:ascii="Arial" w:hAnsi="Arial" w:cs="Arial"/>
          <w:color w:val="000000" w:themeColor="text1"/>
          <w:sz w:val="24"/>
          <w:szCs w:val="24"/>
        </w:rPr>
        <w:fldChar w:fldCharType="begin"/>
      </w:r>
      <w:r w:rsidR="000D4C92" w:rsidRPr="00932D76">
        <w:rPr>
          <w:rStyle w:val="Hyperlink"/>
          <w:rFonts w:ascii="Arial" w:hAnsi="Arial" w:cs="Arial"/>
          <w:color w:val="000000" w:themeColor="text1"/>
          <w:sz w:val="24"/>
          <w:szCs w:val="24"/>
        </w:rPr>
        <w:instrText xml:space="preserve"> HYPERLINK "https://www.kent.ac.uk/library/accessibility/sensus.html" </w:instrText>
      </w:r>
      <w:r w:rsidR="000D4C92" w:rsidRPr="00932D76">
        <w:rPr>
          <w:rStyle w:val="Hyperlink"/>
          <w:rFonts w:ascii="Arial" w:hAnsi="Arial" w:cs="Arial"/>
          <w:color w:val="000000" w:themeColor="text1"/>
          <w:sz w:val="24"/>
          <w:szCs w:val="24"/>
        </w:rPr>
        <w:fldChar w:fldCharType="separate"/>
      </w:r>
      <w:r w:rsidRPr="00932D76">
        <w:rPr>
          <w:rStyle w:val="Hyperlink"/>
          <w:rFonts w:ascii="Arial" w:hAnsi="Arial" w:cs="Arial"/>
          <w:color w:val="000000" w:themeColor="text1"/>
          <w:sz w:val="24"/>
          <w:szCs w:val="24"/>
        </w:rPr>
        <w:t>Sensus</w:t>
      </w:r>
      <w:proofErr w:type="spellEnd"/>
      <w:r w:rsidRPr="00932D76">
        <w:rPr>
          <w:rStyle w:val="Hyperlink"/>
          <w:rFonts w:ascii="Arial" w:hAnsi="Arial" w:cs="Arial"/>
          <w:color w:val="000000" w:themeColor="text1"/>
          <w:sz w:val="24"/>
          <w:szCs w:val="24"/>
        </w:rPr>
        <w:t xml:space="preserve"> Access.</w:t>
      </w:r>
      <w:r w:rsidR="000D4C92" w:rsidRPr="00932D76">
        <w:rPr>
          <w:rStyle w:val="Hyperlink"/>
          <w:rFonts w:ascii="Arial" w:hAnsi="Arial" w:cs="Arial"/>
          <w:color w:val="000000" w:themeColor="text1"/>
          <w:sz w:val="24"/>
          <w:szCs w:val="24"/>
        </w:rPr>
        <w:fldChar w:fldCharType="end"/>
      </w:r>
    </w:p>
    <w:p w14:paraId="01D0E02A" w14:textId="77777777" w:rsidR="0015570C" w:rsidRPr="00932D76" w:rsidRDefault="0015570C" w:rsidP="00806451">
      <w:pPr>
        <w:pStyle w:val="NormalWeb"/>
        <w:shd w:val="clear" w:color="auto" w:fill="FFFFFF"/>
        <w:spacing w:before="0" w:beforeAutospacing="0" w:after="0" w:afterAutospacing="0" w:line="360" w:lineRule="atLeast"/>
        <w:rPr>
          <w:rStyle w:val="Strong"/>
          <w:rFonts w:ascii="Arial" w:hAnsi="Arial" w:cs="Arial"/>
          <w:color w:val="000000" w:themeColor="text1"/>
        </w:rPr>
      </w:pPr>
    </w:p>
    <w:p w14:paraId="6D2F3C21" w14:textId="77777777" w:rsidR="0015570C" w:rsidRPr="00932D76" w:rsidRDefault="0015570C" w:rsidP="00B77245">
      <w:pPr>
        <w:pStyle w:val="Heading3"/>
        <w:rPr>
          <w:b/>
          <w:color w:val="000000" w:themeColor="text1"/>
          <w:sz w:val="28"/>
          <w:szCs w:val="28"/>
        </w:rPr>
      </w:pPr>
      <w:r w:rsidRPr="00932D76">
        <w:rPr>
          <w:rStyle w:val="Strong"/>
          <w:rFonts w:ascii="Arial" w:hAnsi="Arial" w:cs="Arial"/>
          <w:b w:val="0"/>
          <w:color w:val="000000" w:themeColor="text1"/>
          <w:sz w:val="28"/>
          <w:szCs w:val="28"/>
        </w:rPr>
        <w:t>If you cannot get access to the resource through the above steps, try the following:</w:t>
      </w:r>
    </w:p>
    <w:p w14:paraId="4822C250" w14:textId="77777777" w:rsidR="0015570C" w:rsidRPr="00932D76" w:rsidRDefault="0015570C" w:rsidP="00CD3A06">
      <w:pPr>
        <w:numPr>
          <w:ilvl w:val="0"/>
          <w:numId w:val="16"/>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Request it as an electronic resource through the </w:t>
      </w:r>
      <w:hyperlink r:id="rId19" w:history="1">
        <w:r w:rsidRPr="00932D76">
          <w:rPr>
            <w:rStyle w:val="Hyperlink"/>
            <w:rFonts w:ascii="Arial" w:hAnsi="Arial" w:cs="Arial"/>
            <w:color w:val="000000" w:themeColor="text1"/>
            <w:sz w:val="24"/>
            <w:szCs w:val="24"/>
          </w:rPr>
          <w:t>document delivery service</w:t>
        </w:r>
      </w:hyperlink>
      <w:r w:rsidRPr="00932D76">
        <w:rPr>
          <w:rFonts w:ascii="Arial" w:hAnsi="Arial" w:cs="Arial"/>
          <w:color w:val="000000" w:themeColor="text1"/>
          <w:sz w:val="24"/>
          <w:szCs w:val="24"/>
        </w:rPr>
        <w:t>:</w:t>
      </w:r>
    </w:p>
    <w:p w14:paraId="78854882" w14:textId="77777777" w:rsidR="0015570C" w:rsidRPr="00932D76" w:rsidRDefault="0015570C" w:rsidP="00CD3A06">
      <w:pPr>
        <w:numPr>
          <w:ilvl w:val="1"/>
          <w:numId w:val="16"/>
        </w:numPr>
        <w:shd w:val="clear" w:color="auto" w:fill="FFFFFF"/>
        <w:spacing w:after="0" w:line="360" w:lineRule="atLeast"/>
        <w:ind w:left="660"/>
        <w:rPr>
          <w:rFonts w:ascii="Arial" w:hAnsi="Arial" w:cs="Arial"/>
          <w:color w:val="000000" w:themeColor="text1"/>
          <w:sz w:val="24"/>
          <w:szCs w:val="24"/>
        </w:rPr>
      </w:pPr>
      <w:r w:rsidRPr="00932D76">
        <w:rPr>
          <w:rFonts w:ascii="Arial" w:hAnsi="Arial" w:cs="Arial"/>
          <w:color w:val="000000" w:themeColor="text1"/>
          <w:sz w:val="24"/>
          <w:szCs w:val="24"/>
        </w:rPr>
        <w:t>Guidance on accessing the digital document delivery file can be found on the </w:t>
      </w:r>
      <w:hyperlink r:id="rId20" w:history="1">
        <w:r w:rsidRPr="00932D76">
          <w:rPr>
            <w:rStyle w:val="Hyperlink"/>
            <w:rFonts w:ascii="Arial" w:hAnsi="Arial" w:cs="Arial"/>
            <w:color w:val="000000" w:themeColor="text1"/>
            <w:sz w:val="24"/>
            <w:szCs w:val="24"/>
          </w:rPr>
          <w:t>document delivery web pages (Digital Delivery)</w:t>
        </w:r>
      </w:hyperlink>
    </w:p>
    <w:p w14:paraId="34AACF25" w14:textId="77777777" w:rsidR="00A20217" w:rsidRPr="00932D76" w:rsidRDefault="0015570C" w:rsidP="00A20217">
      <w:pPr>
        <w:numPr>
          <w:ilvl w:val="0"/>
          <w:numId w:val="16"/>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Check </w:t>
      </w:r>
      <w:proofErr w:type="spellStart"/>
      <w:r w:rsidR="000D4C92" w:rsidRPr="00932D76">
        <w:rPr>
          <w:rStyle w:val="Hyperlink"/>
          <w:rFonts w:ascii="Arial" w:hAnsi="Arial" w:cs="Arial"/>
          <w:color w:val="000000" w:themeColor="text1"/>
          <w:sz w:val="24"/>
          <w:szCs w:val="24"/>
        </w:rPr>
        <w:fldChar w:fldCharType="begin"/>
      </w:r>
      <w:r w:rsidR="000D4C92" w:rsidRPr="00932D76">
        <w:rPr>
          <w:rStyle w:val="Hyperlink"/>
          <w:rFonts w:ascii="Arial" w:hAnsi="Arial" w:cs="Arial"/>
          <w:color w:val="000000" w:themeColor="text1"/>
          <w:sz w:val="24"/>
          <w:szCs w:val="24"/>
        </w:rPr>
        <w:instrText xml:space="preserve"> HYPERLINK "https://www.kent.ac.uk/library/" </w:instrText>
      </w:r>
      <w:r w:rsidR="000D4C92" w:rsidRPr="00932D76">
        <w:rPr>
          <w:rStyle w:val="Hyperlink"/>
          <w:rFonts w:ascii="Arial" w:hAnsi="Arial" w:cs="Arial"/>
          <w:color w:val="000000" w:themeColor="text1"/>
          <w:sz w:val="24"/>
          <w:szCs w:val="24"/>
        </w:rPr>
        <w:fldChar w:fldCharType="separate"/>
      </w:r>
      <w:r w:rsidRPr="00932D76">
        <w:rPr>
          <w:rStyle w:val="Hyperlink"/>
          <w:rFonts w:ascii="Arial" w:hAnsi="Arial" w:cs="Arial"/>
          <w:color w:val="000000" w:themeColor="text1"/>
          <w:sz w:val="24"/>
          <w:szCs w:val="24"/>
        </w:rPr>
        <w:t>LibrarySearch</w:t>
      </w:r>
      <w:proofErr w:type="spellEnd"/>
      <w:r w:rsidR="000D4C92" w:rsidRPr="00932D76">
        <w:rPr>
          <w:rStyle w:val="Hyperlink"/>
          <w:rFonts w:ascii="Arial" w:hAnsi="Arial" w:cs="Arial"/>
          <w:color w:val="000000" w:themeColor="text1"/>
          <w:sz w:val="24"/>
          <w:szCs w:val="24"/>
        </w:rPr>
        <w:fldChar w:fldCharType="end"/>
      </w:r>
      <w:r w:rsidRPr="00932D76">
        <w:rPr>
          <w:rFonts w:ascii="Arial" w:hAnsi="Arial" w:cs="Arial"/>
          <w:color w:val="000000" w:themeColor="text1"/>
          <w:sz w:val="24"/>
          <w:szCs w:val="24"/>
        </w:rPr>
        <w:t> to see if it is available as a print copy and create an electronic copy by scanning it using the processes outlined below.</w:t>
      </w:r>
    </w:p>
    <w:p w14:paraId="04270E02" w14:textId="17D99762" w:rsidR="00A20217" w:rsidRPr="00932D76" w:rsidRDefault="00A20217" w:rsidP="00A20217">
      <w:pPr>
        <w:numPr>
          <w:ilvl w:val="0"/>
          <w:numId w:val="16"/>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When you find the resource you need online, remember you can convert it to a more accessible format using </w:t>
      </w:r>
      <w:proofErr w:type="spellStart"/>
      <w:r w:rsidR="000D4C92" w:rsidRPr="00932D76">
        <w:rPr>
          <w:rStyle w:val="Hyperlink"/>
          <w:rFonts w:ascii="Arial" w:hAnsi="Arial" w:cs="Arial"/>
          <w:color w:val="000000" w:themeColor="text1"/>
          <w:sz w:val="24"/>
          <w:szCs w:val="24"/>
        </w:rPr>
        <w:fldChar w:fldCharType="begin"/>
      </w:r>
      <w:r w:rsidR="000D4C92" w:rsidRPr="00932D76">
        <w:rPr>
          <w:rStyle w:val="Hyperlink"/>
          <w:rFonts w:ascii="Arial" w:hAnsi="Arial" w:cs="Arial"/>
          <w:color w:val="000000" w:themeColor="text1"/>
          <w:sz w:val="24"/>
          <w:szCs w:val="24"/>
        </w:rPr>
        <w:instrText xml:space="preserve"> HYPERLINK "https://www.kent.ac.uk/library/accessibility/sensus.html" </w:instrText>
      </w:r>
      <w:r w:rsidR="000D4C92" w:rsidRPr="00932D76">
        <w:rPr>
          <w:rStyle w:val="Hyperlink"/>
          <w:rFonts w:ascii="Arial" w:hAnsi="Arial" w:cs="Arial"/>
          <w:color w:val="000000" w:themeColor="text1"/>
          <w:sz w:val="24"/>
          <w:szCs w:val="24"/>
        </w:rPr>
        <w:fldChar w:fldCharType="separate"/>
      </w:r>
      <w:r w:rsidRPr="00932D76">
        <w:rPr>
          <w:rStyle w:val="Hyperlink"/>
          <w:rFonts w:ascii="Arial" w:hAnsi="Arial" w:cs="Arial"/>
          <w:color w:val="000000" w:themeColor="text1"/>
          <w:sz w:val="24"/>
          <w:szCs w:val="24"/>
        </w:rPr>
        <w:t>Sensus</w:t>
      </w:r>
      <w:proofErr w:type="spellEnd"/>
      <w:r w:rsidRPr="00932D76">
        <w:rPr>
          <w:rStyle w:val="Hyperlink"/>
          <w:rFonts w:ascii="Arial" w:hAnsi="Arial" w:cs="Arial"/>
          <w:color w:val="000000" w:themeColor="text1"/>
          <w:sz w:val="24"/>
          <w:szCs w:val="24"/>
        </w:rPr>
        <w:t xml:space="preserve"> Access.</w:t>
      </w:r>
      <w:r w:rsidR="000D4C92" w:rsidRPr="00932D76">
        <w:rPr>
          <w:rStyle w:val="Hyperlink"/>
          <w:rFonts w:ascii="Arial" w:hAnsi="Arial" w:cs="Arial"/>
          <w:color w:val="000000" w:themeColor="text1"/>
          <w:sz w:val="24"/>
          <w:szCs w:val="24"/>
        </w:rPr>
        <w:fldChar w:fldCharType="end"/>
      </w:r>
    </w:p>
    <w:p w14:paraId="0878F256" w14:textId="77777777" w:rsidR="00A30E5F" w:rsidRPr="00932D76" w:rsidRDefault="00A30E5F" w:rsidP="00806451">
      <w:pPr>
        <w:shd w:val="clear" w:color="auto" w:fill="FFFFFF"/>
        <w:spacing w:after="0" w:line="360" w:lineRule="atLeast"/>
        <w:rPr>
          <w:rFonts w:ascii="Arial" w:hAnsi="Arial" w:cs="Arial"/>
          <w:b/>
          <w:color w:val="000000" w:themeColor="text1"/>
          <w:sz w:val="24"/>
          <w:szCs w:val="24"/>
        </w:rPr>
      </w:pPr>
    </w:p>
    <w:p w14:paraId="6C0029D0" w14:textId="5D5106A6" w:rsidR="00A30E5F" w:rsidRPr="00932D76" w:rsidRDefault="00A30E5F" w:rsidP="00B77245">
      <w:pPr>
        <w:pStyle w:val="Heading3"/>
        <w:rPr>
          <w:rFonts w:ascii="Arial" w:hAnsi="Arial" w:cs="Arial"/>
          <w:color w:val="000000" w:themeColor="text1"/>
          <w:sz w:val="28"/>
          <w:szCs w:val="28"/>
        </w:rPr>
      </w:pPr>
      <w:r w:rsidRPr="00932D76">
        <w:rPr>
          <w:rFonts w:ascii="Arial" w:hAnsi="Arial" w:cs="Arial"/>
          <w:color w:val="000000" w:themeColor="text1"/>
          <w:sz w:val="28"/>
          <w:szCs w:val="28"/>
        </w:rPr>
        <w:t>More help</w:t>
      </w:r>
    </w:p>
    <w:p w14:paraId="03C649A5" w14:textId="77777777" w:rsidR="0015570C" w:rsidRPr="00932D76" w:rsidRDefault="0015570C" w:rsidP="00CD3A06">
      <w:pPr>
        <w:numPr>
          <w:ilvl w:val="0"/>
          <w:numId w:val="16"/>
        </w:numPr>
        <w:shd w:val="clear" w:color="auto" w:fill="FFFFFF"/>
        <w:spacing w:after="0" w:line="360" w:lineRule="atLeast"/>
        <w:ind w:left="360"/>
        <w:rPr>
          <w:rStyle w:val="Hyperlink"/>
          <w:rFonts w:ascii="Arial" w:hAnsi="Arial" w:cs="Arial"/>
          <w:color w:val="000000" w:themeColor="text1"/>
          <w:sz w:val="24"/>
          <w:szCs w:val="24"/>
          <w:u w:val="none"/>
        </w:rPr>
      </w:pPr>
      <w:r w:rsidRPr="00932D76">
        <w:rPr>
          <w:rFonts w:ascii="Arial" w:hAnsi="Arial" w:cs="Arial"/>
          <w:color w:val="000000" w:themeColor="text1"/>
          <w:sz w:val="24"/>
          <w:szCs w:val="24"/>
        </w:rPr>
        <w:t>If you would like help producing accessible formats please </w:t>
      </w:r>
      <w:hyperlink r:id="rId21" w:history="1">
        <w:r w:rsidRPr="00932D76">
          <w:rPr>
            <w:rStyle w:val="Hyperlink"/>
            <w:rFonts w:ascii="Arial" w:hAnsi="Arial" w:cs="Arial"/>
            <w:color w:val="000000" w:themeColor="text1"/>
            <w:sz w:val="24"/>
            <w:szCs w:val="24"/>
          </w:rPr>
          <w:t>contact us.</w:t>
        </w:r>
      </w:hyperlink>
    </w:p>
    <w:p w14:paraId="3A0D0A91" w14:textId="4B5DE3FC" w:rsidR="00A30E5F" w:rsidRPr="00932D76" w:rsidRDefault="00A30E5F" w:rsidP="00CD3A06">
      <w:pPr>
        <w:numPr>
          <w:ilvl w:val="0"/>
          <w:numId w:val="16"/>
        </w:numPr>
        <w:shd w:val="clear" w:color="auto" w:fill="FFFFFF"/>
        <w:spacing w:after="0" w:line="360" w:lineRule="atLeast"/>
        <w:ind w:left="360"/>
        <w:rPr>
          <w:rFonts w:ascii="Arial" w:hAnsi="Arial" w:cs="Arial"/>
          <w:color w:val="000000" w:themeColor="text1"/>
          <w:sz w:val="24"/>
          <w:szCs w:val="24"/>
        </w:rPr>
      </w:pPr>
      <w:r w:rsidRPr="00932D76">
        <w:rPr>
          <w:rFonts w:ascii="Arial" w:hAnsi="Arial" w:cs="Arial"/>
          <w:color w:val="000000" w:themeColor="text1"/>
          <w:sz w:val="24"/>
          <w:szCs w:val="24"/>
        </w:rPr>
        <w:t>More information about finding, creating and accessing resources is available on our web pages:</w:t>
      </w:r>
    </w:p>
    <w:p w14:paraId="0621086D" w14:textId="77777777" w:rsidR="00376D7B" w:rsidRPr="00932D76" w:rsidRDefault="00376D7B" w:rsidP="00376D7B">
      <w:pPr>
        <w:numPr>
          <w:ilvl w:val="1"/>
          <w:numId w:val="16"/>
        </w:numPr>
        <w:shd w:val="clear" w:color="auto" w:fill="FFFFFF"/>
        <w:spacing w:after="0" w:line="360" w:lineRule="atLeast"/>
        <w:rPr>
          <w:rFonts w:ascii="Arial" w:hAnsi="Arial" w:cs="Arial"/>
          <w:color w:val="000000" w:themeColor="text1"/>
          <w:sz w:val="24"/>
          <w:szCs w:val="24"/>
        </w:rPr>
      </w:pPr>
      <w:hyperlink r:id="rId22" w:history="1">
        <w:r w:rsidRPr="00932D76">
          <w:rPr>
            <w:rStyle w:val="Hyperlink"/>
            <w:rFonts w:ascii="Arial" w:hAnsi="Arial" w:cs="Arial"/>
            <w:color w:val="000000" w:themeColor="text1"/>
            <w:sz w:val="24"/>
            <w:szCs w:val="24"/>
          </w:rPr>
          <w:t>Accessibility</w:t>
        </w:r>
      </w:hyperlink>
      <w:r w:rsidRPr="00932D76">
        <w:rPr>
          <w:rStyle w:val="Hyperlink"/>
          <w:rFonts w:ascii="Arial" w:hAnsi="Arial" w:cs="Arial"/>
          <w:color w:val="000000" w:themeColor="text1"/>
          <w:sz w:val="24"/>
          <w:szCs w:val="24"/>
        </w:rPr>
        <w:t xml:space="preserve"> at Kent</w:t>
      </w:r>
      <w:r w:rsidRPr="00932D76">
        <w:rPr>
          <w:rFonts w:ascii="Arial" w:hAnsi="Arial" w:cs="Arial"/>
          <w:color w:val="000000" w:themeColor="text1"/>
          <w:sz w:val="24"/>
          <w:szCs w:val="24"/>
        </w:rPr>
        <w:t>.</w:t>
      </w:r>
    </w:p>
    <w:p w14:paraId="3C4D030F" w14:textId="77777777" w:rsidR="00376D7B" w:rsidRPr="00932D76" w:rsidRDefault="00376D7B" w:rsidP="00376D7B">
      <w:pPr>
        <w:numPr>
          <w:ilvl w:val="1"/>
          <w:numId w:val="16"/>
        </w:numPr>
        <w:shd w:val="clear" w:color="auto" w:fill="FFFFFF"/>
        <w:spacing w:after="0" w:line="360" w:lineRule="atLeast"/>
        <w:rPr>
          <w:rStyle w:val="Hyperlink"/>
          <w:color w:val="000000" w:themeColor="text1"/>
        </w:rPr>
      </w:pPr>
      <w:hyperlink r:id="rId23" w:history="1">
        <w:r w:rsidRPr="00932D76">
          <w:rPr>
            <w:rStyle w:val="Hyperlink"/>
            <w:rFonts w:ascii="Arial" w:hAnsi="Arial" w:cs="Arial"/>
            <w:color w:val="000000" w:themeColor="text1"/>
            <w:sz w:val="24"/>
            <w:szCs w:val="24"/>
            <w:lang w:val="en-US"/>
          </w:rPr>
          <w:t>Alternative formats</w:t>
        </w:r>
      </w:hyperlink>
      <w:r w:rsidRPr="00932D76">
        <w:rPr>
          <w:rFonts w:ascii="Arial" w:hAnsi="Arial" w:cs="Arial"/>
          <w:color w:val="000000" w:themeColor="text1"/>
          <w:sz w:val="24"/>
          <w:szCs w:val="24"/>
          <w:lang w:val="en-US"/>
        </w:rPr>
        <w:t>.</w:t>
      </w:r>
    </w:p>
    <w:p w14:paraId="0178952D" w14:textId="6E624554" w:rsidR="00A30E5F" w:rsidRPr="00932D76" w:rsidRDefault="00376D7B" w:rsidP="00376D7B">
      <w:pPr>
        <w:numPr>
          <w:ilvl w:val="1"/>
          <w:numId w:val="16"/>
        </w:numPr>
        <w:shd w:val="clear" w:color="auto" w:fill="FFFFFF"/>
        <w:spacing w:after="0" w:line="360" w:lineRule="atLeast"/>
        <w:rPr>
          <w:color w:val="000000" w:themeColor="text1"/>
        </w:rPr>
      </w:pPr>
      <w:hyperlink r:id="rId24" w:history="1">
        <w:r w:rsidRPr="00932D76">
          <w:rPr>
            <w:rStyle w:val="Hyperlink"/>
            <w:rFonts w:ascii="Arial" w:hAnsi="Arial" w:cs="Arial"/>
            <w:color w:val="000000" w:themeColor="text1"/>
            <w:sz w:val="24"/>
            <w:szCs w:val="24"/>
          </w:rPr>
          <w:t>Productivity tools</w:t>
        </w:r>
      </w:hyperlink>
      <w:r w:rsidRPr="00932D76">
        <w:rPr>
          <w:rFonts w:ascii="Arial" w:hAnsi="Arial" w:cs="Arial"/>
          <w:color w:val="000000" w:themeColor="text1"/>
          <w:sz w:val="24"/>
          <w:szCs w:val="24"/>
        </w:rPr>
        <w:t>.</w:t>
      </w:r>
    </w:p>
    <w:sectPr w:rsidR="00A30E5F" w:rsidRPr="00932D76" w:rsidSect="005E0FB7">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A8DEC" w14:textId="77777777" w:rsidR="00E810A7" w:rsidRDefault="00E810A7" w:rsidP="00B1761D">
      <w:pPr>
        <w:spacing w:after="0" w:line="240" w:lineRule="auto"/>
      </w:pPr>
      <w:r>
        <w:separator/>
      </w:r>
    </w:p>
  </w:endnote>
  <w:endnote w:type="continuationSeparator" w:id="0">
    <w:p w14:paraId="42354DFD" w14:textId="77777777" w:rsidR="00E810A7" w:rsidRDefault="00E810A7" w:rsidP="00B1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271060"/>
      <w:docPartObj>
        <w:docPartGallery w:val="Page Numbers (Bottom of Page)"/>
        <w:docPartUnique/>
      </w:docPartObj>
    </w:sdtPr>
    <w:sdtEndPr>
      <w:rPr>
        <w:noProof/>
      </w:rPr>
    </w:sdtEndPr>
    <w:sdtContent>
      <w:p w14:paraId="153C700F" w14:textId="38343E0C" w:rsidR="00404DEC" w:rsidRDefault="009D3577">
        <w:pPr>
          <w:pStyle w:val="Footer"/>
          <w:jc w:val="right"/>
        </w:pPr>
        <w:r>
          <w:fldChar w:fldCharType="begin"/>
        </w:r>
        <w:r>
          <w:instrText xml:space="preserve"> PAGE   \* MERGEFORMAT </w:instrText>
        </w:r>
        <w:r>
          <w:fldChar w:fldCharType="separate"/>
        </w:r>
        <w:r w:rsidR="000D4C92">
          <w:rPr>
            <w:noProof/>
          </w:rPr>
          <w:t>2</w:t>
        </w:r>
        <w:r>
          <w:rPr>
            <w:noProof/>
          </w:rPr>
          <w:fldChar w:fldCharType="end"/>
        </w:r>
      </w:p>
    </w:sdtContent>
  </w:sdt>
  <w:p w14:paraId="4AA39C42" w14:textId="77777777" w:rsidR="00404DEC" w:rsidRPr="006A132D" w:rsidRDefault="00E810A7" w:rsidP="001E50CE">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9032" w14:textId="1D6EA5F2" w:rsidR="00B86DAF" w:rsidRPr="00F42AD3" w:rsidRDefault="004C7358" w:rsidP="00F42AD3">
    <w:pPr>
      <w:pStyle w:val="Header"/>
      <w:rPr>
        <w:sz w:val="16"/>
        <w:szCs w:val="16"/>
      </w:rPr>
    </w:pPr>
    <w:r>
      <w:rPr>
        <w:sz w:val="16"/>
        <w:szCs w:val="16"/>
      </w:rPr>
      <w:t xml:space="preserve">Version: </w:t>
    </w:r>
    <w:r w:rsidR="00E32623">
      <w:rPr>
        <w:sz w:val="16"/>
        <w:szCs w:val="16"/>
      </w:rPr>
      <w:t xml:space="preserve">BW </w:t>
    </w:r>
    <w:r w:rsidR="002942B3">
      <w:rPr>
        <w:sz w:val="16"/>
        <w:szCs w:val="16"/>
      </w:rPr>
      <w:t>04</w:t>
    </w:r>
    <w:r w:rsidR="006E5783">
      <w:rPr>
        <w:sz w:val="16"/>
        <w:szCs w:val="16"/>
      </w:rPr>
      <w:t>/0</w:t>
    </w:r>
    <w:r w:rsidR="002942B3">
      <w:rPr>
        <w:sz w:val="16"/>
        <w:szCs w:val="16"/>
      </w:rPr>
      <w:t>9</w:t>
    </w:r>
    <w:r w:rsidR="000876D6">
      <w:rPr>
        <w:sz w:val="16"/>
        <w:szCs w:val="16"/>
      </w:rPr>
      <w:t>/2</w:t>
    </w:r>
    <w:r w:rsidR="00AC1B03">
      <w:rPr>
        <w:sz w:val="16"/>
        <w:szCs w:val="16"/>
      </w:rPr>
      <w:t>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96B9" w14:textId="77777777" w:rsidR="00E810A7" w:rsidRDefault="00E810A7" w:rsidP="00B1761D">
      <w:pPr>
        <w:spacing w:after="0" w:line="240" w:lineRule="auto"/>
      </w:pPr>
      <w:r>
        <w:separator/>
      </w:r>
    </w:p>
  </w:footnote>
  <w:footnote w:type="continuationSeparator" w:id="0">
    <w:p w14:paraId="1FA535B6" w14:textId="77777777" w:rsidR="00E810A7" w:rsidRDefault="00E810A7" w:rsidP="00B1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B895" w14:textId="122DEE73" w:rsidR="00EC39DC" w:rsidRDefault="006D3EE0" w:rsidP="0033696E">
    <w:pPr>
      <w:pStyle w:val="Header"/>
      <w:tabs>
        <w:tab w:val="center" w:pos="4680"/>
        <w:tab w:val="right" w:pos="9360"/>
      </w:tabs>
      <w:jc w:val="right"/>
    </w:pPr>
    <w:r w:rsidRPr="00876AF2">
      <w:rPr>
        <w:rFonts w:ascii="Arial" w:hAnsi="Arial" w:cs="Arial"/>
        <w:b/>
        <w:noProof/>
        <w:sz w:val="24"/>
        <w:szCs w:val="24"/>
        <w:lang w:eastAsia="en-GB"/>
      </w:rPr>
      <w:drawing>
        <wp:inline distT="0" distB="0" distL="0" distR="0" wp14:anchorId="07215D04" wp14:editId="25FA0E83">
          <wp:extent cx="1582374" cy="1067672"/>
          <wp:effectExtent l="0" t="0" r="0" b="0"/>
          <wp:docPr id="2" name="Picture 2" descr="University of Kent logo" title="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k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374" cy="1067672"/>
                  </a:xfrm>
                  <a:prstGeom prst="rect">
                    <a:avLst/>
                  </a:prstGeom>
                </pic:spPr>
              </pic:pic>
            </a:graphicData>
          </a:graphic>
        </wp:inline>
      </w:drawing>
    </w:r>
    <w:r w:rsidR="00EC39DC">
      <w:tab/>
    </w:r>
    <w:r>
      <w:rPr>
        <w:noProof/>
        <w:color w:val="0000FF"/>
        <w:lang w:eastAsia="en-GB"/>
      </w:rPr>
      <w:drawing>
        <wp:inline distT="0" distB="0" distL="0" distR="0" wp14:anchorId="4ABDEABC" wp14:editId="480017A5">
          <wp:extent cx="1709420" cy="1184910"/>
          <wp:effectExtent l="0" t="0" r="5080" b="0"/>
          <wp:docPr id="5" name="Picture 5" descr="Tools to study smarter logo with url link to www.kent.ac.uk/tools " title="Tools to study smarter logo with url link to www.kent.ac.uk/tools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ls to study smarter logo with url link to www.kent.ac.uk/tools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420" cy="1184910"/>
                  </a:xfrm>
                  <a:prstGeom prst="rect">
                    <a:avLst/>
                  </a:prstGeom>
                  <a:noFill/>
                  <a:ln>
                    <a:noFill/>
                  </a:ln>
                </pic:spPr>
              </pic:pic>
            </a:graphicData>
          </a:graphic>
        </wp:inline>
      </w:drawing>
    </w:r>
    <w:r w:rsidR="00EC39DC">
      <w:tab/>
    </w:r>
    <w:r w:rsidR="00EC39DC" w:rsidRPr="00876AF2">
      <w:rPr>
        <w:rFonts w:ascii="Arial" w:hAnsi="Arial" w:cs="Arial"/>
        <w:noProof/>
        <w:sz w:val="24"/>
        <w:szCs w:val="24"/>
        <w:lang w:eastAsia="en-GB"/>
      </w:rPr>
      <w:drawing>
        <wp:inline distT="0" distB="0" distL="0" distR="0" wp14:anchorId="46F8B430" wp14:editId="4E257B6A">
          <wp:extent cx="1320165" cy="1033670"/>
          <wp:effectExtent l="0" t="0" r="0" b="0"/>
          <wp:docPr id="3" name="Picture 3" descr="QR Code to find the online version of this guide: https://www.kent.ac.uk/studentsupport/accessibility/documents/kentaltformats.docx"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1723" t="-20741" r="-41723" b="-22896"/>
                  <a:stretch/>
                </pic:blipFill>
                <pic:spPr bwMode="auto">
                  <a:xfrm>
                    <a:off x="0" y="0"/>
                    <a:ext cx="1320165" cy="1033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2DC"/>
    <w:multiLevelType w:val="multilevel"/>
    <w:tmpl w:val="60DA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87AE5"/>
    <w:multiLevelType w:val="hybridMultilevel"/>
    <w:tmpl w:val="CE9E2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E244D"/>
    <w:multiLevelType w:val="hybridMultilevel"/>
    <w:tmpl w:val="2EE6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80C08"/>
    <w:multiLevelType w:val="hybridMultilevel"/>
    <w:tmpl w:val="631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F21C2"/>
    <w:multiLevelType w:val="hybridMultilevel"/>
    <w:tmpl w:val="06E83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F250A"/>
    <w:multiLevelType w:val="hybridMultilevel"/>
    <w:tmpl w:val="6358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44EE7"/>
    <w:multiLevelType w:val="hybridMultilevel"/>
    <w:tmpl w:val="830A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524CE2"/>
    <w:multiLevelType w:val="hybridMultilevel"/>
    <w:tmpl w:val="5E08AD6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A7404D"/>
    <w:multiLevelType w:val="hybridMultilevel"/>
    <w:tmpl w:val="0FA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F4FBD"/>
    <w:multiLevelType w:val="hybridMultilevel"/>
    <w:tmpl w:val="A83EC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153266"/>
    <w:multiLevelType w:val="hybridMultilevel"/>
    <w:tmpl w:val="175EC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586785"/>
    <w:multiLevelType w:val="multilevel"/>
    <w:tmpl w:val="E41C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5698F"/>
    <w:multiLevelType w:val="hybridMultilevel"/>
    <w:tmpl w:val="3BF82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B81DCF"/>
    <w:multiLevelType w:val="multilevel"/>
    <w:tmpl w:val="A3125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F3454"/>
    <w:multiLevelType w:val="hybridMultilevel"/>
    <w:tmpl w:val="4ADA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EE15B5"/>
    <w:multiLevelType w:val="hybridMultilevel"/>
    <w:tmpl w:val="DA6275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BF3855"/>
    <w:multiLevelType w:val="hybridMultilevel"/>
    <w:tmpl w:val="D6089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5F37B9"/>
    <w:multiLevelType w:val="hybridMultilevel"/>
    <w:tmpl w:val="FA5E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10"/>
  </w:num>
  <w:num w:numId="6">
    <w:abstractNumId w:val="8"/>
  </w:num>
  <w:num w:numId="7">
    <w:abstractNumId w:val="16"/>
  </w:num>
  <w:num w:numId="8">
    <w:abstractNumId w:val="6"/>
  </w:num>
  <w:num w:numId="9">
    <w:abstractNumId w:val="17"/>
  </w:num>
  <w:num w:numId="10">
    <w:abstractNumId w:val="14"/>
  </w:num>
  <w:num w:numId="11">
    <w:abstractNumId w:val="15"/>
  </w:num>
  <w:num w:numId="12">
    <w:abstractNumId w:val="2"/>
  </w:num>
  <w:num w:numId="13">
    <w:abstractNumId w:val="7"/>
  </w:num>
  <w:num w:numId="14">
    <w:abstractNumId w:val="9"/>
  </w:num>
  <w:num w:numId="15">
    <w:abstractNumId w:val="13"/>
  </w:num>
  <w:num w:numId="16">
    <w:abstractNumId w:val="0"/>
  </w:num>
  <w:num w:numId="17">
    <w:abstractNumId w:val="5"/>
  </w:num>
  <w:num w:numId="18">
    <w:abstractNumId w:val="3"/>
  </w:num>
  <w:num w:numId="19">
    <w:abstractNumId w:val="13"/>
  </w:num>
  <w:num w:numId="20">
    <w:abstractNumId w:val="0"/>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xNTI1M7O0MDQ0MLNQ0lEKTi0uzszPAymwsKwFAKAzA28tAAAA"/>
  </w:docVars>
  <w:rsids>
    <w:rsidRoot w:val="00B1761D"/>
    <w:rsid w:val="00012EFD"/>
    <w:rsid w:val="00013902"/>
    <w:rsid w:val="000156F2"/>
    <w:rsid w:val="000219FF"/>
    <w:rsid w:val="00035949"/>
    <w:rsid w:val="00047446"/>
    <w:rsid w:val="00066A55"/>
    <w:rsid w:val="0007059F"/>
    <w:rsid w:val="00084507"/>
    <w:rsid w:val="000876D6"/>
    <w:rsid w:val="00096612"/>
    <w:rsid w:val="000971E2"/>
    <w:rsid w:val="000A2D02"/>
    <w:rsid w:val="000B21AB"/>
    <w:rsid w:val="000C1266"/>
    <w:rsid w:val="000C39DA"/>
    <w:rsid w:val="000D4C92"/>
    <w:rsid w:val="000F0403"/>
    <w:rsid w:val="000F75B6"/>
    <w:rsid w:val="00102215"/>
    <w:rsid w:val="0010399B"/>
    <w:rsid w:val="001070F9"/>
    <w:rsid w:val="00107B72"/>
    <w:rsid w:val="0011388D"/>
    <w:rsid w:val="00117E4C"/>
    <w:rsid w:val="00123AE9"/>
    <w:rsid w:val="00127A6B"/>
    <w:rsid w:val="00134061"/>
    <w:rsid w:val="00135AFE"/>
    <w:rsid w:val="0014559E"/>
    <w:rsid w:val="0015570C"/>
    <w:rsid w:val="001573B4"/>
    <w:rsid w:val="00175E1A"/>
    <w:rsid w:val="001779CF"/>
    <w:rsid w:val="001816AF"/>
    <w:rsid w:val="00196C89"/>
    <w:rsid w:val="001A42A5"/>
    <w:rsid w:val="001A6441"/>
    <w:rsid w:val="001B25D8"/>
    <w:rsid w:val="001B57BB"/>
    <w:rsid w:val="001B723F"/>
    <w:rsid w:val="001C2890"/>
    <w:rsid w:val="001C39CC"/>
    <w:rsid w:val="001C76CD"/>
    <w:rsid w:val="001E5D03"/>
    <w:rsid w:val="001E78F8"/>
    <w:rsid w:val="001F2675"/>
    <w:rsid w:val="002000F8"/>
    <w:rsid w:val="00217CDB"/>
    <w:rsid w:val="00225BF2"/>
    <w:rsid w:val="00225E41"/>
    <w:rsid w:val="00227A33"/>
    <w:rsid w:val="00237D62"/>
    <w:rsid w:val="00242535"/>
    <w:rsid w:val="0024561D"/>
    <w:rsid w:val="00251FBD"/>
    <w:rsid w:val="00262024"/>
    <w:rsid w:val="00273782"/>
    <w:rsid w:val="0027671E"/>
    <w:rsid w:val="00281EE3"/>
    <w:rsid w:val="002869E9"/>
    <w:rsid w:val="002942B3"/>
    <w:rsid w:val="002947FF"/>
    <w:rsid w:val="00294B01"/>
    <w:rsid w:val="002A1EEE"/>
    <w:rsid w:val="002A3C23"/>
    <w:rsid w:val="002A3E12"/>
    <w:rsid w:val="002C6118"/>
    <w:rsid w:val="002E0338"/>
    <w:rsid w:val="002E5DC0"/>
    <w:rsid w:val="002E6D35"/>
    <w:rsid w:val="002E7D67"/>
    <w:rsid w:val="002F4DDA"/>
    <w:rsid w:val="002F60C6"/>
    <w:rsid w:val="002F6E70"/>
    <w:rsid w:val="00300D5A"/>
    <w:rsid w:val="00306BB9"/>
    <w:rsid w:val="00311548"/>
    <w:rsid w:val="00320B39"/>
    <w:rsid w:val="00322906"/>
    <w:rsid w:val="00324D60"/>
    <w:rsid w:val="00324EFA"/>
    <w:rsid w:val="00325DB4"/>
    <w:rsid w:val="00330725"/>
    <w:rsid w:val="003364DA"/>
    <w:rsid w:val="0033696E"/>
    <w:rsid w:val="00345EAA"/>
    <w:rsid w:val="00370BF8"/>
    <w:rsid w:val="0037366C"/>
    <w:rsid w:val="003754A6"/>
    <w:rsid w:val="003765AF"/>
    <w:rsid w:val="00376D7B"/>
    <w:rsid w:val="003821F0"/>
    <w:rsid w:val="00382984"/>
    <w:rsid w:val="00385260"/>
    <w:rsid w:val="003A22F2"/>
    <w:rsid w:val="003A4B78"/>
    <w:rsid w:val="003A6DEA"/>
    <w:rsid w:val="003B53C5"/>
    <w:rsid w:val="003B6A74"/>
    <w:rsid w:val="003B6FC4"/>
    <w:rsid w:val="003C1C12"/>
    <w:rsid w:val="003D7E58"/>
    <w:rsid w:val="003E5B93"/>
    <w:rsid w:val="003E5DD5"/>
    <w:rsid w:val="00401423"/>
    <w:rsid w:val="0040386E"/>
    <w:rsid w:val="0041489B"/>
    <w:rsid w:val="00425102"/>
    <w:rsid w:val="00434441"/>
    <w:rsid w:val="00445606"/>
    <w:rsid w:val="00461558"/>
    <w:rsid w:val="00463176"/>
    <w:rsid w:val="00464D06"/>
    <w:rsid w:val="00466CCB"/>
    <w:rsid w:val="004672D3"/>
    <w:rsid w:val="00472C37"/>
    <w:rsid w:val="00481BC8"/>
    <w:rsid w:val="00485997"/>
    <w:rsid w:val="00492AB4"/>
    <w:rsid w:val="00496DCD"/>
    <w:rsid w:val="004A3210"/>
    <w:rsid w:val="004B093C"/>
    <w:rsid w:val="004C1621"/>
    <w:rsid w:val="004C6D5C"/>
    <w:rsid w:val="004C7358"/>
    <w:rsid w:val="004C7E7B"/>
    <w:rsid w:val="004D2D7F"/>
    <w:rsid w:val="004D3810"/>
    <w:rsid w:val="004D5C8E"/>
    <w:rsid w:val="004E0618"/>
    <w:rsid w:val="004F0504"/>
    <w:rsid w:val="004F62F8"/>
    <w:rsid w:val="00504A80"/>
    <w:rsid w:val="00505908"/>
    <w:rsid w:val="00506636"/>
    <w:rsid w:val="00515B97"/>
    <w:rsid w:val="00517CCF"/>
    <w:rsid w:val="00534F23"/>
    <w:rsid w:val="0054527C"/>
    <w:rsid w:val="00547DBB"/>
    <w:rsid w:val="005625E0"/>
    <w:rsid w:val="005632DC"/>
    <w:rsid w:val="00567BD5"/>
    <w:rsid w:val="00584906"/>
    <w:rsid w:val="00584DE1"/>
    <w:rsid w:val="00591F22"/>
    <w:rsid w:val="005949AC"/>
    <w:rsid w:val="00594EC5"/>
    <w:rsid w:val="0059725C"/>
    <w:rsid w:val="005A31D7"/>
    <w:rsid w:val="005A50AD"/>
    <w:rsid w:val="005B6B03"/>
    <w:rsid w:val="005C18A1"/>
    <w:rsid w:val="005C7192"/>
    <w:rsid w:val="005D7707"/>
    <w:rsid w:val="005E0FB7"/>
    <w:rsid w:val="005E1FAD"/>
    <w:rsid w:val="005F14BA"/>
    <w:rsid w:val="00623096"/>
    <w:rsid w:val="00626551"/>
    <w:rsid w:val="00626B88"/>
    <w:rsid w:val="00630E57"/>
    <w:rsid w:val="0063235A"/>
    <w:rsid w:val="0063392F"/>
    <w:rsid w:val="00633DE0"/>
    <w:rsid w:val="00640E75"/>
    <w:rsid w:val="00643CDD"/>
    <w:rsid w:val="00671BC3"/>
    <w:rsid w:val="006818FF"/>
    <w:rsid w:val="00681B9D"/>
    <w:rsid w:val="0068479C"/>
    <w:rsid w:val="006856C1"/>
    <w:rsid w:val="00686187"/>
    <w:rsid w:val="006863BC"/>
    <w:rsid w:val="006A4E6D"/>
    <w:rsid w:val="006B4580"/>
    <w:rsid w:val="006B6198"/>
    <w:rsid w:val="006C27DC"/>
    <w:rsid w:val="006D3EE0"/>
    <w:rsid w:val="006D544C"/>
    <w:rsid w:val="006D5755"/>
    <w:rsid w:val="006D6ED1"/>
    <w:rsid w:val="006E4960"/>
    <w:rsid w:val="006E5783"/>
    <w:rsid w:val="006E7DFF"/>
    <w:rsid w:val="006F1FE6"/>
    <w:rsid w:val="006F708F"/>
    <w:rsid w:val="00704206"/>
    <w:rsid w:val="00715B14"/>
    <w:rsid w:val="00715EEB"/>
    <w:rsid w:val="0071707A"/>
    <w:rsid w:val="00730C1E"/>
    <w:rsid w:val="00732282"/>
    <w:rsid w:val="00750C84"/>
    <w:rsid w:val="00752FF8"/>
    <w:rsid w:val="0076281D"/>
    <w:rsid w:val="007646D3"/>
    <w:rsid w:val="007649AF"/>
    <w:rsid w:val="00791A0A"/>
    <w:rsid w:val="00793F9D"/>
    <w:rsid w:val="007A4170"/>
    <w:rsid w:val="007B1DC3"/>
    <w:rsid w:val="007B52DC"/>
    <w:rsid w:val="007C0906"/>
    <w:rsid w:val="007D0F91"/>
    <w:rsid w:val="007D3258"/>
    <w:rsid w:val="007D4AC5"/>
    <w:rsid w:val="007F37D4"/>
    <w:rsid w:val="007F3986"/>
    <w:rsid w:val="007F51AB"/>
    <w:rsid w:val="007F68E2"/>
    <w:rsid w:val="00806451"/>
    <w:rsid w:val="0081151A"/>
    <w:rsid w:val="00811608"/>
    <w:rsid w:val="00813FBD"/>
    <w:rsid w:val="008156D6"/>
    <w:rsid w:val="00824058"/>
    <w:rsid w:val="00825A3E"/>
    <w:rsid w:val="00834178"/>
    <w:rsid w:val="008347DF"/>
    <w:rsid w:val="00847618"/>
    <w:rsid w:val="00851FB2"/>
    <w:rsid w:val="0085614C"/>
    <w:rsid w:val="00861118"/>
    <w:rsid w:val="00876AF2"/>
    <w:rsid w:val="00885BB1"/>
    <w:rsid w:val="008911E7"/>
    <w:rsid w:val="008A0123"/>
    <w:rsid w:val="008A0852"/>
    <w:rsid w:val="008A115E"/>
    <w:rsid w:val="008A1777"/>
    <w:rsid w:val="008A7865"/>
    <w:rsid w:val="008A7CC2"/>
    <w:rsid w:val="008B2CCA"/>
    <w:rsid w:val="008C24F5"/>
    <w:rsid w:val="008C2C7D"/>
    <w:rsid w:val="008D6496"/>
    <w:rsid w:val="008E34FA"/>
    <w:rsid w:val="008E38E4"/>
    <w:rsid w:val="008F7615"/>
    <w:rsid w:val="00916336"/>
    <w:rsid w:val="00916D05"/>
    <w:rsid w:val="0091782F"/>
    <w:rsid w:val="009322C3"/>
    <w:rsid w:val="00932D76"/>
    <w:rsid w:val="00933ED5"/>
    <w:rsid w:val="00936230"/>
    <w:rsid w:val="0095374E"/>
    <w:rsid w:val="009717BD"/>
    <w:rsid w:val="00973B5A"/>
    <w:rsid w:val="00990621"/>
    <w:rsid w:val="00990D10"/>
    <w:rsid w:val="009961E0"/>
    <w:rsid w:val="009962AC"/>
    <w:rsid w:val="009A1477"/>
    <w:rsid w:val="009A18EE"/>
    <w:rsid w:val="009B32A2"/>
    <w:rsid w:val="009B45DA"/>
    <w:rsid w:val="009C4B63"/>
    <w:rsid w:val="009C5B8B"/>
    <w:rsid w:val="009D21E8"/>
    <w:rsid w:val="009D2993"/>
    <w:rsid w:val="009D3577"/>
    <w:rsid w:val="009D56D9"/>
    <w:rsid w:val="009E2466"/>
    <w:rsid w:val="009F6580"/>
    <w:rsid w:val="009F758D"/>
    <w:rsid w:val="00A027E0"/>
    <w:rsid w:val="00A14912"/>
    <w:rsid w:val="00A15B68"/>
    <w:rsid w:val="00A20217"/>
    <w:rsid w:val="00A20AEE"/>
    <w:rsid w:val="00A30E5F"/>
    <w:rsid w:val="00A3342E"/>
    <w:rsid w:val="00A3498C"/>
    <w:rsid w:val="00A354C2"/>
    <w:rsid w:val="00A41295"/>
    <w:rsid w:val="00A5066F"/>
    <w:rsid w:val="00A52C6F"/>
    <w:rsid w:val="00A54EA3"/>
    <w:rsid w:val="00A60F08"/>
    <w:rsid w:val="00A62F20"/>
    <w:rsid w:val="00A678ED"/>
    <w:rsid w:val="00A766BF"/>
    <w:rsid w:val="00A77627"/>
    <w:rsid w:val="00A7795E"/>
    <w:rsid w:val="00A80627"/>
    <w:rsid w:val="00A9103C"/>
    <w:rsid w:val="00A92A2B"/>
    <w:rsid w:val="00AB0DDF"/>
    <w:rsid w:val="00AC1B03"/>
    <w:rsid w:val="00AC3657"/>
    <w:rsid w:val="00AC37A5"/>
    <w:rsid w:val="00AD27ED"/>
    <w:rsid w:val="00AD5EF7"/>
    <w:rsid w:val="00AE03F6"/>
    <w:rsid w:val="00AE3AA6"/>
    <w:rsid w:val="00B03E47"/>
    <w:rsid w:val="00B13391"/>
    <w:rsid w:val="00B1444B"/>
    <w:rsid w:val="00B14F71"/>
    <w:rsid w:val="00B165EE"/>
    <w:rsid w:val="00B1761D"/>
    <w:rsid w:val="00B26E23"/>
    <w:rsid w:val="00B37AA1"/>
    <w:rsid w:val="00B421C8"/>
    <w:rsid w:val="00B4440C"/>
    <w:rsid w:val="00B55D06"/>
    <w:rsid w:val="00B60DB8"/>
    <w:rsid w:val="00B6397C"/>
    <w:rsid w:val="00B77245"/>
    <w:rsid w:val="00B86500"/>
    <w:rsid w:val="00B86DAF"/>
    <w:rsid w:val="00B9000D"/>
    <w:rsid w:val="00BA2A0B"/>
    <w:rsid w:val="00BA5B10"/>
    <w:rsid w:val="00BA6CC3"/>
    <w:rsid w:val="00BB229B"/>
    <w:rsid w:val="00BC55C0"/>
    <w:rsid w:val="00BC6695"/>
    <w:rsid w:val="00BD5D01"/>
    <w:rsid w:val="00BE17A5"/>
    <w:rsid w:val="00BE350A"/>
    <w:rsid w:val="00BF428E"/>
    <w:rsid w:val="00BF70D0"/>
    <w:rsid w:val="00C1417D"/>
    <w:rsid w:val="00C23892"/>
    <w:rsid w:val="00C25256"/>
    <w:rsid w:val="00C32D8B"/>
    <w:rsid w:val="00C41997"/>
    <w:rsid w:val="00C4639D"/>
    <w:rsid w:val="00C53737"/>
    <w:rsid w:val="00C5646C"/>
    <w:rsid w:val="00C57722"/>
    <w:rsid w:val="00C6278A"/>
    <w:rsid w:val="00C7459E"/>
    <w:rsid w:val="00C91349"/>
    <w:rsid w:val="00C91AAB"/>
    <w:rsid w:val="00C932B0"/>
    <w:rsid w:val="00C97860"/>
    <w:rsid w:val="00CB7064"/>
    <w:rsid w:val="00CC7F23"/>
    <w:rsid w:val="00CD0F8E"/>
    <w:rsid w:val="00CD3A06"/>
    <w:rsid w:val="00CF28AF"/>
    <w:rsid w:val="00CF3564"/>
    <w:rsid w:val="00D03A6E"/>
    <w:rsid w:val="00D05761"/>
    <w:rsid w:val="00D10B03"/>
    <w:rsid w:val="00D11605"/>
    <w:rsid w:val="00D15DFC"/>
    <w:rsid w:val="00D20932"/>
    <w:rsid w:val="00D2433B"/>
    <w:rsid w:val="00D27F14"/>
    <w:rsid w:val="00D36458"/>
    <w:rsid w:val="00D376AD"/>
    <w:rsid w:val="00D37E76"/>
    <w:rsid w:val="00D40B32"/>
    <w:rsid w:val="00D4575F"/>
    <w:rsid w:val="00D57D70"/>
    <w:rsid w:val="00D63194"/>
    <w:rsid w:val="00D67AEA"/>
    <w:rsid w:val="00D70963"/>
    <w:rsid w:val="00DB1EC8"/>
    <w:rsid w:val="00DB4055"/>
    <w:rsid w:val="00DC0099"/>
    <w:rsid w:val="00DD0E4C"/>
    <w:rsid w:val="00DD58B7"/>
    <w:rsid w:val="00DE0B91"/>
    <w:rsid w:val="00DE19C0"/>
    <w:rsid w:val="00DF6D19"/>
    <w:rsid w:val="00E109C8"/>
    <w:rsid w:val="00E16A07"/>
    <w:rsid w:val="00E17D31"/>
    <w:rsid w:val="00E32623"/>
    <w:rsid w:val="00E3686A"/>
    <w:rsid w:val="00E51800"/>
    <w:rsid w:val="00E60075"/>
    <w:rsid w:val="00E628BC"/>
    <w:rsid w:val="00E80AF4"/>
    <w:rsid w:val="00E810A7"/>
    <w:rsid w:val="00E87878"/>
    <w:rsid w:val="00E87F2B"/>
    <w:rsid w:val="00E925AE"/>
    <w:rsid w:val="00EB1DB6"/>
    <w:rsid w:val="00EC0502"/>
    <w:rsid w:val="00EC39DC"/>
    <w:rsid w:val="00ED11BE"/>
    <w:rsid w:val="00F00E2D"/>
    <w:rsid w:val="00F015EB"/>
    <w:rsid w:val="00F24043"/>
    <w:rsid w:val="00F336BF"/>
    <w:rsid w:val="00F36AE2"/>
    <w:rsid w:val="00F41A7B"/>
    <w:rsid w:val="00F42AD3"/>
    <w:rsid w:val="00F46D0E"/>
    <w:rsid w:val="00F6401E"/>
    <w:rsid w:val="00F64217"/>
    <w:rsid w:val="00F6602F"/>
    <w:rsid w:val="00F664E6"/>
    <w:rsid w:val="00F82698"/>
    <w:rsid w:val="00FA20FD"/>
    <w:rsid w:val="00FA57B1"/>
    <w:rsid w:val="00FB2F96"/>
    <w:rsid w:val="00FB42A7"/>
    <w:rsid w:val="00FC6446"/>
    <w:rsid w:val="00FD5461"/>
    <w:rsid w:val="00FF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C129"/>
  <w15:chartTrackingRefBased/>
  <w15:docId w15:val="{8016F965-BA37-4D52-BFB4-68877616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5D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1D"/>
  </w:style>
  <w:style w:type="table" w:styleId="TableGrid">
    <w:name w:val="Table Grid"/>
    <w:basedOn w:val="TableNormal"/>
    <w:uiPriority w:val="39"/>
    <w:rsid w:val="00B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1761D"/>
    <w:rPr>
      <w:vertAlign w:val="superscript"/>
    </w:rPr>
  </w:style>
  <w:style w:type="paragraph" w:styleId="FootnoteText">
    <w:name w:val="footnote text"/>
    <w:basedOn w:val="Normal"/>
    <w:link w:val="FootnoteTextChar"/>
    <w:uiPriority w:val="99"/>
    <w:semiHidden/>
    <w:unhideWhenUsed/>
    <w:rsid w:val="00B1761D"/>
    <w:pPr>
      <w:spacing w:after="0" w:line="240" w:lineRule="auto"/>
    </w:pPr>
    <w:rPr>
      <w:color w:val="595959" w:themeColor="text1" w:themeTint="A6"/>
      <w:sz w:val="20"/>
      <w:szCs w:val="20"/>
      <w:lang w:val="en-US" w:eastAsia="ja-JP"/>
    </w:rPr>
  </w:style>
  <w:style w:type="character" w:customStyle="1" w:styleId="FootnoteTextChar">
    <w:name w:val="Footnote Text Char"/>
    <w:basedOn w:val="DefaultParagraphFont"/>
    <w:link w:val="FootnoteText"/>
    <w:uiPriority w:val="99"/>
    <w:semiHidden/>
    <w:rsid w:val="00B1761D"/>
    <w:rPr>
      <w:color w:val="595959" w:themeColor="text1" w:themeTint="A6"/>
      <w:sz w:val="20"/>
      <w:szCs w:val="20"/>
      <w:lang w:val="en-US" w:eastAsia="ja-JP"/>
    </w:rPr>
  </w:style>
  <w:style w:type="character" w:styleId="Hyperlink">
    <w:name w:val="Hyperlink"/>
    <w:basedOn w:val="DefaultParagraphFont"/>
    <w:uiPriority w:val="99"/>
    <w:unhideWhenUsed/>
    <w:rsid w:val="00B1761D"/>
    <w:rPr>
      <w:color w:val="0563C1" w:themeColor="hyperlink"/>
      <w:u w:val="single"/>
    </w:rPr>
  </w:style>
  <w:style w:type="character" w:customStyle="1" w:styleId="Heading2Char">
    <w:name w:val="Heading 2 Char"/>
    <w:basedOn w:val="DefaultParagraphFont"/>
    <w:link w:val="Heading2"/>
    <w:uiPriority w:val="9"/>
    <w:rsid w:val="00B1761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176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1761D"/>
    <w:pPr>
      <w:outlineLvl w:val="9"/>
    </w:pPr>
    <w:rPr>
      <w:lang w:val="en-US"/>
    </w:rPr>
  </w:style>
  <w:style w:type="paragraph" w:styleId="TOC2">
    <w:name w:val="toc 2"/>
    <w:basedOn w:val="Normal"/>
    <w:next w:val="Normal"/>
    <w:autoRedefine/>
    <w:uiPriority w:val="39"/>
    <w:unhideWhenUsed/>
    <w:rsid w:val="00B1761D"/>
    <w:pPr>
      <w:spacing w:after="100"/>
      <w:ind w:left="220"/>
    </w:pPr>
  </w:style>
  <w:style w:type="paragraph" w:styleId="Header">
    <w:name w:val="header"/>
    <w:basedOn w:val="Normal"/>
    <w:link w:val="HeaderChar"/>
    <w:uiPriority w:val="99"/>
    <w:unhideWhenUsed/>
    <w:rsid w:val="00251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D"/>
  </w:style>
  <w:style w:type="paragraph" w:styleId="ListParagraph">
    <w:name w:val="List Paragraph"/>
    <w:basedOn w:val="Normal"/>
    <w:uiPriority w:val="34"/>
    <w:qFormat/>
    <w:rsid w:val="00732282"/>
    <w:pPr>
      <w:spacing w:after="200" w:line="276"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C4639D"/>
    <w:rPr>
      <w:color w:val="954F72" w:themeColor="followedHyperlink"/>
      <w:u w:val="single"/>
    </w:rPr>
  </w:style>
  <w:style w:type="character" w:customStyle="1" w:styleId="apple-converted-space">
    <w:name w:val="apple-converted-space"/>
    <w:basedOn w:val="DefaultParagraphFont"/>
    <w:rsid w:val="00916336"/>
  </w:style>
  <w:style w:type="paragraph" w:styleId="NormalWeb">
    <w:name w:val="Normal (Web)"/>
    <w:basedOn w:val="Normal"/>
    <w:uiPriority w:val="99"/>
    <w:unhideWhenUsed/>
    <w:rsid w:val="00281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0DDF"/>
    <w:pPr>
      <w:spacing w:after="0" w:line="240" w:lineRule="auto"/>
    </w:pPr>
  </w:style>
  <w:style w:type="character" w:styleId="Strong">
    <w:name w:val="Strong"/>
    <w:basedOn w:val="DefaultParagraphFont"/>
    <w:uiPriority w:val="22"/>
    <w:qFormat/>
    <w:rsid w:val="00504A80"/>
    <w:rPr>
      <w:b/>
      <w:bCs/>
    </w:rPr>
  </w:style>
  <w:style w:type="paragraph" w:styleId="TOC1">
    <w:name w:val="toc 1"/>
    <w:basedOn w:val="Normal"/>
    <w:next w:val="Normal"/>
    <w:autoRedefine/>
    <w:uiPriority w:val="39"/>
    <w:unhideWhenUsed/>
    <w:rsid w:val="009D21E8"/>
    <w:pPr>
      <w:tabs>
        <w:tab w:val="right" w:leader="dot" w:pos="9350"/>
      </w:tabs>
      <w:spacing w:after="100"/>
    </w:pPr>
  </w:style>
  <w:style w:type="character" w:styleId="CommentReference">
    <w:name w:val="annotation reference"/>
    <w:basedOn w:val="DefaultParagraphFont"/>
    <w:uiPriority w:val="99"/>
    <w:semiHidden/>
    <w:unhideWhenUsed/>
    <w:rsid w:val="00DB1EC8"/>
    <w:rPr>
      <w:sz w:val="16"/>
      <w:szCs w:val="16"/>
    </w:rPr>
  </w:style>
  <w:style w:type="paragraph" w:styleId="CommentText">
    <w:name w:val="annotation text"/>
    <w:basedOn w:val="Normal"/>
    <w:link w:val="CommentTextChar"/>
    <w:uiPriority w:val="99"/>
    <w:semiHidden/>
    <w:unhideWhenUsed/>
    <w:rsid w:val="00DB1EC8"/>
    <w:pPr>
      <w:spacing w:line="240" w:lineRule="auto"/>
    </w:pPr>
    <w:rPr>
      <w:sz w:val="20"/>
      <w:szCs w:val="20"/>
    </w:rPr>
  </w:style>
  <w:style w:type="character" w:customStyle="1" w:styleId="CommentTextChar">
    <w:name w:val="Comment Text Char"/>
    <w:basedOn w:val="DefaultParagraphFont"/>
    <w:link w:val="CommentText"/>
    <w:uiPriority w:val="99"/>
    <w:semiHidden/>
    <w:rsid w:val="00DB1EC8"/>
    <w:rPr>
      <w:sz w:val="20"/>
      <w:szCs w:val="20"/>
    </w:rPr>
  </w:style>
  <w:style w:type="paragraph" w:styleId="CommentSubject">
    <w:name w:val="annotation subject"/>
    <w:basedOn w:val="CommentText"/>
    <w:next w:val="CommentText"/>
    <w:link w:val="CommentSubjectChar"/>
    <w:uiPriority w:val="99"/>
    <w:semiHidden/>
    <w:unhideWhenUsed/>
    <w:rsid w:val="00DB1EC8"/>
    <w:rPr>
      <w:b/>
      <w:bCs/>
    </w:rPr>
  </w:style>
  <w:style w:type="character" w:customStyle="1" w:styleId="CommentSubjectChar">
    <w:name w:val="Comment Subject Char"/>
    <w:basedOn w:val="CommentTextChar"/>
    <w:link w:val="CommentSubject"/>
    <w:uiPriority w:val="99"/>
    <w:semiHidden/>
    <w:rsid w:val="00DB1EC8"/>
    <w:rPr>
      <w:b/>
      <w:bCs/>
      <w:sz w:val="20"/>
      <w:szCs w:val="20"/>
    </w:rPr>
  </w:style>
  <w:style w:type="paragraph" w:styleId="BalloonText">
    <w:name w:val="Balloon Text"/>
    <w:basedOn w:val="Normal"/>
    <w:link w:val="BalloonTextChar"/>
    <w:uiPriority w:val="99"/>
    <w:semiHidden/>
    <w:unhideWhenUsed/>
    <w:rsid w:val="00DB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C8"/>
    <w:rPr>
      <w:rFonts w:ascii="Segoe UI" w:hAnsi="Segoe UI" w:cs="Segoe UI"/>
      <w:sz w:val="18"/>
      <w:szCs w:val="18"/>
    </w:rPr>
  </w:style>
  <w:style w:type="paragraph" w:styleId="Revision">
    <w:name w:val="Revision"/>
    <w:hidden/>
    <w:uiPriority w:val="99"/>
    <w:semiHidden/>
    <w:rsid w:val="002A3C23"/>
    <w:pPr>
      <w:spacing w:after="0" w:line="240" w:lineRule="auto"/>
    </w:pPr>
  </w:style>
  <w:style w:type="paragraph" w:styleId="PlainText">
    <w:name w:val="Plain Text"/>
    <w:basedOn w:val="Normal"/>
    <w:link w:val="PlainTextChar"/>
    <w:uiPriority w:val="99"/>
    <w:unhideWhenUsed/>
    <w:rsid w:val="00D63194"/>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D63194"/>
    <w:rPr>
      <w:rFonts w:ascii="Consolas" w:eastAsiaTheme="minorEastAsia" w:hAnsi="Consolas"/>
      <w:sz w:val="21"/>
      <w:szCs w:val="21"/>
      <w:lang w:eastAsia="zh-CN"/>
    </w:rPr>
  </w:style>
  <w:style w:type="character" w:customStyle="1" w:styleId="Heading3Char">
    <w:name w:val="Heading 3 Char"/>
    <w:basedOn w:val="DefaultParagraphFont"/>
    <w:link w:val="Heading3"/>
    <w:uiPriority w:val="9"/>
    <w:rsid w:val="00B55D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5D0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7649AF"/>
    <w:pPr>
      <w:spacing w:after="100"/>
      <w:ind w:left="440"/>
    </w:pPr>
  </w:style>
  <w:style w:type="character" w:styleId="Emphasis">
    <w:name w:val="Emphasis"/>
    <w:basedOn w:val="DefaultParagraphFont"/>
    <w:uiPriority w:val="20"/>
    <w:qFormat/>
    <w:rsid w:val="00C57722"/>
    <w:rPr>
      <w:i/>
      <w:iCs/>
    </w:rPr>
  </w:style>
  <w:style w:type="paragraph" w:customStyle="1" w:styleId="showhidetitle">
    <w:name w:val="showhidetitle"/>
    <w:basedOn w:val="Normal"/>
    <w:rsid w:val="00496D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6073">
      <w:bodyDiv w:val="1"/>
      <w:marLeft w:val="0"/>
      <w:marRight w:val="0"/>
      <w:marTop w:val="0"/>
      <w:marBottom w:val="0"/>
      <w:divBdr>
        <w:top w:val="none" w:sz="0" w:space="0" w:color="auto"/>
        <w:left w:val="none" w:sz="0" w:space="0" w:color="auto"/>
        <w:bottom w:val="none" w:sz="0" w:space="0" w:color="auto"/>
        <w:right w:val="none" w:sz="0" w:space="0" w:color="auto"/>
      </w:divBdr>
    </w:div>
    <w:div w:id="162547686">
      <w:bodyDiv w:val="1"/>
      <w:marLeft w:val="0"/>
      <w:marRight w:val="0"/>
      <w:marTop w:val="0"/>
      <w:marBottom w:val="0"/>
      <w:divBdr>
        <w:top w:val="none" w:sz="0" w:space="0" w:color="auto"/>
        <w:left w:val="none" w:sz="0" w:space="0" w:color="auto"/>
        <w:bottom w:val="none" w:sz="0" w:space="0" w:color="auto"/>
        <w:right w:val="none" w:sz="0" w:space="0" w:color="auto"/>
      </w:divBdr>
    </w:div>
    <w:div w:id="208999717">
      <w:bodyDiv w:val="1"/>
      <w:marLeft w:val="0"/>
      <w:marRight w:val="0"/>
      <w:marTop w:val="0"/>
      <w:marBottom w:val="0"/>
      <w:divBdr>
        <w:top w:val="none" w:sz="0" w:space="0" w:color="auto"/>
        <w:left w:val="none" w:sz="0" w:space="0" w:color="auto"/>
        <w:bottom w:val="none" w:sz="0" w:space="0" w:color="auto"/>
        <w:right w:val="none" w:sz="0" w:space="0" w:color="auto"/>
      </w:divBdr>
    </w:div>
    <w:div w:id="388192693">
      <w:bodyDiv w:val="1"/>
      <w:marLeft w:val="0"/>
      <w:marRight w:val="0"/>
      <w:marTop w:val="0"/>
      <w:marBottom w:val="0"/>
      <w:divBdr>
        <w:top w:val="none" w:sz="0" w:space="0" w:color="auto"/>
        <w:left w:val="none" w:sz="0" w:space="0" w:color="auto"/>
        <w:bottom w:val="none" w:sz="0" w:space="0" w:color="auto"/>
        <w:right w:val="none" w:sz="0" w:space="0" w:color="auto"/>
      </w:divBdr>
    </w:div>
    <w:div w:id="690955295">
      <w:bodyDiv w:val="1"/>
      <w:marLeft w:val="0"/>
      <w:marRight w:val="0"/>
      <w:marTop w:val="0"/>
      <w:marBottom w:val="0"/>
      <w:divBdr>
        <w:top w:val="none" w:sz="0" w:space="0" w:color="auto"/>
        <w:left w:val="none" w:sz="0" w:space="0" w:color="auto"/>
        <w:bottom w:val="none" w:sz="0" w:space="0" w:color="auto"/>
        <w:right w:val="none" w:sz="0" w:space="0" w:color="auto"/>
      </w:divBdr>
    </w:div>
    <w:div w:id="807013435">
      <w:bodyDiv w:val="1"/>
      <w:marLeft w:val="0"/>
      <w:marRight w:val="0"/>
      <w:marTop w:val="0"/>
      <w:marBottom w:val="0"/>
      <w:divBdr>
        <w:top w:val="none" w:sz="0" w:space="0" w:color="auto"/>
        <w:left w:val="none" w:sz="0" w:space="0" w:color="auto"/>
        <w:bottom w:val="none" w:sz="0" w:space="0" w:color="auto"/>
        <w:right w:val="none" w:sz="0" w:space="0" w:color="auto"/>
      </w:divBdr>
    </w:div>
    <w:div w:id="866648895">
      <w:bodyDiv w:val="1"/>
      <w:marLeft w:val="0"/>
      <w:marRight w:val="0"/>
      <w:marTop w:val="0"/>
      <w:marBottom w:val="0"/>
      <w:divBdr>
        <w:top w:val="none" w:sz="0" w:space="0" w:color="auto"/>
        <w:left w:val="none" w:sz="0" w:space="0" w:color="auto"/>
        <w:bottom w:val="none" w:sz="0" w:space="0" w:color="auto"/>
        <w:right w:val="none" w:sz="0" w:space="0" w:color="auto"/>
      </w:divBdr>
    </w:div>
    <w:div w:id="878393483">
      <w:bodyDiv w:val="1"/>
      <w:marLeft w:val="0"/>
      <w:marRight w:val="0"/>
      <w:marTop w:val="0"/>
      <w:marBottom w:val="0"/>
      <w:divBdr>
        <w:top w:val="none" w:sz="0" w:space="0" w:color="auto"/>
        <w:left w:val="none" w:sz="0" w:space="0" w:color="auto"/>
        <w:bottom w:val="none" w:sz="0" w:space="0" w:color="auto"/>
        <w:right w:val="none" w:sz="0" w:space="0" w:color="auto"/>
      </w:divBdr>
    </w:div>
    <w:div w:id="1004552989">
      <w:bodyDiv w:val="1"/>
      <w:marLeft w:val="0"/>
      <w:marRight w:val="0"/>
      <w:marTop w:val="0"/>
      <w:marBottom w:val="0"/>
      <w:divBdr>
        <w:top w:val="none" w:sz="0" w:space="0" w:color="auto"/>
        <w:left w:val="none" w:sz="0" w:space="0" w:color="auto"/>
        <w:bottom w:val="none" w:sz="0" w:space="0" w:color="auto"/>
        <w:right w:val="none" w:sz="0" w:space="0" w:color="auto"/>
      </w:divBdr>
    </w:div>
    <w:div w:id="1012488815">
      <w:bodyDiv w:val="1"/>
      <w:marLeft w:val="0"/>
      <w:marRight w:val="0"/>
      <w:marTop w:val="0"/>
      <w:marBottom w:val="0"/>
      <w:divBdr>
        <w:top w:val="none" w:sz="0" w:space="0" w:color="auto"/>
        <w:left w:val="none" w:sz="0" w:space="0" w:color="auto"/>
        <w:bottom w:val="none" w:sz="0" w:space="0" w:color="auto"/>
        <w:right w:val="none" w:sz="0" w:space="0" w:color="auto"/>
      </w:divBdr>
    </w:div>
    <w:div w:id="1038360704">
      <w:bodyDiv w:val="1"/>
      <w:marLeft w:val="0"/>
      <w:marRight w:val="0"/>
      <w:marTop w:val="0"/>
      <w:marBottom w:val="0"/>
      <w:divBdr>
        <w:top w:val="none" w:sz="0" w:space="0" w:color="auto"/>
        <w:left w:val="none" w:sz="0" w:space="0" w:color="auto"/>
        <w:bottom w:val="none" w:sz="0" w:space="0" w:color="auto"/>
        <w:right w:val="none" w:sz="0" w:space="0" w:color="auto"/>
      </w:divBdr>
    </w:div>
    <w:div w:id="1170220711">
      <w:bodyDiv w:val="1"/>
      <w:marLeft w:val="0"/>
      <w:marRight w:val="0"/>
      <w:marTop w:val="0"/>
      <w:marBottom w:val="0"/>
      <w:divBdr>
        <w:top w:val="none" w:sz="0" w:space="0" w:color="auto"/>
        <w:left w:val="none" w:sz="0" w:space="0" w:color="auto"/>
        <w:bottom w:val="none" w:sz="0" w:space="0" w:color="auto"/>
        <w:right w:val="none" w:sz="0" w:space="0" w:color="auto"/>
      </w:divBdr>
    </w:div>
    <w:div w:id="1204975705">
      <w:bodyDiv w:val="1"/>
      <w:marLeft w:val="0"/>
      <w:marRight w:val="0"/>
      <w:marTop w:val="0"/>
      <w:marBottom w:val="0"/>
      <w:divBdr>
        <w:top w:val="none" w:sz="0" w:space="0" w:color="auto"/>
        <w:left w:val="none" w:sz="0" w:space="0" w:color="auto"/>
        <w:bottom w:val="none" w:sz="0" w:space="0" w:color="auto"/>
        <w:right w:val="none" w:sz="0" w:space="0" w:color="auto"/>
      </w:divBdr>
    </w:div>
    <w:div w:id="1229346763">
      <w:bodyDiv w:val="1"/>
      <w:marLeft w:val="0"/>
      <w:marRight w:val="0"/>
      <w:marTop w:val="0"/>
      <w:marBottom w:val="0"/>
      <w:divBdr>
        <w:top w:val="none" w:sz="0" w:space="0" w:color="auto"/>
        <w:left w:val="none" w:sz="0" w:space="0" w:color="auto"/>
        <w:bottom w:val="none" w:sz="0" w:space="0" w:color="auto"/>
        <w:right w:val="none" w:sz="0" w:space="0" w:color="auto"/>
      </w:divBdr>
    </w:div>
    <w:div w:id="1432236844">
      <w:bodyDiv w:val="1"/>
      <w:marLeft w:val="0"/>
      <w:marRight w:val="0"/>
      <w:marTop w:val="0"/>
      <w:marBottom w:val="0"/>
      <w:divBdr>
        <w:top w:val="none" w:sz="0" w:space="0" w:color="auto"/>
        <w:left w:val="none" w:sz="0" w:space="0" w:color="auto"/>
        <w:bottom w:val="none" w:sz="0" w:space="0" w:color="auto"/>
        <w:right w:val="none" w:sz="0" w:space="0" w:color="auto"/>
      </w:divBdr>
    </w:div>
    <w:div w:id="1489248025">
      <w:bodyDiv w:val="1"/>
      <w:marLeft w:val="0"/>
      <w:marRight w:val="0"/>
      <w:marTop w:val="0"/>
      <w:marBottom w:val="0"/>
      <w:divBdr>
        <w:top w:val="none" w:sz="0" w:space="0" w:color="auto"/>
        <w:left w:val="none" w:sz="0" w:space="0" w:color="auto"/>
        <w:bottom w:val="none" w:sz="0" w:space="0" w:color="auto"/>
        <w:right w:val="none" w:sz="0" w:space="0" w:color="auto"/>
      </w:divBdr>
      <w:divsChild>
        <w:div w:id="39137749">
          <w:marLeft w:val="0"/>
          <w:marRight w:val="0"/>
          <w:marTop w:val="0"/>
          <w:marBottom w:val="0"/>
          <w:divBdr>
            <w:top w:val="none" w:sz="0" w:space="0" w:color="auto"/>
            <w:left w:val="none" w:sz="0" w:space="0" w:color="auto"/>
            <w:bottom w:val="none" w:sz="0" w:space="0" w:color="auto"/>
            <w:right w:val="none" w:sz="0" w:space="0" w:color="auto"/>
          </w:divBdr>
          <w:divsChild>
            <w:div w:id="466124715">
              <w:marLeft w:val="0"/>
              <w:marRight w:val="0"/>
              <w:marTop w:val="0"/>
              <w:marBottom w:val="0"/>
              <w:divBdr>
                <w:top w:val="none" w:sz="0" w:space="0" w:color="auto"/>
                <w:left w:val="none" w:sz="0" w:space="0" w:color="auto"/>
                <w:bottom w:val="none" w:sz="0" w:space="0" w:color="auto"/>
                <w:right w:val="none" w:sz="0" w:space="0" w:color="auto"/>
              </w:divBdr>
              <w:divsChild>
                <w:div w:id="308676986">
                  <w:marLeft w:val="0"/>
                  <w:marRight w:val="0"/>
                  <w:marTop w:val="0"/>
                  <w:marBottom w:val="0"/>
                  <w:divBdr>
                    <w:top w:val="none" w:sz="0" w:space="0" w:color="auto"/>
                    <w:left w:val="none" w:sz="0" w:space="0" w:color="auto"/>
                    <w:bottom w:val="none" w:sz="0" w:space="0" w:color="auto"/>
                    <w:right w:val="none" w:sz="0" w:space="0" w:color="auto"/>
                  </w:divBdr>
                  <w:divsChild>
                    <w:div w:id="787352811">
                      <w:marLeft w:val="0"/>
                      <w:marRight w:val="0"/>
                      <w:marTop w:val="0"/>
                      <w:marBottom w:val="0"/>
                      <w:divBdr>
                        <w:top w:val="none" w:sz="0" w:space="0" w:color="auto"/>
                        <w:left w:val="none" w:sz="0" w:space="0" w:color="auto"/>
                        <w:bottom w:val="none" w:sz="0" w:space="0" w:color="auto"/>
                        <w:right w:val="none" w:sz="0" w:space="0" w:color="auto"/>
                      </w:divBdr>
                      <w:divsChild>
                        <w:div w:id="1967851592">
                          <w:marLeft w:val="0"/>
                          <w:marRight w:val="0"/>
                          <w:marTop w:val="0"/>
                          <w:marBottom w:val="0"/>
                          <w:divBdr>
                            <w:top w:val="none" w:sz="0" w:space="0" w:color="auto"/>
                            <w:left w:val="none" w:sz="0" w:space="0" w:color="auto"/>
                            <w:bottom w:val="none" w:sz="0" w:space="0" w:color="auto"/>
                            <w:right w:val="none" w:sz="0" w:space="0" w:color="auto"/>
                          </w:divBdr>
                          <w:divsChild>
                            <w:div w:id="686714427">
                              <w:marLeft w:val="0"/>
                              <w:marRight w:val="0"/>
                              <w:marTop w:val="0"/>
                              <w:marBottom w:val="0"/>
                              <w:divBdr>
                                <w:top w:val="none" w:sz="0" w:space="0" w:color="auto"/>
                                <w:left w:val="none" w:sz="0" w:space="0" w:color="auto"/>
                                <w:bottom w:val="none" w:sz="0" w:space="0" w:color="auto"/>
                                <w:right w:val="none" w:sz="0" w:space="0" w:color="auto"/>
                              </w:divBdr>
                              <w:divsChild>
                                <w:div w:id="514997800">
                                  <w:marLeft w:val="0"/>
                                  <w:marRight w:val="0"/>
                                  <w:marTop w:val="0"/>
                                  <w:marBottom w:val="0"/>
                                  <w:divBdr>
                                    <w:top w:val="none" w:sz="0" w:space="0" w:color="auto"/>
                                    <w:left w:val="none" w:sz="0" w:space="0" w:color="auto"/>
                                    <w:bottom w:val="none" w:sz="0" w:space="0" w:color="auto"/>
                                    <w:right w:val="none" w:sz="0" w:space="0" w:color="auto"/>
                                  </w:divBdr>
                                  <w:divsChild>
                                    <w:div w:id="2039696834">
                                      <w:marLeft w:val="0"/>
                                      <w:marRight w:val="0"/>
                                      <w:marTop w:val="0"/>
                                      <w:marBottom w:val="0"/>
                                      <w:divBdr>
                                        <w:top w:val="none" w:sz="0" w:space="0" w:color="auto"/>
                                        <w:left w:val="none" w:sz="0" w:space="0" w:color="auto"/>
                                        <w:bottom w:val="none" w:sz="0" w:space="0" w:color="auto"/>
                                        <w:right w:val="none" w:sz="0" w:space="0" w:color="auto"/>
                                      </w:divBdr>
                                      <w:divsChild>
                                        <w:div w:id="483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276048">
      <w:bodyDiv w:val="1"/>
      <w:marLeft w:val="0"/>
      <w:marRight w:val="0"/>
      <w:marTop w:val="0"/>
      <w:marBottom w:val="0"/>
      <w:divBdr>
        <w:top w:val="none" w:sz="0" w:space="0" w:color="auto"/>
        <w:left w:val="none" w:sz="0" w:space="0" w:color="auto"/>
        <w:bottom w:val="none" w:sz="0" w:space="0" w:color="auto"/>
        <w:right w:val="none" w:sz="0" w:space="0" w:color="auto"/>
      </w:divBdr>
    </w:div>
    <w:div w:id="1583221903">
      <w:bodyDiv w:val="1"/>
      <w:marLeft w:val="0"/>
      <w:marRight w:val="0"/>
      <w:marTop w:val="0"/>
      <w:marBottom w:val="0"/>
      <w:divBdr>
        <w:top w:val="none" w:sz="0" w:space="0" w:color="auto"/>
        <w:left w:val="none" w:sz="0" w:space="0" w:color="auto"/>
        <w:bottom w:val="none" w:sz="0" w:space="0" w:color="auto"/>
        <w:right w:val="none" w:sz="0" w:space="0" w:color="auto"/>
      </w:divBdr>
    </w:div>
    <w:div w:id="1649631697">
      <w:bodyDiv w:val="1"/>
      <w:marLeft w:val="0"/>
      <w:marRight w:val="0"/>
      <w:marTop w:val="0"/>
      <w:marBottom w:val="0"/>
      <w:divBdr>
        <w:top w:val="none" w:sz="0" w:space="0" w:color="auto"/>
        <w:left w:val="none" w:sz="0" w:space="0" w:color="auto"/>
        <w:bottom w:val="none" w:sz="0" w:space="0" w:color="auto"/>
        <w:right w:val="none" w:sz="0" w:space="0" w:color="auto"/>
      </w:divBdr>
    </w:div>
    <w:div w:id="1680617227">
      <w:bodyDiv w:val="1"/>
      <w:marLeft w:val="0"/>
      <w:marRight w:val="0"/>
      <w:marTop w:val="0"/>
      <w:marBottom w:val="0"/>
      <w:divBdr>
        <w:top w:val="none" w:sz="0" w:space="0" w:color="auto"/>
        <w:left w:val="none" w:sz="0" w:space="0" w:color="auto"/>
        <w:bottom w:val="none" w:sz="0" w:space="0" w:color="auto"/>
        <w:right w:val="none" w:sz="0" w:space="0" w:color="auto"/>
      </w:divBdr>
    </w:div>
    <w:div w:id="1749376571">
      <w:bodyDiv w:val="1"/>
      <w:marLeft w:val="0"/>
      <w:marRight w:val="0"/>
      <w:marTop w:val="0"/>
      <w:marBottom w:val="0"/>
      <w:divBdr>
        <w:top w:val="none" w:sz="0" w:space="0" w:color="auto"/>
        <w:left w:val="none" w:sz="0" w:space="0" w:color="auto"/>
        <w:bottom w:val="none" w:sz="0" w:space="0" w:color="auto"/>
        <w:right w:val="none" w:sz="0" w:space="0" w:color="auto"/>
      </w:divBdr>
    </w:div>
    <w:div w:id="1787656030">
      <w:bodyDiv w:val="1"/>
      <w:marLeft w:val="0"/>
      <w:marRight w:val="0"/>
      <w:marTop w:val="0"/>
      <w:marBottom w:val="0"/>
      <w:divBdr>
        <w:top w:val="none" w:sz="0" w:space="0" w:color="auto"/>
        <w:left w:val="none" w:sz="0" w:space="0" w:color="auto"/>
        <w:bottom w:val="none" w:sz="0" w:space="0" w:color="auto"/>
        <w:right w:val="none" w:sz="0" w:space="0" w:color="auto"/>
      </w:divBdr>
    </w:div>
    <w:div w:id="1866285168">
      <w:bodyDiv w:val="1"/>
      <w:marLeft w:val="0"/>
      <w:marRight w:val="0"/>
      <w:marTop w:val="0"/>
      <w:marBottom w:val="0"/>
      <w:divBdr>
        <w:top w:val="none" w:sz="0" w:space="0" w:color="auto"/>
        <w:left w:val="none" w:sz="0" w:space="0" w:color="auto"/>
        <w:bottom w:val="none" w:sz="0" w:space="0" w:color="auto"/>
        <w:right w:val="none" w:sz="0" w:space="0" w:color="auto"/>
      </w:divBdr>
    </w:div>
    <w:div w:id="1936205016">
      <w:bodyDiv w:val="1"/>
      <w:marLeft w:val="0"/>
      <w:marRight w:val="0"/>
      <w:marTop w:val="0"/>
      <w:marBottom w:val="0"/>
      <w:divBdr>
        <w:top w:val="none" w:sz="0" w:space="0" w:color="auto"/>
        <w:left w:val="none" w:sz="0" w:space="0" w:color="auto"/>
        <w:bottom w:val="none" w:sz="0" w:space="0" w:color="auto"/>
        <w:right w:val="none" w:sz="0" w:space="0" w:color="auto"/>
      </w:divBdr>
    </w:div>
    <w:div w:id="1944922507">
      <w:bodyDiv w:val="1"/>
      <w:marLeft w:val="0"/>
      <w:marRight w:val="0"/>
      <w:marTop w:val="0"/>
      <w:marBottom w:val="0"/>
      <w:divBdr>
        <w:top w:val="none" w:sz="0" w:space="0" w:color="auto"/>
        <w:left w:val="none" w:sz="0" w:space="0" w:color="auto"/>
        <w:bottom w:val="none" w:sz="0" w:space="0" w:color="auto"/>
        <w:right w:val="none" w:sz="0" w:space="0" w:color="auto"/>
      </w:divBdr>
    </w:div>
    <w:div w:id="1982801976">
      <w:bodyDiv w:val="1"/>
      <w:marLeft w:val="0"/>
      <w:marRight w:val="0"/>
      <w:marTop w:val="0"/>
      <w:marBottom w:val="0"/>
      <w:divBdr>
        <w:top w:val="none" w:sz="0" w:space="0" w:color="auto"/>
        <w:left w:val="none" w:sz="0" w:space="0" w:color="auto"/>
        <w:bottom w:val="none" w:sz="0" w:space="0" w:color="auto"/>
        <w:right w:val="none" w:sz="0" w:space="0" w:color="auto"/>
      </w:divBdr>
    </w:div>
    <w:div w:id="2005816952">
      <w:bodyDiv w:val="1"/>
      <w:marLeft w:val="0"/>
      <w:marRight w:val="0"/>
      <w:marTop w:val="0"/>
      <w:marBottom w:val="0"/>
      <w:divBdr>
        <w:top w:val="none" w:sz="0" w:space="0" w:color="auto"/>
        <w:left w:val="none" w:sz="0" w:space="0" w:color="auto"/>
        <w:bottom w:val="none" w:sz="0" w:space="0" w:color="auto"/>
        <w:right w:val="none" w:sz="0" w:space="0" w:color="auto"/>
      </w:divBdr>
    </w:div>
    <w:div w:id="2080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nibbookshare.org/cms/" TargetMode="External"/><Relationship Id="rId18" Type="http://schemas.openxmlformats.org/officeDocument/2006/relationships/hyperlink" Target="https://books.google.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kent.ac.uk/studentsupport/accessibility/accessibility-feedback.html" TargetMode="External"/><Relationship Id="rId7" Type="http://schemas.openxmlformats.org/officeDocument/2006/relationships/endnotes" Target="endnotes.xml"/><Relationship Id="rId12" Type="http://schemas.openxmlformats.org/officeDocument/2006/relationships/hyperlink" Target="https://www.rnibbookshare.org/cms/" TargetMode="External"/><Relationship Id="rId17" Type="http://schemas.openxmlformats.org/officeDocument/2006/relationships/hyperlink" Target="https://scholar.google.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uk/" TargetMode="External"/><Relationship Id="rId20" Type="http://schemas.openxmlformats.org/officeDocument/2006/relationships/hyperlink" Target="http://www.kent.ac.uk/library/templeman/services/documentdelivery/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kent.ac.uk/" TargetMode="External"/><Relationship Id="rId24" Type="http://schemas.openxmlformats.org/officeDocument/2006/relationships/hyperlink" Target="http://www.kent.ac.uk/tools" TargetMode="External"/><Relationship Id="rId5" Type="http://schemas.openxmlformats.org/officeDocument/2006/relationships/webSettings" Target="webSettings.xml"/><Relationship Id="rId15" Type="http://schemas.openxmlformats.org/officeDocument/2006/relationships/hyperlink" Target="https://www.kent.ac.uk/studentsupport/accessibility/accessibility-feedback.html" TargetMode="External"/><Relationship Id="rId23" Type="http://schemas.openxmlformats.org/officeDocument/2006/relationships/hyperlink" Target="https://www.kent.ac.uk/formats" TargetMode="External"/><Relationship Id="rId28" Type="http://schemas.openxmlformats.org/officeDocument/2006/relationships/fontTable" Target="fontTable.xml"/><Relationship Id="rId10" Type="http://schemas.openxmlformats.org/officeDocument/2006/relationships/hyperlink" Target="http://moodle.kent.ac.uk/" TargetMode="External"/><Relationship Id="rId19" Type="http://schemas.openxmlformats.org/officeDocument/2006/relationships/hyperlink" Target="https://www.kent.ac.uk/library/support/forms/document-delivery/" TargetMode="External"/><Relationship Id="rId4" Type="http://schemas.openxmlformats.org/officeDocument/2006/relationships/settings" Target="settings.xml"/><Relationship Id="rId9" Type="http://schemas.openxmlformats.org/officeDocument/2006/relationships/image" Target="cid:image001.jpg@01D2C349.9776CD20" TargetMode="External"/><Relationship Id="rId14" Type="http://schemas.openxmlformats.org/officeDocument/2006/relationships/hyperlink" Target="mailto:dd55@kent.ac.uk" TargetMode="External"/><Relationship Id="rId22" Type="http://schemas.openxmlformats.org/officeDocument/2006/relationships/hyperlink" Target="http://www.kent.ac.uk/accessibility"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ent.ac.uk/studentsupport/accessibility/productivity/index.html"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D578-49E7-4267-9E5F-173C345E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2</cp:revision>
  <dcterms:created xsi:type="dcterms:W3CDTF">2020-12-10T16:04:00Z</dcterms:created>
  <dcterms:modified xsi:type="dcterms:W3CDTF">2020-12-10T16:04:00Z</dcterms:modified>
</cp:coreProperties>
</file>