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1122" w:rsidRDefault="001C1122" w:rsidP="001C1122">
      <w:bookmarkStart w:id="0" w:name="_GoBack"/>
      <w:bookmarkEnd w:id="0"/>
      <w:r>
        <w:rPr>
          <w:noProof/>
          <w:lang w:eastAsia="en-GB"/>
        </w:rPr>
        <w:drawing>
          <wp:inline distT="0" distB="0" distL="0" distR="0" wp14:anchorId="33097997" wp14:editId="6E1D15DD">
            <wp:extent cx="1114425" cy="5905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14425" cy="590550"/>
                    </a:xfrm>
                    <a:prstGeom prst="rect">
                      <a:avLst/>
                    </a:prstGeom>
                  </pic:spPr>
                </pic:pic>
              </a:graphicData>
            </a:graphic>
          </wp:inline>
        </w:drawing>
      </w:r>
      <w:r>
        <w:t xml:space="preserve">         </w:t>
      </w:r>
      <w:r w:rsidR="00ED6D55">
        <w:t xml:space="preserve">               </w:t>
      </w:r>
      <w:r>
        <w:t xml:space="preserve"> </w:t>
      </w:r>
      <w:r w:rsidR="0014323D" w:rsidRPr="00BA5554">
        <w:rPr>
          <w:rFonts w:ascii="Arial" w:hAnsi="Arial" w:cs="Arial"/>
          <w:b/>
          <w:u w:val="single"/>
        </w:rPr>
        <w:t>Accessibility Tour February 2019</w:t>
      </w:r>
      <w:r>
        <w:t xml:space="preserve">   </w:t>
      </w:r>
      <w:r w:rsidR="00ED6D55">
        <w:t xml:space="preserve">                 </w:t>
      </w:r>
      <w:r>
        <w:t xml:space="preserve"> </w:t>
      </w:r>
      <w:r>
        <w:rPr>
          <w:noProof/>
          <w:lang w:eastAsia="en-GB"/>
        </w:rPr>
        <w:drawing>
          <wp:inline distT="0" distB="0" distL="0" distR="0" wp14:anchorId="2138589F" wp14:editId="09AC98B7">
            <wp:extent cx="1837690" cy="678787"/>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98919" cy="701403"/>
                    </a:xfrm>
                    <a:prstGeom prst="rect">
                      <a:avLst/>
                    </a:prstGeom>
                  </pic:spPr>
                </pic:pic>
              </a:graphicData>
            </a:graphic>
          </wp:inline>
        </w:drawing>
      </w:r>
      <w:r w:rsidR="00ED6D55">
        <w:t xml:space="preserve">        </w:t>
      </w:r>
    </w:p>
    <w:p w:rsidR="006A5D3B" w:rsidRPr="009D2CE7" w:rsidRDefault="001C1122" w:rsidP="001C1122">
      <w:pPr>
        <w:rPr>
          <w:rFonts w:ascii="Arial" w:hAnsi="Arial" w:cs="Arial"/>
          <w:b/>
        </w:rPr>
      </w:pPr>
      <w:r w:rsidRPr="009D2CE7">
        <w:rPr>
          <w:rFonts w:ascii="Arial" w:hAnsi="Arial" w:cs="Arial"/>
          <w:b/>
        </w:rPr>
        <w:t xml:space="preserve">Attendees </w:t>
      </w:r>
    </w:p>
    <w:p w:rsidR="006A5D3B" w:rsidRPr="009D2CE7" w:rsidRDefault="006A5D3B" w:rsidP="006A5D3B">
      <w:pPr>
        <w:pStyle w:val="ListParagraph"/>
        <w:numPr>
          <w:ilvl w:val="0"/>
          <w:numId w:val="1"/>
        </w:numPr>
        <w:rPr>
          <w:rFonts w:ascii="Arial" w:hAnsi="Arial" w:cs="Arial"/>
        </w:rPr>
      </w:pPr>
      <w:r w:rsidRPr="009D2CE7">
        <w:rPr>
          <w:rFonts w:ascii="Arial" w:hAnsi="Arial" w:cs="Arial"/>
        </w:rPr>
        <w:t>Claire Chapman – L&amp;OD Consultant (EDI)</w:t>
      </w:r>
      <w:r w:rsidR="009B4FD7">
        <w:rPr>
          <w:rFonts w:ascii="Arial" w:hAnsi="Arial" w:cs="Arial"/>
        </w:rPr>
        <w:t>.</w:t>
      </w:r>
    </w:p>
    <w:p w:rsidR="006A5D3B" w:rsidRDefault="006A5D3B" w:rsidP="006A5D3B">
      <w:pPr>
        <w:pStyle w:val="ListParagraph"/>
        <w:numPr>
          <w:ilvl w:val="0"/>
          <w:numId w:val="1"/>
        </w:numPr>
        <w:rPr>
          <w:rFonts w:ascii="Arial" w:hAnsi="Arial" w:cs="Arial"/>
        </w:rPr>
      </w:pPr>
      <w:r w:rsidRPr="009D2CE7">
        <w:rPr>
          <w:rFonts w:ascii="Arial" w:hAnsi="Arial" w:cs="Arial"/>
        </w:rPr>
        <w:t>Richard Cottam -</w:t>
      </w:r>
      <w:r w:rsidR="009B4FD7">
        <w:rPr>
          <w:rFonts w:ascii="Arial" w:hAnsi="Arial" w:cs="Arial"/>
        </w:rPr>
        <w:t xml:space="preserve"> </w:t>
      </w:r>
      <w:r w:rsidRPr="009D2CE7">
        <w:rPr>
          <w:rFonts w:ascii="Arial" w:hAnsi="Arial" w:cs="Arial"/>
        </w:rPr>
        <w:t>Head Of Facilities Management, Estates Departmen</w:t>
      </w:r>
      <w:r w:rsidR="009D2CE7">
        <w:rPr>
          <w:rFonts w:ascii="Arial" w:hAnsi="Arial" w:cs="Arial"/>
        </w:rPr>
        <w:t>t</w:t>
      </w:r>
      <w:r w:rsidR="009B4FD7">
        <w:rPr>
          <w:rFonts w:ascii="Arial" w:hAnsi="Arial" w:cs="Arial"/>
        </w:rPr>
        <w:t>.</w:t>
      </w:r>
    </w:p>
    <w:p w:rsidR="0014323D" w:rsidRPr="009D2CE7" w:rsidRDefault="0014323D" w:rsidP="0014323D">
      <w:pPr>
        <w:pStyle w:val="ListParagraph"/>
        <w:numPr>
          <w:ilvl w:val="0"/>
          <w:numId w:val="1"/>
        </w:numPr>
        <w:rPr>
          <w:rFonts w:ascii="Arial" w:hAnsi="Arial" w:cs="Arial"/>
        </w:rPr>
      </w:pPr>
      <w:r>
        <w:rPr>
          <w:rFonts w:ascii="Arial" w:hAnsi="Arial" w:cs="Arial"/>
        </w:rPr>
        <w:t>Michelle Dawson -</w:t>
      </w:r>
      <w:r w:rsidRPr="009D2CE7">
        <w:rPr>
          <w:rFonts w:ascii="Arial" w:hAnsi="Arial" w:cs="Arial"/>
        </w:rPr>
        <w:t xml:space="preserve"> </w:t>
      </w:r>
      <w:r w:rsidRPr="00EC1E37">
        <w:rPr>
          <w:rFonts w:ascii="Arial" w:hAnsi="Arial" w:cs="Arial"/>
        </w:rPr>
        <w:t>Fire Safety and PEEP Adviser, Safety, Health and Environment Unit</w:t>
      </w:r>
      <w:r w:rsidR="009B4FD7">
        <w:rPr>
          <w:rFonts w:ascii="Arial" w:hAnsi="Arial" w:cs="Arial"/>
        </w:rPr>
        <w:t>.</w:t>
      </w:r>
      <w:r w:rsidRPr="009D2CE7">
        <w:rPr>
          <w:rFonts w:ascii="Arial" w:hAnsi="Arial" w:cs="Arial"/>
        </w:rPr>
        <w:t xml:space="preserve">    </w:t>
      </w:r>
    </w:p>
    <w:p w:rsidR="0014323D" w:rsidRDefault="00B45A29" w:rsidP="00E719CB">
      <w:pPr>
        <w:pStyle w:val="ListParagraph"/>
        <w:numPr>
          <w:ilvl w:val="0"/>
          <w:numId w:val="1"/>
        </w:numPr>
        <w:rPr>
          <w:rFonts w:ascii="Arial" w:hAnsi="Arial" w:cs="Arial"/>
        </w:rPr>
      </w:pPr>
      <w:r>
        <w:rPr>
          <w:rFonts w:ascii="Arial" w:hAnsi="Arial" w:cs="Arial"/>
        </w:rPr>
        <w:t>Lynne Re</w:t>
      </w:r>
      <w:r w:rsidR="0014323D">
        <w:rPr>
          <w:rFonts w:ascii="Arial" w:hAnsi="Arial" w:cs="Arial"/>
        </w:rPr>
        <w:t>gan -</w:t>
      </w:r>
      <w:r w:rsidR="00E719CB">
        <w:rPr>
          <w:rFonts w:ascii="Arial" w:hAnsi="Arial" w:cs="Arial"/>
        </w:rPr>
        <w:t xml:space="preserve"> </w:t>
      </w:r>
      <w:r w:rsidR="00E719CB" w:rsidRPr="00E719CB">
        <w:rPr>
          <w:rFonts w:ascii="Arial" w:hAnsi="Arial" w:cs="Arial"/>
        </w:rPr>
        <w:t>Student Support and Wellbeing Manager (Medway Campus), Student Support</w:t>
      </w:r>
      <w:r w:rsidR="009B4FD7">
        <w:rPr>
          <w:rFonts w:ascii="Arial" w:hAnsi="Arial" w:cs="Arial"/>
        </w:rPr>
        <w:t>.</w:t>
      </w:r>
    </w:p>
    <w:p w:rsidR="0014323D" w:rsidRPr="00BA5554" w:rsidRDefault="0014323D" w:rsidP="006A5D3B">
      <w:pPr>
        <w:pStyle w:val="ListParagraph"/>
        <w:numPr>
          <w:ilvl w:val="0"/>
          <w:numId w:val="1"/>
        </w:numPr>
        <w:rPr>
          <w:rFonts w:ascii="Arial" w:hAnsi="Arial" w:cs="Arial"/>
        </w:rPr>
      </w:pPr>
      <w:r>
        <w:rPr>
          <w:rFonts w:ascii="Arial" w:hAnsi="Arial" w:cs="Arial"/>
        </w:rPr>
        <w:t xml:space="preserve">Alice Heggie - </w:t>
      </w:r>
      <w:r w:rsidR="00E719CB">
        <w:rPr>
          <w:rFonts w:ascii="Arial" w:hAnsi="Arial" w:cs="Arial"/>
        </w:rPr>
        <w:t>Marketing and Events C</w:t>
      </w:r>
      <w:r w:rsidR="00E719CB" w:rsidRPr="00E719CB">
        <w:rPr>
          <w:rFonts w:ascii="Arial" w:hAnsi="Arial" w:cs="Arial"/>
        </w:rPr>
        <w:t>oordinator, Kent Innovation &amp; Enterprise</w:t>
      </w:r>
      <w:r w:rsidR="009B4FD7">
        <w:rPr>
          <w:rFonts w:ascii="Arial" w:hAnsi="Arial" w:cs="Arial"/>
        </w:rPr>
        <w:t>.</w:t>
      </w:r>
    </w:p>
    <w:p w:rsidR="00E64CD2" w:rsidRPr="009D2CE7" w:rsidRDefault="006A5D3B" w:rsidP="006A5D3B">
      <w:pPr>
        <w:rPr>
          <w:rFonts w:ascii="Arial" w:hAnsi="Arial" w:cs="Arial"/>
          <w:b/>
        </w:rPr>
      </w:pPr>
      <w:r w:rsidRPr="009D2CE7">
        <w:rPr>
          <w:rFonts w:ascii="Arial" w:hAnsi="Arial" w:cs="Arial"/>
          <w:b/>
        </w:rPr>
        <w:t>Background and Aim of the Accessibility Tour</w:t>
      </w:r>
      <w:r w:rsidR="001C1122" w:rsidRPr="009D2CE7">
        <w:rPr>
          <w:rFonts w:ascii="Arial" w:hAnsi="Arial" w:cs="Arial"/>
          <w:b/>
        </w:rPr>
        <w:t xml:space="preserve">   </w:t>
      </w:r>
    </w:p>
    <w:p w:rsidR="0014323D" w:rsidRDefault="00AA1197" w:rsidP="006A5D3B">
      <w:pPr>
        <w:rPr>
          <w:rFonts w:ascii="Arial" w:hAnsi="Arial" w:cs="Arial"/>
        </w:rPr>
      </w:pPr>
      <w:r w:rsidRPr="009D2CE7">
        <w:rPr>
          <w:rFonts w:ascii="Arial" w:hAnsi="Arial" w:cs="Arial"/>
        </w:rPr>
        <w:t>The accessibility tour is an initiative which has arisen from the Disability Staff Network, aiming to better understand the campus experience for disabled membe</w:t>
      </w:r>
      <w:r w:rsidR="009B4FD7">
        <w:rPr>
          <w:rFonts w:ascii="Arial" w:hAnsi="Arial" w:cs="Arial"/>
        </w:rPr>
        <w:t>rs of staff and</w:t>
      </w:r>
      <w:r w:rsidR="0014323D">
        <w:rPr>
          <w:rFonts w:ascii="Arial" w:hAnsi="Arial" w:cs="Arial"/>
        </w:rPr>
        <w:t xml:space="preserve"> students. This is the second </w:t>
      </w:r>
      <w:r w:rsidRPr="009D2CE7">
        <w:rPr>
          <w:rFonts w:ascii="Arial" w:hAnsi="Arial" w:cs="Arial"/>
        </w:rPr>
        <w:t>accessibili</w:t>
      </w:r>
      <w:r w:rsidR="00E719CB">
        <w:rPr>
          <w:rFonts w:ascii="Arial" w:hAnsi="Arial" w:cs="Arial"/>
        </w:rPr>
        <w:t>ty tour to take place this academic year</w:t>
      </w:r>
      <w:r w:rsidR="009B4FD7">
        <w:rPr>
          <w:rFonts w:ascii="Arial" w:hAnsi="Arial" w:cs="Arial"/>
        </w:rPr>
        <w:t xml:space="preserve"> 18/19</w:t>
      </w:r>
      <w:r w:rsidR="00E719CB">
        <w:rPr>
          <w:rFonts w:ascii="Arial" w:hAnsi="Arial" w:cs="Arial"/>
        </w:rPr>
        <w:t>. The aim was</w:t>
      </w:r>
      <w:r w:rsidRPr="009D2CE7">
        <w:rPr>
          <w:rFonts w:ascii="Arial" w:hAnsi="Arial" w:cs="Arial"/>
        </w:rPr>
        <w:t xml:space="preserve"> to understand the campus experience for those utilis</w:t>
      </w:r>
      <w:r w:rsidR="0014323D">
        <w:rPr>
          <w:rFonts w:ascii="Arial" w:hAnsi="Arial" w:cs="Arial"/>
        </w:rPr>
        <w:t>ing facilities at the Medway</w:t>
      </w:r>
      <w:r w:rsidRPr="009D2CE7">
        <w:rPr>
          <w:rFonts w:ascii="Arial" w:hAnsi="Arial" w:cs="Arial"/>
        </w:rPr>
        <w:t xml:space="preserve"> Campus.</w:t>
      </w:r>
      <w:r w:rsidR="0063685C">
        <w:rPr>
          <w:rFonts w:ascii="Arial" w:hAnsi="Arial" w:cs="Arial"/>
        </w:rPr>
        <w:t xml:space="preserve"> </w:t>
      </w:r>
    </w:p>
    <w:p w:rsidR="0014323D" w:rsidRPr="0014323D" w:rsidRDefault="0014323D" w:rsidP="0014323D">
      <w:pPr>
        <w:pStyle w:val="ListParagraph"/>
        <w:numPr>
          <w:ilvl w:val="0"/>
          <w:numId w:val="10"/>
        </w:numPr>
        <w:rPr>
          <w:rFonts w:ascii="Arial" w:hAnsi="Arial" w:cs="Arial"/>
        </w:rPr>
      </w:pPr>
      <w:r w:rsidRPr="0014323D">
        <w:rPr>
          <w:rFonts w:ascii="Arial" w:hAnsi="Arial" w:cs="Arial"/>
        </w:rPr>
        <w:t>It is worth noting that Kent has no authority over the walkways at the historic dockyard</w:t>
      </w:r>
      <w:r w:rsidR="009B4FD7">
        <w:rPr>
          <w:rFonts w:ascii="Arial" w:hAnsi="Arial" w:cs="Arial"/>
        </w:rPr>
        <w:t>.</w:t>
      </w:r>
    </w:p>
    <w:p w:rsidR="0014323D" w:rsidRPr="0014323D" w:rsidRDefault="0014323D" w:rsidP="0014323D">
      <w:pPr>
        <w:pStyle w:val="ListParagraph"/>
        <w:numPr>
          <w:ilvl w:val="0"/>
          <w:numId w:val="10"/>
        </w:numPr>
        <w:rPr>
          <w:rFonts w:ascii="Arial" w:hAnsi="Arial" w:cs="Arial"/>
        </w:rPr>
      </w:pPr>
      <w:r w:rsidRPr="0014323D">
        <w:rPr>
          <w:rFonts w:ascii="Arial" w:hAnsi="Arial" w:cs="Arial"/>
        </w:rPr>
        <w:t xml:space="preserve">Every effort has been made to ensure maximum accessibility for all visitors to The Historic Dockyard Chatham – the world’s most complete dockyard of the age of sail. </w:t>
      </w:r>
    </w:p>
    <w:p w:rsidR="00AA1197" w:rsidRDefault="0014323D" w:rsidP="0014323D">
      <w:pPr>
        <w:pStyle w:val="ListParagraph"/>
        <w:numPr>
          <w:ilvl w:val="0"/>
          <w:numId w:val="10"/>
        </w:numPr>
        <w:rPr>
          <w:rFonts w:ascii="Arial" w:hAnsi="Arial" w:cs="Arial"/>
        </w:rPr>
      </w:pPr>
      <w:r w:rsidRPr="0014323D">
        <w:rPr>
          <w:rFonts w:ascii="Arial" w:hAnsi="Arial" w:cs="Arial"/>
        </w:rPr>
        <w:t>The Historic Dockyard is, however, an 80 acre (32 hectare) site with over 100 historic buildings and structures and 3 historic warships, and this alone provides some limitations and challenges to access</w:t>
      </w:r>
      <w:r w:rsidR="009B4FD7">
        <w:rPr>
          <w:rFonts w:ascii="Arial" w:hAnsi="Arial" w:cs="Arial"/>
        </w:rPr>
        <w:t>.</w:t>
      </w:r>
    </w:p>
    <w:p w:rsidR="0014323D" w:rsidRDefault="0014323D" w:rsidP="0014323D">
      <w:pPr>
        <w:rPr>
          <w:rFonts w:ascii="Arial" w:hAnsi="Arial" w:cs="Arial"/>
        </w:rPr>
      </w:pPr>
      <w:r>
        <w:rPr>
          <w:rFonts w:ascii="Arial" w:hAnsi="Arial" w:cs="Arial"/>
        </w:rPr>
        <w:t>The dockyard provide the following information for their visitors on accessibility:</w:t>
      </w:r>
    </w:p>
    <w:p w:rsidR="0014323D" w:rsidRPr="0014323D" w:rsidRDefault="00B65159" w:rsidP="0014323D">
      <w:pPr>
        <w:rPr>
          <w:rFonts w:ascii="Arial" w:hAnsi="Arial" w:cs="Arial"/>
        </w:rPr>
      </w:pPr>
      <w:hyperlink r:id="rId10" w:history="1">
        <w:r w:rsidR="0014323D" w:rsidRPr="0014323D">
          <w:rPr>
            <w:rStyle w:val="Hyperlink"/>
            <w:rFonts w:ascii="Arial" w:hAnsi="Arial" w:cs="Arial"/>
          </w:rPr>
          <w:t>S:\Learning and Development\1. LD New\6. EDI\DISABILITY\Accessibility Tours\2018\Access-Statement-3.pdf</w:t>
        </w:r>
      </w:hyperlink>
    </w:p>
    <w:p w:rsidR="00AA1197" w:rsidRPr="009D2CE7" w:rsidRDefault="00AA1197" w:rsidP="006A5D3B">
      <w:pPr>
        <w:rPr>
          <w:rFonts w:ascii="Arial" w:hAnsi="Arial" w:cs="Arial"/>
          <w:b/>
        </w:rPr>
      </w:pPr>
      <w:r w:rsidRPr="009D2CE7">
        <w:rPr>
          <w:rFonts w:ascii="Arial" w:hAnsi="Arial" w:cs="Arial"/>
          <w:b/>
        </w:rPr>
        <w:t xml:space="preserve">Itinerary </w:t>
      </w:r>
    </w:p>
    <w:p w:rsidR="00AA1197" w:rsidRPr="009D2CE7" w:rsidRDefault="0014323D" w:rsidP="006A5D3B">
      <w:pPr>
        <w:rPr>
          <w:rFonts w:ascii="Arial" w:hAnsi="Arial" w:cs="Arial"/>
        </w:rPr>
      </w:pPr>
      <w:r>
        <w:rPr>
          <w:rFonts w:ascii="Arial" w:hAnsi="Arial" w:cs="Arial"/>
        </w:rPr>
        <w:t>The group met at the Royal Church entrance within the Historic Dockyard at 13.30</w:t>
      </w:r>
      <w:r w:rsidR="00AA1197" w:rsidRPr="009D2CE7">
        <w:rPr>
          <w:rFonts w:ascii="Arial" w:hAnsi="Arial" w:cs="Arial"/>
        </w:rPr>
        <w:t xml:space="preserve"> and took the following route around the campus viewing main external access routes.</w:t>
      </w:r>
      <w:r w:rsidR="00FA6B9C">
        <w:rPr>
          <w:rFonts w:ascii="Arial" w:hAnsi="Arial" w:cs="Arial"/>
        </w:rPr>
        <w:t xml:space="preserve"> This route was chosen as this was a typical route that would be ta</w:t>
      </w:r>
      <w:r w:rsidR="009B4FD7">
        <w:rPr>
          <w:rFonts w:ascii="Arial" w:hAnsi="Arial" w:cs="Arial"/>
        </w:rPr>
        <w:t>ken to move across the two campuses</w:t>
      </w:r>
      <w:r w:rsidR="00FA6B9C">
        <w:rPr>
          <w:rFonts w:ascii="Arial" w:hAnsi="Arial" w:cs="Arial"/>
        </w:rPr>
        <w:t>.</w:t>
      </w:r>
    </w:p>
    <w:p w:rsidR="00AA1197" w:rsidRDefault="0014323D" w:rsidP="00AA1197">
      <w:pPr>
        <w:pStyle w:val="ListParagraph"/>
        <w:numPr>
          <w:ilvl w:val="0"/>
          <w:numId w:val="3"/>
        </w:numPr>
        <w:rPr>
          <w:rFonts w:ascii="Arial" w:hAnsi="Arial" w:cs="Arial"/>
        </w:rPr>
      </w:pPr>
      <w:r>
        <w:rPr>
          <w:rFonts w:ascii="Arial" w:hAnsi="Arial" w:cs="Arial"/>
        </w:rPr>
        <w:t xml:space="preserve">The Royal Church </w:t>
      </w:r>
    </w:p>
    <w:p w:rsidR="0014323D" w:rsidRDefault="0014323D" w:rsidP="00AA1197">
      <w:pPr>
        <w:pStyle w:val="ListParagraph"/>
        <w:numPr>
          <w:ilvl w:val="0"/>
          <w:numId w:val="3"/>
        </w:numPr>
        <w:rPr>
          <w:rFonts w:ascii="Arial" w:hAnsi="Arial" w:cs="Arial"/>
        </w:rPr>
      </w:pPr>
      <w:r>
        <w:rPr>
          <w:rFonts w:ascii="Arial" w:hAnsi="Arial" w:cs="Arial"/>
        </w:rPr>
        <w:t>Past the Ropery</w:t>
      </w:r>
    </w:p>
    <w:p w:rsidR="0014323D" w:rsidRDefault="0014323D" w:rsidP="00AA1197">
      <w:pPr>
        <w:pStyle w:val="ListParagraph"/>
        <w:numPr>
          <w:ilvl w:val="0"/>
          <w:numId w:val="3"/>
        </w:numPr>
        <w:rPr>
          <w:rFonts w:ascii="Arial" w:hAnsi="Arial" w:cs="Arial"/>
        </w:rPr>
      </w:pPr>
      <w:r>
        <w:rPr>
          <w:rFonts w:ascii="Arial" w:hAnsi="Arial" w:cs="Arial"/>
        </w:rPr>
        <w:t>Clock Tower Building</w:t>
      </w:r>
    </w:p>
    <w:p w:rsidR="0014323D" w:rsidRDefault="0014323D" w:rsidP="00AA1197">
      <w:pPr>
        <w:pStyle w:val="ListParagraph"/>
        <w:numPr>
          <w:ilvl w:val="0"/>
          <w:numId w:val="3"/>
        </w:numPr>
        <w:rPr>
          <w:rFonts w:ascii="Arial" w:hAnsi="Arial" w:cs="Arial"/>
        </w:rPr>
      </w:pPr>
      <w:r>
        <w:rPr>
          <w:rFonts w:ascii="Arial" w:hAnsi="Arial" w:cs="Arial"/>
        </w:rPr>
        <w:t>Smitherie’s</w:t>
      </w:r>
    </w:p>
    <w:p w:rsidR="0014323D" w:rsidRDefault="0014323D" w:rsidP="00AA1197">
      <w:pPr>
        <w:pStyle w:val="ListParagraph"/>
        <w:numPr>
          <w:ilvl w:val="0"/>
          <w:numId w:val="3"/>
        </w:numPr>
        <w:rPr>
          <w:rFonts w:ascii="Arial" w:hAnsi="Arial" w:cs="Arial"/>
        </w:rPr>
      </w:pPr>
      <w:r>
        <w:rPr>
          <w:rFonts w:ascii="Arial" w:hAnsi="Arial" w:cs="Arial"/>
        </w:rPr>
        <w:t>Galvanising workshop</w:t>
      </w:r>
    </w:p>
    <w:p w:rsidR="0014323D" w:rsidRDefault="0014323D" w:rsidP="00AA1197">
      <w:pPr>
        <w:pStyle w:val="ListParagraph"/>
        <w:numPr>
          <w:ilvl w:val="0"/>
          <w:numId w:val="3"/>
        </w:numPr>
        <w:rPr>
          <w:rFonts w:ascii="Arial" w:hAnsi="Arial" w:cs="Arial"/>
        </w:rPr>
      </w:pPr>
      <w:r>
        <w:rPr>
          <w:rFonts w:ascii="Arial" w:hAnsi="Arial" w:cs="Arial"/>
        </w:rPr>
        <w:t>Along Western Avenue over the crossing at Dock Road onto the Pembroke Campus</w:t>
      </w:r>
    </w:p>
    <w:p w:rsidR="0014323D" w:rsidRDefault="0014323D" w:rsidP="00AA1197">
      <w:pPr>
        <w:pStyle w:val="ListParagraph"/>
        <w:numPr>
          <w:ilvl w:val="0"/>
          <w:numId w:val="3"/>
        </w:numPr>
        <w:rPr>
          <w:rFonts w:ascii="Arial" w:hAnsi="Arial" w:cs="Arial"/>
        </w:rPr>
      </w:pPr>
      <w:r>
        <w:rPr>
          <w:rFonts w:ascii="Arial" w:hAnsi="Arial" w:cs="Arial"/>
        </w:rPr>
        <w:t xml:space="preserve">Along Central Avenue </w:t>
      </w:r>
    </w:p>
    <w:p w:rsidR="00ED6D55" w:rsidRPr="004604C3" w:rsidRDefault="00FA6B9C" w:rsidP="00AA1197">
      <w:pPr>
        <w:pStyle w:val="ListParagraph"/>
        <w:numPr>
          <w:ilvl w:val="0"/>
          <w:numId w:val="3"/>
        </w:numPr>
        <w:rPr>
          <w:rFonts w:ascii="Arial" w:hAnsi="Arial" w:cs="Arial"/>
        </w:rPr>
      </w:pPr>
      <w:r>
        <w:rPr>
          <w:noProof/>
          <w:lang w:eastAsia="en-GB"/>
        </w:rPr>
        <w:drawing>
          <wp:anchor distT="0" distB="0" distL="114300" distR="114300" simplePos="0" relativeHeight="251710464" behindDoc="0" locked="0" layoutInCell="1" allowOverlap="1">
            <wp:simplePos x="0" y="0"/>
            <wp:positionH relativeFrom="column">
              <wp:posOffset>4943475</wp:posOffset>
            </wp:positionH>
            <wp:positionV relativeFrom="paragraph">
              <wp:posOffset>285750</wp:posOffset>
            </wp:positionV>
            <wp:extent cx="1880235" cy="1570990"/>
            <wp:effectExtent l="0" t="0" r="571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880235" cy="1570990"/>
                    </a:xfrm>
                    <a:prstGeom prst="rect">
                      <a:avLst/>
                    </a:prstGeom>
                  </pic:spPr>
                </pic:pic>
              </a:graphicData>
            </a:graphic>
            <wp14:sizeRelH relativeFrom="page">
              <wp14:pctWidth>0</wp14:pctWidth>
            </wp14:sizeRelH>
            <wp14:sizeRelV relativeFrom="page">
              <wp14:pctHeight>0</wp14:pctHeight>
            </wp14:sizeRelV>
          </wp:anchor>
        </w:drawing>
      </w:r>
      <w:r w:rsidR="0014323D">
        <w:rPr>
          <w:rFonts w:ascii="Arial" w:hAnsi="Arial" w:cs="Arial"/>
        </w:rPr>
        <w:t xml:space="preserve">Down the lift and then past the Drill Hall to Kent buildings </w:t>
      </w:r>
    </w:p>
    <w:p w:rsidR="00AA1197" w:rsidRPr="009D2CE7" w:rsidRDefault="00AA1197" w:rsidP="00AA1197">
      <w:pPr>
        <w:rPr>
          <w:rFonts w:ascii="Arial" w:hAnsi="Arial" w:cs="Arial"/>
          <w:b/>
        </w:rPr>
      </w:pPr>
      <w:r w:rsidRPr="009D2CE7">
        <w:rPr>
          <w:rFonts w:ascii="Arial" w:hAnsi="Arial" w:cs="Arial"/>
          <w:b/>
        </w:rPr>
        <w:t>General Observations</w:t>
      </w:r>
    </w:p>
    <w:p w:rsidR="00AA1197" w:rsidRDefault="004604C3" w:rsidP="00AA1197">
      <w:pPr>
        <w:rPr>
          <w:rFonts w:ascii="Arial" w:hAnsi="Arial" w:cs="Arial"/>
        </w:rPr>
      </w:pPr>
      <w:r>
        <w:rPr>
          <w:rFonts w:ascii="Arial" w:hAnsi="Arial" w:cs="Arial"/>
        </w:rPr>
        <w:t>Generally the Environment is making</w:t>
      </w:r>
      <w:r w:rsidR="00AA1197" w:rsidRPr="009D2CE7">
        <w:rPr>
          <w:rFonts w:ascii="Arial" w:hAnsi="Arial" w:cs="Arial"/>
        </w:rPr>
        <w:t xml:space="preserve"> provision for disabled </w:t>
      </w:r>
      <w:r w:rsidR="009B4FD7">
        <w:rPr>
          <w:rFonts w:ascii="Arial" w:hAnsi="Arial" w:cs="Arial"/>
        </w:rPr>
        <w:t xml:space="preserve">staff and </w:t>
      </w:r>
      <w:r w:rsidR="00AA1197" w:rsidRPr="009D2CE7">
        <w:rPr>
          <w:rFonts w:ascii="Arial" w:hAnsi="Arial" w:cs="Arial"/>
        </w:rPr>
        <w:t xml:space="preserve">students, it was acknowledged </w:t>
      </w:r>
      <w:r>
        <w:rPr>
          <w:rFonts w:ascii="Arial" w:hAnsi="Arial" w:cs="Arial"/>
        </w:rPr>
        <w:t>that there are limitations due to the Historic nature of the site and that some adaptations cannot be made, there were some areas though that it was felt with minor adjustments greater accessibility could be gained.</w:t>
      </w:r>
      <w:r w:rsidR="0063685C">
        <w:rPr>
          <w:rFonts w:ascii="Arial" w:hAnsi="Arial" w:cs="Arial"/>
        </w:rPr>
        <w:t xml:space="preserve"> </w:t>
      </w:r>
      <w:r w:rsidR="00FA6B9C">
        <w:rPr>
          <w:rFonts w:ascii="Arial" w:hAnsi="Arial" w:cs="Arial"/>
        </w:rPr>
        <w:t xml:space="preserve">It was also noted that some of the issues are out of the control of the University as they relate to the other businesses on the site. </w:t>
      </w:r>
    </w:p>
    <w:p w:rsidR="00A57372" w:rsidRPr="00FA6B9C" w:rsidRDefault="00FA6B9C" w:rsidP="00AA1197">
      <w:pPr>
        <w:rPr>
          <w:rFonts w:ascii="Arial" w:hAnsi="Arial" w:cs="Arial"/>
        </w:rPr>
      </w:pPr>
      <w:r>
        <w:rPr>
          <w:rFonts w:ascii="Arial" w:hAnsi="Arial" w:cs="Arial"/>
        </w:rPr>
        <w:t>Outside the Travel lodge- small stone in dropped curb area.</w:t>
      </w:r>
    </w:p>
    <w:p w:rsidR="00BA5554" w:rsidRDefault="00BA5554" w:rsidP="00AA1197">
      <w:pPr>
        <w:rPr>
          <w:rFonts w:ascii="Arial" w:hAnsi="Arial" w:cs="Arial"/>
          <w:b/>
        </w:rPr>
      </w:pPr>
    </w:p>
    <w:p w:rsidR="00AA1197" w:rsidRDefault="00A57372" w:rsidP="00AA1197">
      <w:pPr>
        <w:rPr>
          <w:rFonts w:ascii="Arial" w:hAnsi="Arial" w:cs="Arial"/>
          <w:b/>
        </w:rPr>
      </w:pPr>
      <w:r>
        <w:rPr>
          <w:rFonts w:ascii="Arial" w:hAnsi="Arial" w:cs="Arial"/>
          <w:b/>
        </w:rPr>
        <w:lastRenderedPageBreak/>
        <w:t xml:space="preserve">Access </w:t>
      </w:r>
    </w:p>
    <w:p w:rsidR="00A57372" w:rsidRPr="00A57372" w:rsidRDefault="00A57372" w:rsidP="00AA1197">
      <w:pPr>
        <w:rPr>
          <w:rFonts w:ascii="Arial" w:hAnsi="Arial" w:cs="Arial"/>
        </w:rPr>
      </w:pPr>
      <w:r w:rsidRPr="00A57372">
        <w:rPr>
          <w:rFonts w:ascii="Arial" w:hAnsi="Arial" w:cs="Arial"/>
        </w:rPr>
        <w:t xml:space="preserve">Access </w:t>
      </w:r>
      <w:r>
        <w:rPr>
          <w:rFonts w:ascii="Arial" w:hAnsi="Arial" w:cs="Arial"/>
        </w:rPr>
        <w:t>in</w:t>
      </w:r>
      <w:r w:rsidRPr="00A57372">
        <w:rPr>
          <w:rFonts w:ascii="Arial" w:hAnsi="Arial" w:cs="Arial"/>
        </w:rPr>
        <w:t>to the Historic dockyard</w:t>
      </w:r>
      <w:r>
        <w:rPr>
          <w:rFonts w:ascii="Arial" w:hAnsi="Arial" w:cs="Arial"/>
        </w:rPr>
        <w:t xml:space="preserve"> is </w:t>
      </w:r>
      <w:r w:rsidRPr="00A57372">
        <w:rPr>
          <w:rFonts w:ascii="Arial" w:hAnsi="Arial" w:cs="Arial"/>
        </w:rPr>
        <w:t>via a pass activated gateway</w:t>
      </w:r>
      <w:r>
        <w:rPr>
          <w:rFonts w:ascii="Arial" w:hAnsi="Arial" w:cs="Arial"/>
        </w:rPr>
        <w:t>, there is also a push button on the exit.</w:t>
      </w:r>
      <w:r w:rsidRPr="00A57372">
        <w:rPr>
          <w:rFonts w:ascii="Arial" w:hAnsi="Arial" w:cs="Arial"/>
        </w:rPr>
        <w:t xml:space="preserve"> This is an automated gate and wide enough for all users</w:t>
      </w:r>
      <w:r>
        <w:rPr>
          <w:rFonts w:ascii="Arial" w:hAnsi="Arial" w:cs="Arial"/>
        </w:rPr>
        <w:t>.</w:t>
      </w:r>
      <w:r w:rsidRPr="00A57372">
        <w:rPr>
          <w:rFonts w:ascii="Arial" w:hAnsi="Arial" w:cs="Arial"/>
        </w:rPr>
        <w:t xml:space="preserve"> </w:t>
      </w:r>
    </w:p>
    <w:p w:rsidR="00B60A7A" w:rsidRDefault="00A57372" w:rsidP="00AA1197">
      <w:pPr>
        <w:rPr>
          <w:rFonts w:ascii="Arial" w:hAnsi="Arial" w:cs="Arial"/>
        </w:rPr>
      </w:pPr>
      <w:r>
        <w:rPr>
          <w:noProof/>
          <w:lang w:eastAsia="en-GB"/>
        </w:rPr>
        <w:drawing>
          <wp:anchor distT="0" distB="0" distL="114300" distR="114300" simplePos="0" relativeHeight="251704320" behindDoc="0" locked="0" layoutInCell="1" allowOverlap="1">
            <wp:simplePos x="0" y="0"/>
            <wp:positionH relativeFrom="column">
              <wp:posOffset>0</wp:posOffset>
            </wp:positionH>
            <wp:positionV relativeFrom="paragraph">
              <wp:posOffset>635</wp:posOffset>
            </wp:positionV>
            <wp:extent cx="3209290" cy="284543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09290" cy="28454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14:anchorId="253D115B" wp14:editId="1B2657CC">
            <wp:extent cx="2286000" cy="284569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94088" cy="2855767"/>
                    </a:xfrm>
                    <a:prstGeom prst="rect">
                      <a:avLst/>
                    </a:prstGeom>
                  </pic:spPr>
                </pic:pic>
              </a:graphicData>
            </a:graphic>
          </wp:inline>
        </w:drawing>
      </w:r>
    </w:p>
    <w:p w:rsidR="004B6600" w:rsidRDefault="004B6600" w:rsidP="00AA1197">
      <w:pPr>
        <w:rPr>
          <w:rFonts w:ascii="Arial" w:hAnsi="Arial" w:cs="Arial"/>
          <w:b/>
        </w:rPr>
      </w:pPr>
    </w:p>
    <w:p w:rsidR="0039252B" w:rsidRPr="009D2CE7" w:rsidRDefault="0039252B" w:rsidP="00AA1197">
      <w:pPr>
        <w:rPr>
          <w:rFonts w:ascii="Arial" w:hAnsi="Arial" w:cs="Arial"/>
          <w:b/>
        </w:rPr>
      </w:pPr>
      <w:r w:rsidRPr="009D2CE7">
        <w:rPr>
          <w:rFonts w:ascii="Arial" w:hAnsi="Arial" w:cs="Arial"/>
          <w:b/>
        </w:rPr>
        <w:t xml:space="preserve">Pathways </w:t>
      </w:r>
    </w:p>
    <w:p w:rsidR="005E6C21" w:rsidRDefault="004B6600" w:rsidP="00AA1197">
      <w:pPr>
        <w:rPr>
          <w:rFonts w:ascii="Arial" w:hAnsi="Arial" w:cs="Arial"/>
        </w:rPr>
      </w:pPr>
      <w:r>
        <w:rPr>
          <w:noProof/>
          <w:lang w:eastAsia="en-GB"/>
        </w:rPr>
        <w:drawing>
          <wp:anchor distT="0" distB="0" distL="114300" distR="114300" simplePos="0" relativeHeight="251697152" behindDoc="0" locked="0" layoutInCell="1" allowOverlap="1">
            <wp:simplePos x="0" y="0"/>
            <wp:positionH relativeFrom="column">
              <wp:posOffset>0</wp:posOffset>
            </wp:positionH>
            <wp:positionV relativeFrom="paragraph">
              <wp:posOffset>383540</wp:posOffset>
            </wp:positionV>
            <wp:extent cx="1830705" cy="236664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30705" cy="2366645"/>
                    </a:xfrm>
                    <a:prstGeom prst="rect">
                      <a:avLst/>
                    </a:prstGeom>
                  </pic:spPr>
                </pic:pic>
              </a:graphicData>
            </a:graphic>
            <wp14:sizeRelH relativeFrom="page">
              <wp14:pctWidth>0</wp14:pctWidth>
            </wp14:sizeRelH>
            <wp14:sizeRelV relativeFrom="page">
              <wp14:pctHeight>0</wp14:pctHeight>
            </wp14:sizeRelV>
          </wp:anchor>
        </w:drawing>
      </w:r>
      <w:r w:rsidR="004604C3">
        <w:rPr>
          <w:rFonts w:ascii="Arial" w:hAnsi="Arial" w:cs="Arial"/>
        </w:rPr>
        <w:t>Pathways were in varying</w:t>
      </w:r>
      <w:r w:rsidR="0039252B" w:rsidRPr="009D2CE7">
        <w:rPr>
          <w:rFonts w:ascii="Arial" w:hAnsi="Arial" w:cs="Arial"/>
        </w:rPr>
        <w:t xml:space="preserve"> condition</w:t>
      </w:r>
      <w:r w:rsidR="004604C3">
        <w:rPr>
          <w:rFonts w:ascii="Arial" w:hAnsi="Arial" w:cs="Arial"/>
        </w:rPr>
        <w:t>s</w:t>
      </w:r>
      <w:r w:rsidR="005E6C21">
        <w:rPr>
          <w:rFonts w:ascii="Arial" w:hAnsi="Arial" w:cs="Arial"/>
        </w:rPr>
        <w:t>,</w:t>
      </w:r>
      <w:r w:rsidR="004604C3">
        <w:rPr>
          <w:rFonts w:ascii="Arial" w:hAnsi="Arial" w:cs="Arial"/>
        </w:rPr>
        <w:t xml:space="preserve"> some were in need of repair at the Historic Dockyard, Pembroke campus pat</w:t>
      </w:r>
      <w:r w:rsidR="00A57372">
        <w:rPr>
          <w:rFonts w:ascii="Arial" w:hAnsi="Arial" w:cs="Arial"/>
        </w:rPr>
        <w:t>hways were in better condition.</w:t>
      </w:r>
    </w:p>
    <w:p w:rsidR="004B6600" w:rsidRDefault="00406E98" w:rsidP="00AA1197">
      <w:pPr>
        <w:rPr>
          <w:rFonts w:ascii="Arial" w:hAnsi="Arial" w:cs="Arial"/>
        </w:rPr>
      </w:pPr>
      <w:r>
        <w:rPr>
          <w:noProof/>
          <w:lang w:eastAsia="en-GB"/>
        </w:rPr>
        <w:drawing>
          <wp:anchor distT="0" distB="0" distL="114300" distR="114300" simplePos="0" relativeHeight="251701248" behindDoc="0" locked="0" layoutInCell="1" allowOverlap="1">
            <wp:simplePos x="0" y="0"/>
            <wp:positionH relativeFrom="column">
              <wp:posOffset>1943100</wp:posOffset>
            </wp:positionH>
            <wp:positionV relativeFrom="paragraph">
              <wp:posOffset>1905</wp:posOffset>
            </wp:positionV>
            <wp:extent cx="2190443" cy="2299970"/>
            <wp:effectExtent l="0" t="0" r="635" b="508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190443" cy="2299970"/>
                    </a:xfrm>
                    <a:prstGeom prst="rect">
                      <a:avLst/>
                    </a:prstGeom>
                  </pic:spPr>
                </pic:pic>
              </a:graphicData>
            </a:graphic>
            <wp14:sizeRelH relativeFrom="page">
              <wp14:pctWidth>0</wp14:pctWidth>
            </wp14:sizeRelH>
            <wp14:sizeRelV relativeFrom="page">
              <wp14:pctHeight>0</wp14:pctHeight>
            </wp14:sizeRelV>
          </wp:anchor>
        </w:drawing>
      </w:r>
    </w:p>
    <w:p w:rsidR="004B6600" w:rsidRDefault="004B6600" w:rsidP="00AA1197">
      <w:pPr>
        <w:rPr>
          <w:rFonts w:ascii="Arial" w:hAnsi="Arial" w:cs="Arial"/>
        </w:rPr>
      </w:pPr>
    </w:p>
    <w:p w:rsidR="00EE7B8A" w:rsidRDefault="00EE7B8A" w:rsidP="00AA1197">
      <w:pPr>
        <w:rPr>
          <w:rFonts w:ascii="Arial" w:hAnsi="Arial" w:cs="Arial"/>
        </w:rPr>
      </w:pPr>
    </w:p>
    <w:p w:rsidR="00EE7B8A" w:rsidRDefault="00EE7B8A" w:rsidP="00AA1197">
      <w:pPr>
        <w:rPr>
          <w:rFonts w:ascii="Arial" w:hAnsi="Arial" w:cs="Arial"/>
        </w:rPr>
      </w:pPr>
    </w:p>
    <w:p w:rsidR="00EE7B8A" w:rsidRDefault="00EE7B8A" w:rsidP="00AA1197">
      <w:pPr>
        <w:rPr>
          <w:rFonts w:ascii="Arial" w:hAnsi="Arial" w:cs="Arial"/>
        </w:rPr>
      </w:pPr>
    </w:p>
    <w:p w:rsidR="00EE7B8A" w:rsidRDefault="00EE7B8A" w:rsidP="00AA1197">
      <w:pPr>
        <w:rPr>
          <w:rFonts w:ascii="Arial" w:hAnsi="Arial" w:cs="Arial"/>
        </w:rPr>
      </w:pPr>
    </w:p>
    <w:p w:rsidR="00EE7B8A" w:rsidRDefault="00EE7B8A" w:rsidP="00AA1197">
      <w:pPr>
        <w:rPr>
          <w:rFonts w:ascii="Arial" w:hAnsi="Arial" w:cs="Arial"/>
        </w:rPr>
      </w:pPr>
    </w:p>
    <w:p w:rsidR="00EE7B8A" w:rsidRDefault="00EE7B8A" w:rsidP="00AA1197">
      <w:pPr>
        <w:rPr>
          <w:rFonts w:ascii="Arial" w:hAnsi="Arial" w:cs="Arial"/>
        </w:rPr>
      </w:pPr>
    </w:p>
    <w:p w:rsidR="00EE7B8A" w:rsidRDefault="00EE7B8A" w:rsidP="00AA1197">
      <w:pPr>
        <w:rPr>
          <w:rFonts w:ascii="Arial" w:hAnsi="Arial" w:cs="Arial"/>
        </w:rPr>
      </w:pPr>
    </w:p>
    <w:p w:rsidR="00E866E3" w:rsidRDefault="004604C3" w:rsidP="00AA1197">
      <w:pPr>
        <w:rPr>
          <w:rFonts w:ascii="Arial" w:hAnsi="Arial" w:cs="Arial"/>
        </w:rPr>
      </w:pPr>
      <w:r>
        <w:rPr>
          <w:rFonts w:ascii="Arial" w:hAnsi="Arial" w:cs="Arial"/>
        </w:rPr>
        <w:t>T</w:t>
      </w:r>
      <w:r w:rsidR="009D2CE7">
        <w:rPr>
          <w:rFonts w:ascii="Arial" w:hAnsi="Arial" w:cs="Arial"/>
        </w:rPr>
        <w:t>he</w:t>
      </w:r>
      <w:r>
        <w:rPr>
          <w:rFonts w:ascii="Arial" w:hAnsi="Arial" w:cs="Arial"/>
        </w:rPr>
        <w:t xml:space="preserve"> Historic Dockyard and Pembroke campus are at varying levels with a number of areas being accessed via steps or an </w:t>
      </w:r>
      <w:r w:rsidR="005E6C21">
        <w:rPr>
          <w:rFonts w:ascii="Arial" w:hAnsi="Arial" w:cs="Arial"/>
        </w:rPr>
        <w:t>alternative, longer</w:t>
      </w:r>
      <w:r>
        <w:rPr>
          <w:rFonts w:ascii="Arial" w:hAnsi="Arial" w:cs="Arial"/>
        </w:rPr>
        <w:t xml:space="preserve"> route</w:t>
      </w:r>
      <w:r w:rsidR="00A57372">
        <w:rPr>
          <w:rFonts w:ascii="Arial" w:hAnsi="Arial" w:cs="Arial"/>
        </w:rPr>
        <w:t xml:space="preserve"> for wheelchair users</w:t>
      </w:r>
      <w:r>
        <w:rPr>
          <w:rFonts w:ascii="Arial" w:hAnsi="Arial" w:cs="Arial"/>
        </w:rPr>
        <w:t xml:space="preserve">. </w:t>
      </w:r>
    </w:p>
    <w:p w:rsidR="00E866E3" w:rsidRDefault="00E866E3" w:rsidP="00AA1197">
      <w:pPr>
        <w:rPr>
          <w:rFonts w:ascii="Arial" w:hAnsi="Arial" w:cs="Arial"/>
        </w:rPr>
      </w:pPr>
    </w:p>
    <w:p w:rsidR="004B6600" w:rsidRDefault="00E866E3" w:rsidP="00AA1197">
      <w:pPr>
        <w:rPr>
          <w:rFonts w:ascii="Arial" w:hAnsi="Arial" w:cs="Arial"/>
        </w:rPr>
      </w:pPr>
      <w:r>
        <w:rPr>
          <w:noProof/>
          <w:lang w:eastAsia="en-GB"/>
        </w:rPr>
        <w:lastRenderedPageBreak/>
        <w:drawing>
          <wp:anchor distT="0" distB="0" distL="114300" distR="114300" simplePos="0" relativeHeight="251713536" behindDoc="0" locked="0" layoutInCell="1" allowOverlap="1">
            <wp:simplePos x="0" y="0"/>
            <wp:positionH relativeFrom="column">
              <wp:posOffset>0</wp:posOffset>
            </wp:positionH>
            <wp:positionV relativeFrom="paragraph">
              <wp:posOffset>429260</wp:posOffset>
            </wp:positionV>
            <wp:extent cx="3181350" cy="31242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181350" cy="31242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4560" behindDoc="0" locked="0" layoutInCell="1" allowOverlap="1">
            <wp:simplePos x="0" y="0"/>
            <wp:positionH relativeFrom="column">
              <wp:posOffset>3343275</wp:posOffset>
            </wp:positionH>
            <wp:positionV relativeFrom="paragraph">
              <wp:posOffset>429260</wp:posOffset>
            </wp:positionV>
            <wp:extent cx="2694940" cy="31242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694940" cy="3124200"/>
                    </a:xfrm>
                    <a:prstGeom prst="rect">
                      <a:avLst/>
                    </a:prstGeom>
                  </pic:spPr>
                </pic:pic>
              </a:graphicData>
            </a:graphic>
            <wp14:sizeRelH relativeFrom="page">
              <wp14:pctWidth>0</wp14:pctWidth>
            </wp14:sizeRelH>
            <wp14:sizeRelV relativeFrom="page">
              <wp14:pctHeight>0</wp14:pctHeight>
            </wp14:sizeRelV>
          </wp:anchor>
        </w:drawing>
      </w:r>
      <w:r w:rsidR="004604C3">
        <w:rPr>
          <w:rFonts w:ascii="Arial" w:hAnsi="Arial" w:cs="Arial"/>
        </w:rPr>
        <w:t>A lift is available at the Pembroke campus to allo</w:t>
      </w:r>
      <w:r w:rsidR="00A57372">
        <w:rPr>
          <w:rFonts w:ascii="Arial" w:hAnsi="Arial" w:cs="Arial"/>
        </w:rPr>
        <w:t>w movement between the 2 levels</w:t>
      </w:r>
      <w:r>
        <w:rPr>
          <w:rFonts w:ascii="Arial" w:hAnsi="Arial" w:cs="Arial"/>
        </w:rPr>
        <w:t xml:space="preserve"> and was in operation on the day of the tour.</w:t>
      </w: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265D8F" w:rsidRDefault="00265D8F" w:rsidP="00AA1197">
      <w:pPr>
        <w:rPr>
          <w:rFonts w:ascii="Arial" w:hAnsi="Arial" w:cs="Arial"/>
        </w:rPr>
      </w:pPr>
      <w:r>
        <w:rPr>
          <w:rFonts w:ascii="Arial" w:hAnsi="Arial" w:cs="Arial"/>
        </w:rPr>
        <w:t xml:space="preserve">If the </w:t>
      </w:r>
      <w:r w:rsidR="009B4FD7">
        <w:rPr>
          <w:rFonts w:ascii="Arial" w:hAnsi="Arial" w:cs="Arial"/>
        </w:rPr>
        <w:t>central l</w:t>
      </w:r>
      <w:r>
        <w:rPr>
          <w:rFonts w:ascii="Arial" w:hAnsi="Arial" w:cs="Arial"/>
        </w:rPr>
        <w:t>ift was not in operation at the Pemb</w:t>
      </w:r>
      <w:r w:rsidR="009B4FD7">
        <w:rPr>
          <w:rFonts w:ascii="Arial" w:hAnsi="Arial" w:cs="Arial"/>
        </w:rPr>
        <w:t>roke campus, there</w:t>
      </w:r>
      <w:r>
        <w:rPr>
          <w:rFonts w:ascii="Arial" w:hAnsi="Arial" w:cs="Arial"/>
        </w:rPr>
        <w:t xml:space="preserve"> was another option a</w:t>
      </w:r>
      <w:r w:rsidR="009B4FD7">
        <w:rPr>
          <w:rFonts w:ascii="Arial" w:hAnsi="Arial" w:cs="Arial"/>
        </w:rPr>
        <w:t>t special request to use the lift</w:t>
      </w:r>
      <w:r>
        <w:rPr>
          <w:rFonts w:ascii="Arial" w:hAnsi="Arial" w:cs="Arial"/>
        </w:rPr>
        <w:t xml:space="preserve"> in the </w:t>
      </w:r>
      <w:r w:rsidR="009B4FD7">
        <w:rPr>
          <w:rFonts w:ascii="Arial" w:hAnsi="Arial" w:cs="Arial"/>
        </w:rPr>
        <w:t xml:space="preserve">Pilkington </w:t>
      </w:r>
      <w:r>
        <w:rPr>
          <w:rFonts w:ascii="Arial" w:hAnsi="Arial" w:cs="Arial"/>
        </w:rPr>
        <w:t>building</w:t>
      </w:r>
      <w:r w:rsidR="009B4FD7">
        <w:rPr>
          <w:rFonts w:ascii="Arial" w:hAnsi="Arial" w:cs="Arial"/>
        </w:rPr>
        <w:t xml:space="preserve"> to go between levels.</w:t>
      </w:r>
    </w:p>
    <w:p w:rsidR="00265D8F" w:rsidRDefault="00265D8F" w:rsidP="00AA1197">
      <w:pPr>
        <w:rPr>
          <w:rFonts w:ascii="Arial" w:hAnsi="Arial" w:cs="Arial"/>
        </w:rPr>
      </w:pPr>
      <w:r>
        <w:rPr>
          <w:noProof/>
          <w:lang w:eastAsia="en-GB"/>
        </w:rPr>
        <w:drawing>
          <wp:anchor distT="0" distB="0" distL="114300" distR="114300" simplePos="0" relativeHeight="251715584" behindDoc="0" locked="0" layoutInCell="1" allowOverlap="1">
            <wp:simplePos x="0" y="0"/>
            <wp:positionH relativeFrom="column">
              <wp:posOffset>0</wp:posOffset>
            </wp:positionH>
            <wp:positionV relativeFrom="paragraph">
              <wp:posOffset>4445</wp:posOffset>
            </wp:positionV>
            <wp:extent cx="3181350" cy="2085975"/>
            <wp:effectExtent l="0" t="0" r="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b="34431"/>
                    <a:stretch/>
                  </pic:blipFill>
                  <pic:spPr bwMode="auto">
                    <a:xfrm>
                      <a:off x="0" y="0"/>
                      <a:ext cx="3181350"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6608" behindDoc="0" locked="0" layoutInCell="1" allowOverlap="1">
            <wp:simplePos x="0" y="0"/>
            <wp:positionH relativeFrom="column">
              <wp:posOffset>3295650</wp:posOffset>
            </wp:positionH>
            <wp:positionV relativeFrom="paragraph">
              <wp:posOffset>4445</wp:posOffset>
            </wp:positionV>
            <wp:extent cx="2009775" cy="2422037"/>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009775" cy="2422037"/>
                    </a:xfrm>
                    <a:prstGeom prst="rect">
                      <a:avLst/>
                    </a:prstGeom>
                  </pic:spPr>
                </pic:pic>
              </a:graphicData>
            </a:graphic>
            <wp14:sizeRelH relativeFrom="page">
              <wp14:pctWidth>0</wp14:pctWidth>
            </wp14:sizeRelH>
            <wp14:sizeRelV relativeFrom="page">
              <wp14:pctHeight>0</wp14:pctHeight>
            </wp14:sizeRelV>
          </wp:anchor>
        </w:drawing>
      </w:r>
    </w:p>
    <w:p w:rsidR="00265D8F" w:rsidRDefault="00265D8F" w:rsidP="00AA1197">
      <w:pPr>
        <w:rPr>
          <w:rFonts w:ascii="Arial" w:hAnsi="Arial" w:cs="Arial"/>
        </w:rPr>
      </w:pPr>
    </w:p>
    <w:p w:rsidR="00265D8F" w:rsidRDefault="00265D8F" w:rsidP="00AA1197">
      <w:pPr>
        <w:rPr>
          <w:rFonts w:ascii="Arial" w:hAnsi="Arial" w:cs="Arial"/>
        </w:rPr>
      </w:pPr>
    </w:p>
    <w:p w:rsidR="00265D8F" w:rsidRDefault="00265D8F" w:rsidP="00AA1197">
      <w:pPr>
        <w:rPr>
          <w:rFonts w:ascii="Arial" w:hAnsi="Arial" w:cs="Arial"/>
        </w:rPr>
      </w:pPr>
    </w:p>
    <w:p w:rsidR="00265D8F" w:rsidRDefault="00265D8F" w:rsidP="00AA1197">
      <w:pPr>
        <w:rPr>
          <w:rFonts w:ascii="Arial" w:hAnsi="Arial" w:cs="Arial"/>
        </w:rPr>
      </w:pPr>
    </w:p>
    <w:p w:rsidR="00265D8F" w:rsidRDefault="00265D8F" w:rsidP="00AA1197">
      <w:pPr>
        <w:rPr>
          <w:rFonts w:ascii="Arial" w:hAnsi="Arial" w:cs="Arial"/>
        </w:rPr>
      </w:pPr>
    </w:p>
    <w:p w:rsidR="00265D8F" w:rsidRDefault="00265D8F" w:rsidP="00AA1197">
      <w:pPr>
        <w:rPr>
          <w:rFonts w:ascii="Arial" w:hAnsi="Arial" w:cs="Arial"/>
        </w:rPr>
      </w:pPr>
    </w:p>
    <w:p w:rsidR="00265D8F" w:rsidRDefault="00265D8F" w:rsidP="00AA1197">
      <w:pPr>
        <w:rPr>
          <w:rFonts w:ascii="Arial" w:hAnsi="Arial" w:cs="Arial"/>
        </w:rPr>
      </w:pPr>
    </w:p>
    <w:p w:rsidR="00265D8F" w:rsidRDefault="00265D8F" w:rsidP="00AA1197">
      <w:pPr>
        <w:rPr>
          <w:rFonts w:ascii="Arial" w:hAnsi="Arial" w:cs="Arial"/>
        </w:rPr>
      </w:pPr>
    </w:p>
    <w:p w:rsidR="00265D8F" w:rsidRDefault="00265D8F" w:rsidP="00AA1197">
      <w:pPr>
        <w:rPr>
          <w:rFonts w:ascii="Arial" w:hAnsi="Arial" w:cs="Arial"/>
        </w:rPr>
      </w:pPr>
    </w:p>
    <w:p w:rsidR="005E6C21" w:rsidRDefault="00E866E3" w:rsidP="00AA1197">
      <w:pPr>
        <w:rPr>
          <w:rFonts w:ascii="Arial" w:hAnsi="Arial" w:cs="Arial"/>
        </w:rPr>
      </w:pPr>
      <w:r>
        <w:rPr>
          <w:noProof/>
          <w:lang w:eastAsia="en-GB"/>
        </w:rPr>
        <w:drawing>
          <wp:anchor distT="0" distB="0" distL="114300" distR="114300" simplePos="0" relativeHeight="251706368" behindDoc="0" locked="0" layoutInCell="1" allowOverlap="1">
            <wp:simplePos x="0" y="0"/>
            <wp:positionH relativeFrom="column">
              <wp:posOffset>-17780</wp:posOffset>
            </wp:positionH>
            <wp:positionV relativeFrom="paragraph">
              <wp:posOffset>436880</wp:posOffset>
            </wp:positionV>
            <wp:extent cx="1704340" cy="14370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04340" cy="1437005"/>
                    </a:xfrm>
                    <a:prstGeom prst="rect">
                      <a:avLst/>
                    </a:prstGeom>
                  </pic:spPr>
                </pic:pic>
              </a:graphicData>
            </a:graphic>
            <wp14:sizeRelH relativeFrom="page">
              <wp14:pctWidth>0</wp14:pctWidth>
            </wp14:sizeRelH>
            <wp14:sizeRelV relativeFrom="page">
              <wp14:pctHeight>0</wp14:pctHeight>
            </wp14:sizeRelV>
          </wp:anchor>
        </w:drawing>
      </w:r>
      <w:r w:rsidR="00A57372">
        <w:rPr>
          <w:noProof/>
          <w:lang w:eastAsia="en-GB"/>
        </w:rPr>
        <w:drawing>
          <wp:anchor distT="0" distB="0" distL="114300" distR="114300" simplePos="0" relativeHeight="251705344" behindDoc="0" locked="0" layoutInCell="1" allowOverlap="1">
            <wp:simplePos x="0" y="0"/>
            <wp:positionH relativeFrom="column">
              <wp:posOffset>5238750</wp:posOffset>
            </wp:positionH>
            <wp:positionV relativeFrom="paragraph">
              <wp:posOffset>384810</wp:posOffset>
            </wp:positionV>
            <wp:extent cx="1266825" cy="1267460"/>
            <wp:effectExtent l="0" t="0" r="9525"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266825" cy="1267460"/>
                    </a:xfrm>
                    <a:prstGeom prst="rect">
                      <a:avLst/>
                    </a:prstGeom>
                  </pic:spPr>
                </pic:pic>
              </a:graphicData>
            </a:graphic>
            <wp14:sizeRelH relativeFrom="page">
              <wp14:pctWidth>0</wp14:pctWidth>
            </wp14:sizeRelH>
            <wp14:sizeRelV relativeFrom="page">
              <wp14:pctHeight>0</wp14:pctHeight>
            </wp14:sizeRelV>
          </wp:anchor>
        </w:drawing>
      </w:r>
      <w:r w:rsidR="005E6C21">
        <w:rPr>
          <w:rFonts w:ascii="Arial" w:hAnsi="Arial" w:cs="Arial"/>
        </w:rPr>
        <w:t>Pathway materials also vary across each site – The Historic Dockyard</w:t>
      </w:r>
      <w:r w:rsidR="002A1E89">
        <w:rPr>
          <w:rFonts w:ascii="Arial" w:hAnsi="Arial" w:cs="Arial"/>
        </w:rPr>
        <w:t xml:space="preserve"> has a mix of tarmac &amp; cobbles and there is </w:t>
      </w:r>
      <w:r w:rsidR="00514FF7">
        <w:rPr>
          <w:rFonts w:ascii="Arial" w:hAnsi="Arial" w:cs="Arial"/>
        </w:rPr>
        <w:t>also a set</w:t>
      </w:r>
      <w:r w:rsidR="002A1E89">
        <w:rPr>
          <w:rFonts w:ascii="Arial" w:hAnsi="Arial" w:cs="Arial"/>
        </w:rPr>
        <w:t xml:space="preserve"> of </w:t>
      </w:r>
      <w:r w:rsidR="00514FF7">
        <w:rPr>
          <w:rFonts w:ascii="Arial" w:hAnsi="Arial" w:cs="Arial"/>
        </w:rPr>
        <w:t xml:space="preserve">train </w:t>
      </w:r>
      <w:r w:rsidR="002A1E89">
        <w:rPr>
          <w:rFonts w:ascii="Arial" w:hAnsi="Arial" w:cs="Arial"/>
        </w:rPr>
        <w:t>rails that cut through part of the pathways.</w:t>
      </w:r>
    </w:p>
    <w:p w:rsidR="007C5EE4" w:rsidRDefault="007C5EE4" w:rsidP="00AA1197">
      <w:pPr>
        <w:rPr>
          <w:rFonts w:ascii="Arial" w:hAnsi="Arial" w:cs="Arial"/>
        </w:rPr>
      </w:pPr>
      <w:r>
        <w:rPr>
          <w:rFonts w:ascii="Arial" w:hAnsi="Arial" w:cs="Arial"/>
        </w:rPr>
        <w:t>If trains are in operation- there is signage d</w:t>
      </w:r>
      <w:r w:rsidR="00A57372">
        <w:rPr>
          <w:rFonts w:ascii="Arial" w:hAnsi="Arial" w:cs="Arial"/>
        </w:rPr>
        <w:t>isplayed as you enter the site, there are also speed watch signs displayed to ensure that all road traffic complies with the speed restrictions for safety and to preserve the site.</w:t>
      </w:r>
    </w:p>
    <w:p w:rsidR="00E866E3" w:rsidRDefault="00E866E3" w:rsidP="00AA1197">
      <w:pPr>
        <w:rPr>
          <w:rFonts w:ascii="Arial" w:hAnsi="Arial" w:cs="Arial"/>
        </w:rPr>
      </w:pPr>
    </w:p>
    <w:p w:rsidR="00E866E3" w:rsidRDefault="00E866E3" w:rsidP="00AA1197">
      <w:pPr>
        <w:rPr>
          <w:rFonts w:ascii="Arial" w:hAnsi="Arial" w:cs="Arial"/>
        </w:rPr>
      </w:pPr>
    </w:p>
    <w:p w:rsidR="00E866E3" w:rsidRDefault="00E866E3" w:rsidP="00AA1197">
      <w:pPr>
        <w:rPr>
          <w:rFonts w:ascii="Arial" w:hAnsi="Arial" w:cs="Arial"/>
        </w:rPr>
      </w:pPr>
    </w:p>
    <w:p w:rsidR="002A1E89" w:rsidRDefault="00FA6B9C" w:rsidP="00AA1197">
      <w:pPr>
        <w:rPr>
          <w:rFonts w:ascii="Arial" w:hAnsi="Arial" w:cs="Arial"/>
        </w:rPr>
      </w:pPr>
      <w:r>
        <w:rPr>
          <w:noProof/>
          <w:lang w:eastAsia="en-GB"/>
        </w:rPr>
        <w:lastRenderedPageBreak/>
        <w:drawing>
          <wp:anchor distT="0" distB="0" distL="114300" distR="114300" simplePos="0" relativeHeight="251711488" behindDoc="0" locked="0" layoutInCell="1" allowOverlap="1">
            <wp:simplePos x="0" y="0"/>
            <wp:positionH relativeFrom="column">
              <wp:posOffset>5314950</wp:posOffset>
            </wp:positionH>
            <wp:positionV relativeFrom="paragraph">
              <wp:posOffset>457200</wp:posOffset>
            </wp:positionV>
            <wp:extent cx="1466215" cy="1983105"/>
            <wp:effectExtent l="0" t="0" r="63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466215" cy="198310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3056" behindDoc="0" locked="0" layoutInCell="1" allowOverlap="1">
            <wp:simplePos x="0" y="0"/>
            <wp:positionH relativeFrom="column">
              <wp:posOffset>3543300</wp:posOffset>
            </wp:positionH>
            <wp:positionV relativeFrom="paragraph">
              <wp:posOffset>447675</wp:posOffset>
            </wp:positionV>
            <wp:extent cx="1708785" cy="1983740"/>
            <wp:effectExtent l="0" t="0" r="571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708785" cy="198374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5888" behindDoc="0" locked="0" layoutInCell="1" allowOverlap="1">
            <wp:simplePos x="0" y="0"/>
            <wp:positionH relativeFrom="column">
              <wp:posOffset>1781175</wp:posOffset>
            </wp:positionH>
            <wp:positionV relativeFrom="paragraph">
              <wp:posOffset>457200</wp:posOffset>
            </wp:positionV>
            <wp:extent cx="1676400" cy="1956435"/>
            <wp:effectExtent l="0" t="0" r="0" b="571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76400" cy="1956435"/>
                    </a:xfrm>
                    <a:prstGeom prst="rect">
                      <a:avLst/>
                    </a:prstGeom>
                  </pic:spPr>
                </pic:pic>
              </a:graphicData>
            </a:graphic>
            <wp14:sizeRelH relativeFrom="page">
              <wp14:pctWidth>0</wp14:pctWidth>
            </wp14:sizeRelH>
            <wp14:sizeRelV relativeFrom="page">
              <wp14:pctHeight>0</wp14:pctHeight>
            </wp14:sizeRelV>
          </wp:anchor>
        </w:drawing>
      </w:r>
      <w:r w:rsidR="002A1E89">
        <w:rPr>
          <w:rFonts w:ascii="Arial" w:hAnsi="Arial" w:cs="Arial"/>
        </w:rPr>
        <w:t>The route to the Pembroke campus is maintained by the Chatham Maritime trust and is mainly brick paving and then the Pembroke campus which is maintained by the universities is mainly tarmac or gravel.</w:t>
      </w:r>
    </w:p>
    <w:p w:rsidR="00FA6B9C" w:rsidRDefault="00514FF7" w:rsidP="00AA1197">
      <w:pPr>
        <w:rPr>
          <w:rFonts w:ascii="Arial" w:hAnsi="Arial" w:cs="Arial"/>
        </w:rPr>
      </w:pPr>
      <w:r>
        <w:rPr>
          <w:noProof/>
          <w:lang w:eastAsia="en-GB"/>
        </w:rPr>
        <w:drawing>
          <wp:anchor distT="0" distB="0" distL="114300" distR="114300" simplePos="0" relativeHeight="251687936" behindDoc="0" locked="0" layoutInCell="1" allowOverlap="1">
            <wp:simplePos x="0" y="0"/>
            <wp:positionH relativeFrom="column">
              <wp:posOffset>0</wp:posOffset>
            </wp:positionH>
            <wp:positionV relativeFrom="paragraph">
              <wp:posOffset>1905</wp:posOffset>
            </wp:positionV>
            <wp:extent cx="1685925" cy="1984239"/>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685925" cy="1984239"/>
                    </a:xfrm>
                    <a:prstGeom prst="rect">
                      <a:avLst/>
                    </a:prstGeom>
                  </pic:spPr>
                </pic:pic>
              </a:graphicData>
            </a:graphic>
            <wp14:sizeRelH relativeFrom="page">
              <wp14:pctWidth>0</wp14:pctWidth>
            </wp14:sizeRelH>
            <wp14:sizeRelV relativeFrom="page">
              <wp14:pctHeight>0</wp14:pctHeight>
            </wp14:sizeRelV>
          </wp:anchor>
        </w:drawing>
      </w:r>
    </w:p>
    <w:p w:rsidR="007C5EE4" w:rsidRDefault="007C5EE4" w:rsidP="00AA1197">
      <w:pPr>
        <w:rPr>
          <w:rFonts w:ascii="Arial" w:hAnsi="Arial" w:cs="Arial"/>
        </w:rPr>
      </w:pPr>
      <w:r>
        <w:rPr>
          <w:rFonts w:ascii="Arial" w:hAnsi="Arial" w:cs="Arial"/>
        </w:rPr>
        <w:t>Where the rails intersect the walk ways there is the possibility of wheels, sticks, heels becoming stuck, it would be good if the rails could be more clearly highlighted</w:t>
      </w:r>
      <w:r w:rsidR="007908CD">
        <w:rPr>
          <w:rFonts w:ascii="Arial" w:hAnsi="Arial" w:cs="Arial"/>
        </w:rPr>
        <w:t>.</w:t>
      </w:r>
      <w:r w:rsidR="00FA6B9C" w:rsidRPr="00FA6B9C">
        <w:rPr>
          <w:noProof/>
          <w:lang w:eastAsia="en-GB"/>
        </w:rPr>
        <w:t xml:space="preserve"> </w:t>
      </w:r>
    </w:p>
    <w:p w:rsidR="009B4FD7" w:rsidRDefault="009B4FD7" w:rsidP="00AA1197">
      <w:pPr>
        <w:rPr>
          <w:rFonts w:ascii="Arial" w:hAnsi="Arial" w:cs="Arial"/>
        </w:rPr>
      </w:pPr>
    </w:p>
    <w:p w:rsidR="0039252B" w:rsidRDefault="009B4FD7" w:rsidP="00AA1197">
      <w:pPr>
        <w:rPr>
          <w:rStyle w:val="Hyperlink"/>
          <w:rFonts w:ascii="Arial" w:hAnsi="Arial" w:cs="Arial"/>
        </w:rPr>
      </w:pPr>
      <w:r>
        <w:rPr>
          <w:rFonts w:ascii="Arial" w:hAnsi="Arial" w:cs="Arial"/>
        </w:rPr>
        <w:t>(</w:t>
      </w:r>
      <w:r w:rsidR="0039252B" w:rsidRPr="009D2CE7">
        <w:rPr>
          <w:rFonts w:ascii="Arial" w:hAnsi="Arial" w:cs="Arial"/>
        </w:rPr>
        <w:t>All defects can be reported to the estates customer services departments</w:t>
      </w:r>
      <w:r w:rsidR="00B60A7A">
        <w:rPr>
          <w:rFonts w:ascii="Arial" w:hAnsi="Arial" w:cs="Arial"/>
        </w:rPr>
        <w:t xml:space="preserve"> via the website or phone number </w:t>
      </w:r>
      <w:r w:rsidR="0039252B" w:rsidRPr="009D2CE7">
        <w:rPr>
          <w:rFonts w:ascii="Arial" w:hAnsi="Arial" w:cs="Arial"/>
        </w:rPr>
        <w:t xml:space="preserve">if there are any </w:t>
      </w:r>
      <w:r w:rsidR="00B60A7A">
        <w:rPr>
          <w:rFonts w:ascii="Arial" w:hAnsi="Arial" w:cs="Arial"/>
        </w:rPr>
        <w:t xml:space="preserve">immediate </w:t>
      </w:r>
      <w:r w:rsidR="0039252B" w:rsidRPr="009D2CE7">
        <w:rPr>
          <w:rFonts w:ascii="Arial" w:hAnsi="Arial" w:cs="Arial"/>
        </w:rPr>
        <w:t xml:space="preserve">concerns or cracked and dangerous pavements. </w:t>
      </w:r>
      <w:hyperlink r:id="rId26" w:history="1">
        <w:r w:rsidR="0039252B" w:rsidRPr="009D2CE7">
          <w:rPr>
            <w:rStyle w:val="Hyperlink"/>
            <w:rFonts w:ascii="Arial" w:hAnsi="Arial" w:cs="Arial"/>
          </w:rPr>
          <w:t>https://www.kent.ac.uk/estates/helpdesk/index.html</w:t>
        </w:r>
      </w:hyperlink>
      <w:r>
        <w:rPr>
          <w:rStyle w:val="Hyperlink"/>
          <w:rFonts w:ascii="Arial" w:hAnsi="Arial" w:cs="Arial"/>
        </w:rPr>
        <w:t>)</w:t>
      </w:r>
    </w:p>
    <w:p w:rsidR="007908CD" w:rsidRPr="009D2CE7" w:rsidRDefault="007908CD" w:rsidP="00AA1197">
      <w:pPr>
        <w:rPr>
          <w:rFonts w:ascii="Arial" w:hAnsi="Arial" w:cs="Arial"/>
        </w:rPr>
      </w:pPr>
    </w:p>
    <w:p w:rsidR="007C5EE4" w:rsidRPr="007C5EE4" w:rsidRDefault="002A1E89" w:rsidP="00AA1197">
      <w:pPr>
        <w:rPr>
          <w:rFonts w:ascii="Arial" w:hAnsi="Arial" w:cs="Arial"/>
        </w:rPr>
      </w:pPr>
      <w:r>
        <w:rPr>
          <w:rFonts w:ascii="Arial" w:hAnsi="Arial" w:cs="Arial"/>
        </w:rPr>
        <w:t xml:space="preserve">There </w:t>
      </w:r>
      <w:r w:rsidR="0039252B" w:rsidRPr="009D2CE7">
        <w:rPr>
          <w:rFonts w:ascii="Arial" w:hAnsi="Arial" w:cs="Arial"/>
        </w:rPr>
        <w:t xml:space="preserve">were a few issues raised on pathways </w:t>
      </w:r>
      <w:r>
        <w:rPr>
          <w:rFonts w:ascii="Arial" w:hAnsi="Arial" w:cs="Arial"/>
        </w:rPr>
        <w:t>mainly around access with respect to quality of dropped curbs. Dropped curbs were inconsistent and not located at each road intersection. Making the route to be taken longer than necessary and causing a number of crossing</w:t>
      </w:r>
      <w:r w:rsidR="009B4FD7">
        <w:rPr>
          <w:rFonts w:ascii="Arial" w:hAnsi="Arial" w:cs="Arial"/>
        </w:rPr>
        <w:t>s</w:t>
      </w:r>
      <w:r>
        <w:rPr>
          <w:rFonts w:ascii="Arial" w:hAnsi="Arial" w:cs="Arial"/>
        </w:rPr>
        <w:t xml:space="preserve"> of main roadways to be taken</w:t>
      </w:r>
      <w:r w:rsidR="00514FF7">
        <w:rPr>
          <w:rFonts w:ascii="Arial" w:hAnsi="Arial" w:cs="Arial"/>
        </w:rPr>
        <w:t>.</w:t>
      </w:r>
      <w:r w:rsidR="00E866E3">
        <w:rPr>
          <w:rFonts w:ascii="Arial" w:hAnsi="Arial" w:cs="Arial"/>
        </w:rPr>
        <w:t xml:space="preserve"> At the Pembroke campus, in some areas, additional tarmac had been laid creating access for wheel chair users but was inconsistent and not of the standard expected.</w:t>
      </w:r>
    </w:p>
    <w:p w:rsidR="007C5EE4" w:rsidRDefault="007C5EE4" w:rsidP="00917E41">
      <w:pPr>
        <w:rPr>
          <w:rFonts w:ascii="Arial" w:hAnsi="Arial" w:cs="Arial"/>
          <w:b/>
        </w:rPr>
      </w:pPr>
      <w:r>
        <w:rPr>
          <w:noProof/>
          <w:lang w:eastAsia="en-GB"/>
        </w:rPr>
        <w:drawing>
          <wp:anchor distT="0" distB="0" distL="114300" distR="114300" simplePos="0" relativeHeight="251689984" behindDoc="0" locked="0" layoutInCell="1" allowOverlap="1">
            <wp:simplePos x="0" y="0"/>
            <wp:positionH relativeFrom="column">
              <wp:posOffset>3992245</wp:posOffset>
            </wp:positionH>
            <wp:positionV relativeFrom="paragraph">
              <wp:posOffset>243840</wp:posOffset>
            </wp:positionV>
            <wp:extent cx="2847975" cy="1671072"/>
            <wp:effectExtent l="0" t="0" r="0" b="571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847975" cy="1671072"/>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8960" behindDoc="0" locked="0" layoutInCell="1" allowOverlap="1">
            <wp:simplePos x="0" y="0"/>
            <wp:positionH relativeFrom="column">
              <wp:posOffset>2019300</wp:posOffset>
            </wp:positionH>
            <wp:positionV relativeFrom="paragraph">
              <wp:posOffset>243840</wp:posOffset>
            </wp:positionV>
            <wp:extent cx="1838960" cy="1924685"/>
            <wp:effectExtent l="0" t="0" r="889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838960" cy="192468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6912" behindDoc="0" locked="0" layoutInCell="1" allowOverlap="1">
            <wp:simplePos x="0" y="0"/>
            <wp:positionH relativeFrom="column">
              <wp:posOffset>0</wp:posOffset>
            </wp:positionH>
            <wp:positionV relativeFrom="paragraph">
              <wp:posOffset>243205</wp:posOffset>
            </wp:positionV>
            <wp:extent cx="1933575" cy="1924685"/>
            <wp:effectExtent l="0" t="0" r="952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933575" cy="1924685"/>
                    </a:xfrm>
                    <a:prstGeom prst="rect">
                      <a:avLst/>
                    </a:prstGeom>
                  </pic:spPr>
                </pic:pic>
              </a:graphicData>
            </a:graphic>
            <wp14:sizeRelH relativeFrom="page">
              <wp14:pctWidth>0</wp14:pctWidth>
            </wp14:sizeRelH>
            <wp14:sizeRelV relativeFrom="page">
              <wp14:pctHeight>0</wp14:pctHeight>
            </wp14:sizeRelV>
          </wp:anchor>
        </w:drawing>
      </w:r>
      <w:r w:rsidRPr="007C5EE4">
        <w:rPr>
          <w:rFonts w:ascii="Arial" w:hAnsi="Arial" w:cs="Arial"/>
          <w:b/>
        </w:rPr>
        <w:t>Historic Dockyard</w:t>
      </w:r>
    </w:p>
    <w:p w:rsidR="00917E41" w:rsidRPr="007C5EE4" w:rsidRDefault="00917E41" w:rsidP="00917E41">
      <w:pPr>
        <w:rPr>
          <w:rFonts w:ascii="Arial" w:hAnsi="Arial" w:cs="Arial"/>
          <w:b/>
        </w:rPr>
      </w:pPr>
    </w:p>
    <w:p w:rsidR="004604C3" w:rsidRDefault="004604C3" w:rsidP="00917E41">
      <w:pPr>
        <w:rPr>
          <w:rFonts w:ascii="Arial" w:hAnsi="Arial" w:cs="Arial"/>
        </w:rPr>
      </w:pPr>
    </w:p>
    <w:p w:rsidR="009B4FD7" w:rsidRDefault="009B4FD7" w:rsidP="00917E41">
      <w:pPr>
        <w:rPr>
          <w:rFonts w:ascii="Arial" w:hAnsi="Arial" w:cs="Arial"/>
          <w:b/>
        </w:rPr>
      </w:pPr>
    </w:p>
    <w:p w:rsidR="009B4FD7" w:rsidRDefault="009B4FD7" w:rsidP="00917E41">
      <w:pPr>
        <w:rPr>
          <w:rFonts w:ascii="Arial" w:hAnsi="Arial" w:cs="Arial"/>
          <w:b/>
        </w:rPr>
      </w:pPr>
    </w:p>
    <w:p w:rsidR="009B4FD7" w:rsidRDefault="009B4FD7" w:rsidP="00917E41">
      <w:pPr>
        <w:rPr>
          <w:rFonts w:ascii="Arial" w:hAnsi="Arial" w:cs="Arial"/>
          <w:b/>
        </w:rPr>
      </w:pPr>
    </w:p>
    <w:p w:rsidR="009B4FD7" w:rsidRDefault="009B4FD7" w:rsidP="00917E41">
      <w:pPr>
        <w:rPr>
          <w:rFonts w:ascii="Arial" w:hAnsi="Arial" w:cs="Arial"/>
          <w:b/>
        </w:rPr>
      </w:pPr>
    </w:p>
    <w:p w:rsidR="009B4FD7" w:rsidRDefault="009B4FD7" w:rsidP="00917E41">
      <w:pPr>
        <w:rPr>
          <w:rFonts w:ascii="Arial" w:hAnsi="Arial" w:cs="Arial"/>
          <w:b/>
        </w:rPr>
      </w:pPr>
    </w:p>
    <w:p w:rsidR="009B4FD7" w:rsidRDefault="009B4FD7" w:rsidP="00917E41">
      <w:pPr>
        <w:rPr>
          <w:rFonts w:ascii="Arial" w:hAnsi="Arial" w:cs="Arial"/>
          <w:b/>
        </w:rPr>
      </w:pPr>
    </w:p>
    <w:p w:rsidR="009B4FD7" w:rsidRDefault="009B4FD7" w:rsidP="00917E41">
      <w:pPr>
        <w:rPr>
          <w:rFonts w:ascii="Arial" w:hAnsi="Arial" w:cs="Arial"/>
          <w:b/>
        </w:rPr>
      </w:pPr>
    </w:p>
    <w:p w:rsidR="00FA6B9C" w:rsidRPr="00FA6B9C" w:rsidRDefault="00FA6B9C" w:rsidP="00917E41">
      <w:pPr>
        <w:rPr>
          <w:rFonts w:ascii="Arial" w:hAnsi="Arial" w:cs="Arial"/>
          <w:b/>
        </w:rPr>
      </w:pPr>
      <w:r w:rsidRPr="00FA6B9C">
        <w:rPr>
          <w:rFonts w:ascii="Arial" w:hAnsi="Arial" w:cs="Arial"/>
          <w:b/>
        </w:rPr>
        <w:t>Pembroke Campus</w:t>
      </w:r>
    </w:p>
    <w:p w:rsidR="00FA6B9C" w:rsidRDefault="009B4FD7" w:rsidP="00917E41">
      <w:pPr>
        <w:rPr>
          <w:rFonts w:ascii="Arial" w:hAnsi="Arial" w:cs="Arial"/>
        </w:rPr>
      </w:pPr>
      <w:r>
        <w:rPr>
          <w:noProof/>
          <w:lang w:eastAsia="en-GB"/>
        </w:rPr>
        <w:drawing>
          <wp:anchor distT="0" distB="0" distL="114300" distR="114300" simplePos="0" relativeHeight="251712512" behindDoc="0" locked="0" layoutInCell="1" allowOverlap="1">
            <wp:simplePos x="0" y="0"/>
            <wp:positionH relativeFrom="column">
              <wp:posOffset>0</wp:posOffset>
            </wp:positionH>
            <wp:positionV relativeFrom="paragraph">
              <wp:posOffset>50165</wp:posOffset>
            </wp:positionV>
            <wp:extent cx="2838450" cy="16573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838450" cy="1657350"/>
                    </a:xfrm>
                    <a:prstGeom prst="rect">
                      <a:avLst/>
                    </a:prstGeom>
                  </pic:spPr>
                </pic:pic>
              </a:graphicData>
            </a:graphic>
            <wp14:sizeRelH relativeFrom="page">
              <wp14:pctWidth>0</wp14:pctWidth>
            </wp14:sizeRelH>
            <wp14:sizeRelV relativeFrom="page">
              <wp14:pctHeight>0</wp14:pctHeight>
            </wp14:sizeRelV>
          </wp:anchor>
        </w:drawing>
      </w:r>
      <w:r w:rsidR="00FA6B9C">
        <w:rPr>
          <w:noProof/>
          <w:lang w:eastAsia="en-GB"/>
        </w:rPr>
        <w:drawing>
          <wp:inline distT="0" distB="0" distL="0" distR="0" wp14:anchorId="530D7C7C" wp14:editId="2B436BB1">
            <wp:extent cx="1760389" cy="2238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70429" cy="2251141"/>
                    </a:xfrm>
                    <a:prstGeom prst="rect">
                      <a:avLst/>
                    </a:prstGeom>
                  </pic:spPr>
                </pic:pic>
              </a:graphicData>
            </a:graphic>
          </wp:inline>
        </w:drawing>
      </w:r>
    </w:p>
    <w:p w:rsidR="00A57372" w:rsidRDefault="00FA6B9C" w:rsidP="00917E41">
      <w:pPr>
        <w:rPr>
          <w:noProof/>
          <w:lang w:eastAsia="en-GB"/>
        </w:rPr>
      </w:pPr>
      <w:r>
        <w:rPr>
          <w:noProof/>
          <w:lang w:eastAsia="en-GB"/>
        </w:rPr>
        <w:drawing>
          <wp:anchor distT="0" distB="0" distL="114300" distR="114300" simplePos="0" relativeHeight="251708416" behindDoc="0" locked="0" layoutInCell="1" allowOverlap="1">
            <wp:simplePos x="0" y="0"/>
            <wp:positionH relativeFrom="column">
              <wp:posOffset>76200</wp:posOffset>
            </wp:positionH>
            <wp:positionV relativeFrom="paragraph">
              <wp:posOffset>396875</wp:posOffset>
            </wp:positionV>
            <wp:extent cx="2147570" cy="2143520"/>
            <wp:effectExtent l="0" t="0" r="508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147570" cy="2143520"/>
                    </a:xfrm>
                    <a:prstGeom prst="rect">
                      <a:avLst/>
                    </a:prstGeom>
                  </pic:spPr>
                </pic:pic>
              </a:graphicData>
            </a:graphic>
            <wp14:sizeRelH relativeFrom="page">
              <wp14:pctWidth>0</wp14:pctWidth>
            </wp14:sizeRelH>
            <wp14:sizeRelV relativeFrom="page">
              <wp14:pctHeight>0</wp14:pctHeight>
            </wp14:sizeRelV>
          </wp:anchor>
        </w:drawing>
      </w:r>
      <w:r w:rsidR="00A57372">
        <w:rPr>
          <w:rFonts w:ascii="Arial" w:hAnsi="Arial" w:cs="Arial"/>
        </w:rPr>
        <w:t>Within the carpark immediately outside the Historic Dockyard entrance</w:t>
      </w:r>
      <w:r w:rsidR="009B4FD7">
        <w:rPr>
          <w:rFonts w:ascii="Arial" w:hAnsi="Arial" w:cs="Arial"/>
        </w:rPr>
        <w:t>,</w:t>
      </w:r>
      <w:r w:rsidR="00A57372">
        <w:rPr>
          <w:rFonts w:ascii="Arial" w:hAnsi="Arial" w:cs="Arial"/>
        </w:rPr>
        <w:t xml:space="preserve"> the quality of the drop</w:t>
      </w:r>
      <w:r w:rsidR="009B4FD7">
        <w:rPr>
          <w:rFonts w:ascii="Arial" w:hAnsi="Arial" w:cs="Arial"/>
        </w:rPr>
        <w:t>ped</w:t>
      </w:r>
      <w:r w:rsidR="00A57372">
        <w:rPr>
          <w:rFonts w:ascii="Arial" w:hAnsi="Arial" w:cs="Arial"/>
        </w:rPr>
        <w:t xml:space="preserve"> </w:t>
      </w:r>
      <w:r>
        <w:rPr>
          <w:rFonts w:ascii="Arial" w:hAnsi="Arial" w:cs="Arial"/>
        </w:rPr>
        <w:t>curbs</w:t>
      </w:r>
      <w:r w:rsidR="00A57372">
        <w:rPr>
          <w:rFonts w:ascii="Arial" w:hAnsi="Arial" w:cs="Arial"/>
        </w:rPr>
        <w:t xml:space="preserve"> do meet expectations</w:t>
      </w:r>
      <w:r>
        <w:rPr>
          <w:rFonts w:ascii="Arial" w:hAnsi="Arial" w:cs="Arial"/>
        </w:rPr>
        <w:t xml:space="preserve"> and are of a good quality.</w:t>
      </w:r>
      <w:r w:rsidRPr="00FA6B9C">
        <w:rPr>
          <w:noProof/>
          <w:lang w:eastAsia="en-GB"/>
        </w:rPr>
        <w:t xml:space="preserve"> </w:t>
      </w:r>
    </w:p>
    <w:p w:rsidR="00FA6B9C" w:rsidRDefault="00E866E3" w:rsidP="00917E41">
      <w:pPr>
        <w:rPr>
          <w:noProof/>
          <w:lang w:eastAsia="en-GB"/>
        </w:rPr>
      </w:pPr>
      <w:r>
        <w:rPr>
          <w:noProof/>
          <w:lang w:eastAsia="en-GB"/>
        </w:rPr>
        <w:drawing>
          <wp:anchor distT="0" distB="0" distL="114300" distR="114300" simplePos="0" relativeHeight="251707392" behindDoc="0" locked="0" layoutInCell="1" allowOverlap="1">
            <wp:simplePos x="0" y="0"/>
            <wp:positionH relativeFrom="column">
              <wp:posOffset>2486025</wp:posOffset>
            </wp:positionH>
            <wp:positionV relativeFrom="paragraph">
              <wp:posOffset>3810</wp:posOffset>
            </wp:positionV>
            <wp:extent cx="2143760" cy="2097405"/>
            <wp:effectExtent l="0" t="0" r="889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143760" cy="2097405"/>
                    </a:xfrm>
                    <a:prstGeom prst="rect">
                      <a:avLst/>
                    </a:prstGeom>
                  </pic:spPr>
                </pic:pic>
              </a:graphicData>
            </a:graphic>
            <wp14:sizeRelH relativeFrom="page">
              <wp14:pctWidth>0</wp14:pctWidth>
            </wp14:sizeRelH>
            <wp14:sizeRelV relativeFrom="page">
              <wp14:pctHeight>0</wp14:pctHeight>
            </wp14:sizeRelV>
          </wp:anchor>
        </w:drawing>
      </w:r>
    </w:p>
    <w:p w:rsidR="00FA6B9C" w:rsidRDefault="00FA6B9C" w:rsidP="00917E41">
      <w:pPr>
        <w:rPr>
          <w:noProof/>
          <w:lang w:eastAsia="en-GB"/>
        </w:rPr>
      </w:pPr>
    </w:p>
    <w:p w:rsidR="00FA6B9C" w:rsidRDefault="00FA6B9C" w:rsidP="00917E41">
      <w:pPr>
        <w:rPr>
          <w:noProof/>
          <w:lang w:eastAsia="en-GB"/>
        </w:rPr>
      </w:pPr>
    </w:p>
    <w:p w:rsidR="00FA6B9C" w:rsidRDefault="00FA6B9C" w:rsidP="00917E41">
      <w:pPr>
        <w:rPr>
          <w:noProof/>
          <w:lang w:eastAsia="en-GB"/>
        </w:rPr>
      </w:pPr>
    </w:p>
    <w:p w:rsidR="00FA6B9C" w:rsidRDefault="00FA6B9C" w:rsidP="00917E41">
      <w:pPr>
        <w:rPr>
          <w:noProof/>
          <w:lang w:eastAsia="en-GB"/>
        </w:rPr>
      </w:pPr>
    </w:p>
    <w:p w:rsidR="00FA6B9C" w:rsidRDefault="00FA6B9C" w:rsidP="00917E41">
      <w:pPr>
        <w:rPr>
          <w:noProof/>
          <w:lang w:eastAsia="en-GB"/>
        </w:rPr>
      </w:pPr>
    </w:p>
    <w:p w:rsidR="00FA6B9C" w:rsidRDefault="00FA6B9C" w:rsidP="00917E41">
      <w:pPr>
        <w:rPr>
          <w:rFonts w:ascii="Arial" w:hAnsi="Arial" w:cs="Arial"/>
        </w:rPr>
      </w:pPr>
    </w:p>
    <w:p w:rsidR="00FA6B9C" w:rsidRDefault="00FA6B9C" w:rsidP="00917E41">
      <w:pPr>
        <w:rPr>
          <w:rFonts w:ascii="Arial" w:hAnsi="Arial" w:cs="Arial"/>
        </w:rPr>
      </w:pPr>
    </w:p>
    <w:p w:rsidR="00FA6B9C" w:rsidRDefault="00FA6B9C" w:rsidP="00917E41">
      <w:pPr>
        <w:rPr>
          <w:rFonts w:ascii="Arial" w:hAnsi="Arial" w:cs="Arial"/>
        </w:rPr>
      </w:pPr>
    </w:p>
    <w:p w:rsidR="007C5EE4" w:rsidRDefault="007908CD" w:rsidP="00917E41">
      <w:pPr>
        <w:rPr>
          <w:rFonts w:ascii="Arial" w:hAnsi="Arial" w:cs="Arial"/>
        </w:rPr>
      </w:pPr>
      <w:r>
        <w:rPr>
          <w:noProof/>
          <w:lang w:eastAsia="en-GB"/>
        </w:rPr>
        <w:drawing>
          <wp:anchor distT="0" distB="0" distL="114300" distR="114300" simplePos="0" relativeHeight="251691008" behindDoc="0" locked="0" layoutInCell="1" allowOverlap="1">
            <wp:simplePos x="0" y="0"/>
            <wp:positionH relativeFrom="column">
              <wp:posOffset>4629150</wp:posOffset>
            </wp:positionH>
            <wp:positionV relativeFrom="paragraph">
              <wp:posOffset>401955</wp:posOffset>
            </wp:positionV>
            <wp:extent cx="1876425" cy="1816735"/>
            <wp:effectExtent l="0" t="0" r="952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76425" cy="1816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2032" behindDoc="0" locked="0" layoutInCell="1" allowOverlap="1">
            <wp:simplePos x="0" y="0"/>
            <wp:positionH relativeFrom="column">
              <wp:posOffset>0</wp:posOffset>
            </wp:positionH>
            <wp:positionV relativeFrom="paragraph">
              <wp:posOffset>403225</wp:posOffset>
            </wp:positionV>
            <wp:extent cx="2352040" cy="1952625"/>
            <wp:effectExtent l="0" t="0" r="0" b="95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352040" cy="1952625"/>
                    </a:xfrm>
                    <a:prstGeom prst="rect">
                      <a:avLst/>
                    </a:prstGeom>
                  </pic:spPr>
                </pic:pic>
              </a:graphicData>
            </a:graphic>
            <wp14:sizeRelH relativeFrom="page">
              <wp14:pctWidth>0</wp14:pctWidth>
            </wp14:sizeRelH>
            <wp14:sizeRelV relativeFrom="page">
              <wp14:pctHeight>0</wp14:pctHeight>
            </wp14:sizeRelV>
          </wp:anchor>
        </w:drawing>
      </w:r>
      <w:r w:rsidR="007C5EE4">
        <w:rPr>
          <w:rFonts w:ascii="Arial" w:hAnsi="Arial" w:cs="Arial"/>
        </w:rPr>
        <w:t>Some areas of the Dockyard have been altered with designated walking routes being installed and new dropped curbs installed.</w:t>
      </w:r>
    </w:p>
    <w:p w:rsidR="007C5EE4" w:rsidRDefault="007C5EE4" w:rsidP="00917E41">
      <w:pPr>
        <w:rPr>
          <w:rFonts w:ascii="Arial" w:hAnsi="Arial" w:cs="Arial"/>
        </w:rPr>
      </w:pPr>
      <w:r>
        <w:rPr>
          <w:rFonts w:ascii="Arial" w:hAnsi="Arial" w:cs="Arial"/>
        </w:rPr>
        <w:t xml:space="preserve">A new raised zebra crossing has been installed outside the Ropery that ensures that it is at the same level as the path – no rumble strips have installed to alert users of the change in level or the </w:t>
      </w:r>
      <w:r w:rsidR="00E866E3">
        <w:rPr>
          <w:rFonts w:ascii="Arial" w:hAnsi="Arial" w:cs="Arial"/>
        </w:rPr>
        <w:t>crossing, this was also seen at the Pembroke campus.</w:t>
      </w:r>
    </w:p>
    <w:p w:rsidR="004604C3" w:rsidRDefault="004604C3" w:rsidP="00917E41">
      <w:pPr>
        <w:rPr>
          <w:rFonts w:ascii="Arial" w:hAnsi="Arial" w:cs="Arial"/>
        </w:rPr>
      </w:pPr>
    </w:p>
    <w:p w:rsidR="004604C3" w:rsidRDefault="004604C3" w:rsidP="00917E41">
      <w:pPr>
        <w:rPr>
          <w:rFonts w:ascii="Arial" w:hAnsi="Arial" w:cs="Arial"/>
        </w:rPr>
      </w:pPr>
    </w:p>
    <w:p w:rsidR="002A1E89" w:rsidRDefault="002A1E89" w:rsidP="00917E41">
      <w:pPr>
        <w:rPr>
          <w:rFonts w:ascii="Arial" w:hAnsi="Arial" w:cs="Arial"/>
        </w:rPr>
      </w:pPr>
    </w:p>
    <w:p w:rsidR="004604C3" w:rsidRDefault="002A1E89" w:rsidP="00917E41">
      <w:pPr>
        <w:rPr>
          <w:rFonts w:ascii="Arial" w:hAnsi="Arial" w:cs="Arial"/>
        </w:rPr>
      </w:pPr>
      <w:r>
        <w:rPr>
          <w:rFonts w:ascii="Arial" w:hAnsi="Arial" w:cs="Arial"/>
        </w:rPr>
        <w:t>Some pathways were blocked with equipment and would also be too narrow for wheelchair users to use.  Tree obstructions on some pathways would cause issues for those who have a visual impairment to navigate.</w:t>
      </w:r>
    </w:p>
    <w:p w:rsidR="00A57372" w:rsidRDefault="002A1E89" w:rsidP="007C0DE6">
      <w:pPr>
        <w:rPr>
          <w:rFonts w:ascii="Arial" w:hAnsi="Arial" w:cs="Arial"/>
        </w:rPr>
      </w:pPr>
      <w:r>
        <w:rPr>
          <w:noProof/>
          <w:lang w:eastAsia="en-GB"/>
        </w:rPr>
        <w:lastRenderedPageBreak/>
        <w:drawing>
          <wp:inline distT="0" distB="0" distL="0" distR="0" wp14:anchorId="251DA139" wp14:editId="31F753C1">
            <wp:extent cx="2743200" cy="1827339"/>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49805" cy="1831739"/>
                    </a:xfrm>
                    <a:prstGeom prst="rect">
                      <a:avLst/>
                    </a:prstGeom>
                  </pic:spPr>
                </pic:pic>
              </a:graphicData>
            </a:graphic>
          </wp:inline>
        </w:drawing>
      </w:r>
    </w:p>
    <w:p w:rsidR="00B64BC5" w:rsidRDefault="005D1DA7" w:rsidP="00AA1197">
      <w:pPr>
        <w:rPr>
          <w:rFonts w:ascii="Arial" w:hAnsi="Arial" w:cs="Arial"/>
        </w:rPr>
      </w:pPr>
      <w:r>
        <w:rPr>
          <w:rFonts w:ascii="Arial" w:hAnsi="Arial" w:cs="Arial"/>
        </w:rPr>
        <w:t xml:space="preserve">There were some areas of </w:t>
      </w:r>
      <w:r w:rsidR="007908CD">
        <w:rPr>
          <w:rFonts w:ascii="Arial" w:hAnsi="Arial" w:cs="Arial"/>
        </w:rPr>
        <w:t>action within</w:t>
      </w:r>
      <w:r>
        <w:rPr>
          <w:rFonts w:ascii="Arial" w:hAnsi="Arial" w:cs="Arial"/>
        </w:rPr>
        <w:t xml:space="preserve"> the pathways with respect to </w:t>
      </w:r>
      <w:r w:rsidR="00B64BC5" w:rsidRPr="009D2CE7">
        <w:rPr>
          <w:rFonts w:ascii="Arial" w:hAnsi="Arial" w:cs="Arial"/>
        </w:rPr>
        <w:t xml:space="preserve">the </w:t>
      </w:r>
      <w:r>
        <w:rPr>
          <w:rFonts w:ascii="Arial" w:hAnsi="Arial" w:cs="Arial"/>
        </w:rPr>
        <w:t>drainage</w:t>
      </w:r>
      <w:r w:rsidR="00B64BC5" w:rsidRPr="009D2CE7">
        <w:rPr>
          <w:rFonts w:ascii="Arial" w:hAnsi="Arial" w:cs="Arial"/>
        </w:rPr>
        <w:t xml:space="preserve"> – some have very large grates which could lead t</w:t>
      </w:r>
      <w:r w:rsidR="00697091">
        <w:rPr>
          <w:rFonts w:ascii="Arial" w:hAnsi="Arial" w:cs="Arial"/>
        </w:rPr>
        <w:t>o someone losing their footing</w:t>
      </w:r>
      <w:r w:rsidR="00B64BC5" w:rsidRPr="009D2CE7">
        <w:rPr>
          <w:rFonts w:ascii="Arial" w:hAnsi="Arial" w:cs="Arial"/>
        </w:rPr>
        <w:t xml:space="preserve">, </w:t>
      </w:r>
      <w:r w:rsidR="007908CD" w:rsidRPr="009D2CE7">
        <w:rPr>
          <w:rFonts w:ascii="Arial" w:hAnsi="Arial" w:cs="Arial"/>
        </w:rPr>
        <w:t>and there</w:t>
      </w:r>
      <w:r w:rsidR="009D2CE7" w:rsidRPr="009D2CE7">
        <w:rPr>
          <w:rFonts w:ascii="Arial" w:hAnsi="Arial" w:cs="Arial"/>
        </w:rPr>
        <w:t xml:space="preserve"> are</w:t>
      </w:r>
      <w:r w:rsidR="00697091">
        <w:rPr>
          <w:rFonts w:ascii="Arial" w:hAnsi="Arial" w:cs="Arial"/>
        </w:rPr>
        <w:t xml:space="preserve"> areas </w:t>
      </w:r>
      <w:r w:rsidR="00B64BC5" w:rsidRPr="009D2CE7">
        <w:rPr>
          <w:rFonts w:ascii="Arial" w:hAnsi="Arial" w:cs="Arial"/>
        </w:rPr>
        <w:t>where the concrete gullies are being used</w:t>
      </w:r>
      <w:r w:rsidR="009B4FD7">
        <w:rPr>
          <w:rFonts w:ascii="Arial" w:hAnsi="Arial" w:cs="Arial"/>
        </w:rPr>
        <w:t xml:space="preserve"> </w:t>
      </w:r>
      <w:r w:rsidR="00B64BC5" w:rsidRPr="009D2CE7">
        <w:rPr>
          <w:rFonts w:ascii="Arial" w:hAnsi="Arial" w:cs="Arial"/>
        </w:rPr>
        <w:t>- which</w:t>
      </w:r>
      <w:r w:rsidR="009B4FD7">
        <w:rPr>
          <w:rFonts w:ascii="Arial" w:hAnsi="Arial" w:cs="Arial"/>
        </w:rPr>
        <w:t xml:space="preserve"> cause wheel chair users issues.</w:t>
      </w:r>
    </w:p>
    <w:p w:rsidR="009D2CE7" w:rsidRDefault="00F0273E" w:rsidP="00AA1197">
      <w:pPr>
        <w:rPr>
          <w:rFonts w:ascii="Arial" w:hAnsi="Arial" w:cs="Arial"/>
        </w:rPr>
      </w:pPr>
      <w:r>
        <w:rPr>
          <w:noProof/>
          <w:lang w:eastAsia="en-GB"/>
        </w:rPr>
        <w:drawing>
          <wp:anchor distT="0" distB="0" distL="114300" distR="114300" simplePos="0" relativeHeight="251695104" behindDoc="0" locked="0" layoutInCell="1" allowOverlap="1">
            <wp:simplePos x="0" y="0"/>
            <wp:positionH relativeFrom="column">
              <wp:posOffset>0</wp:posOffset>
            </wp:positionH>
            <wp:positionV relativeFrom="paragraph">
              <wp:posOffset>246380</wp:posOffset>
            </wp:positionV>
            <wp:extent cx="1409700" cy="2125345"/>
            <wp:effectExtent l="0" t="0" r="0" b="825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409700" cy="2125345"/>
                    </a:xfrm>
                    <a:prstGeom prst="rect">
                      <a:avLst/>
                    </a:prstGeom>
                  </pic:spPr>
                </pic:pic>
              </a:graphicData>
            </a:graphic>
            <wp14:sizeRelH relativeFrom="page">
              <wp14:pctWidth>0</wp14:pctWidth>
            </wp14:sizeRelH>
            <wp14:sizeRelV relativeFrom="page">
              <wp14:pctHeight>0</wp14:pctHeight>
            </wp14:sizeRelV>
          </wp:anchor>
        </w:drawing>
      </w:r>
      <w:r w:rsidR="007C0DE6">
        <w:rPr>
          <w:rFonts w:ascii="Arial" w:hAnsi="Arial" w:cs="Arial"/>
        </w:rPr>
        <w:t>Gulley’s</w:t>
      </w:r>
      <w:r w:rsidR="009D2CE7">
        <w:rPr>
          <w:rFonts w:ascii="Arial" w:hAnsi="Arial" w:cs="Arial"/>
        </w:rPr>
        <w:t xml:space="preserve"> </w:t>
      </w:r>
      <w:r w:rsidR="007C0DE6">
        <w:rPr>
          <w:rFonts w:ascii="Arial" w:hAnsi="Arial" w:cs="Arial"/>
        </w:rPr>
        <w:t>and drainage</w:t>
      </w:r>
    </w:p>
    <w:p w:rsidR="00EB19CA" w:rsidRPr="009D2CE7" w:rsidRDefault="00EB19CA" w:rsidP="00AA1197">
      <w:pPr>
        <w:rPr>
          <w:rFonts w:ascii="Arial" w:hAnsi="Arial" w:cs="Arial"/>
        </w:rPr>
      </w:pPr>
    </w:p>
    <w:p w:rsidR="007908CD" w:rsidRDefault="007908CD" w:rsidP="00AA1197">
      <w:pPr>
        <w:rPr>
          <w:rFonts w:ascii="Arial" w:hAnsi="Arial" w:cs="Arial"/>
          <w:b/>
        </w:rPr>
      </w:pPr>
    </w:p>
    <w:p w:rsidR="007908CD" w:rsidRDefault="007908CD" w:rsidP="00AA1197">
      <w:pPr>
        <w:rPr>
          <w:rFonts w:ascii="Arial" w:hAnsi="Arial" w:cs="Arial"/>
          <w:b/>
        </w:rPr>
      </w:pPr>
    </w:p>
    <w:p w:rsidR="007908CD" w:rsidRDefault="007908CD" w:rsidP="00AA1197">
      <w:pPr>
        <w:rPr>
          <w:rFonts w:ascii="Arial" w:hAnsi="Arial" w:cs="Arial"/>
          <w:b/>
        </w:rPr>
      </w:pPr>
    </w:p>
    <w:p w:rsidR="007908CD" w:rsidRDefault="007908CD" w:rsidP="00AA1197">
      <w:pPr>
        <w:rPr>
          <w:rFonts w:ascii="Arial" w:hAnsi="Arial" w:cs="Arial"/>
          <w:b/>
        </w:rPr>
      </w:pPr>
    </w:p>
    <w:p w:rsidR="004B6600" w:rsidRDefault="004B6600" w:rsidP="00AA1197">
      <w:pPr>
        <w:rPr>
          <w:rFonts w:ascii="Arial" w:hAnsi="Arial" w:cs="Arial"/>
          <w:b/>
        </w:rPr>
      </w:pPr>
    </w:p>
    <w:p w:rsidR="00F0273E" w:rsidRDefault="00F0273E" w:rsidP="00AA1197">
      <w:pPr>
        <w:rPr>
          <w:rFonts w:ascii="Arial" w:hAnsi="Arial" w:cs="Arial"/>
          <w:b/>
        </w:rPr>
      </w:pPr>
    </w:p>
    <w:p w:rsidR="00F0273E" w:rsidRDefault="00F0273E" w:rsidP="00AA1197">
      <w:pPr>
        <w:rPr>
          <w:rFonts w:ascii="Arial" w:hAnsi="Arial" w:cs="Arial"/>
          <w:b/>
        </w:rPr>
      </w:pPr>
    </w:p>
    <w:p w:rsidR="00A57372" w:rsidRDefault="00A57372" w:rsidP="00AA1197">
      <w:pPr>
        <w:rPr>
          <w:rFonts w:ascii="Arial" w:hAnsi="Arial" w:cs="Arial"/>
          <w:b/>
        </w:rPr>
      </w:pPr>
    </w:p>
    <w:p w:rsidR="00B64BC5" w:rsidRPr="009D2CE7" w:rsidRDefault="00B64BC5" w:rsidP="00AA1197">
      <w:pPr>
        <w:rPr>
          <w:rFonts w:ascii="Arial" w:hAnsi="Arial" w:cs="Arial"/>
          <w:b/>
        </w:rPr>
      </w:pPr>
      <w:r w:rsidRPr="009D2CE7">
        <w:rPr>
          <w:rFonts w:ascii="Arial" w:hAnsi="Arial" w:cs="Arial"/>
          <w:b/>
        </w:rPr>
        <w:t xml:space="preserve">Wheelchair access </w:t>
      </w:r>
    </w:p>
    <w:p w:rsidR="00ED6D55" w:rsidRDefault="007908CD" w:rsidP="00AA1197">
      <w:pPr>
        <w:rPr>
          <w:rFonts w:ascii="Arial" w:hAnsi="Arial" w:cs="Arial"/>
        </w:rPr>
      </w:pPr>
      <w:r>
        <w:rPr>
          <w:noProof/>
          <w:lang w:eastAsia="en-GB"/>
        </w:rPr>
        <w:drawing>
          <wp:anchor distT="0" distB="0" distL="114300" distR="114300" simplePos="0" relativeHeight="251683840" behindDoc="0" locked="0" layoutInCell="1" allowOverlap="1">
            <wp:simplePos x="0" y="0"/>
            <wp:positionH relativeFrom="column">
              <wp:posOffset>4505325</wp:posOffset>
            </wp:positionH>
            <wp:positionV relativeFrom="paragraph">
              <wp:posOffset>374650</wp:posOffset>
            </wp:positionV>
            <wp:extent cx="2047240" cy="276225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47240" cy="2762250"/>
                    </a:xfrm>
                    <a:prstGeom prst="rect">
                      <a:avLst/>
                    </a:prstGeom>
                  </pic:spPr>
                </pic:pic>
              </a:graphicData>
            </a:graphic>
            <wp14:sizeRelH relativeFrom="page">
              <wp14:pctWidth>0</wp14:pctWidth>
            </wp14:sizeRelH>
            <wp14:sizeRelV relativeFrom="page">
              <wp14:pctHeight>0</wp14:pctHeight>
            </wp14:sizeRelV>
          </wp:anchor>
        </w:drawing>
      </w:r>
      <w:r w:rsidR="004604C3">
        <w:rPr>
          <w:rFonts w:ascii="Arial" w:hAnsi="Arial" w:cs="Arial"/>
        </w:rPr>
        <w:t xml:space="preserve">Most Buildings had </w:t>
      </w:r>
      <w:r w:rsidR="00B64BC5" w:rsidRPr="009D2CE7">
        <w:rPr>
          <w:rFonts w:ascii="Arial" w:hAnsi="Arial" w:cs="Arial"/>
        </w:rPr>
        <w:t>a ramp</w:t>
      </w:r>
      <w:r w:rsidR="004604C3">
        <w:rPr>
          <w:rFonts w:ascii="Arial" w:hAnsi="Arial" w:cs="Arial"/>
        </w:rPr>
        <w:t xml:space="preserve"> or a form of access</w:t>
      </w:r>
      <w:r w:rsidR="00B64BC5" w:rsidRPr="009D2CE7">
        <w:rPr>
          <w:rFonts w:ascii="Arial" w:hAnsi="Arial" w:cs="Arial"/>
        </w:rPr>
        <w:t xml:space="preserve"> to allow for wheelchairs users to access </w:t>
      </w:r>
      <w:r w:rsidR="009D2CE7" w:rsidRPr="009D2CE7">
        <w:rPr>
          <w:rFonts w:ascii="Arial" w:hAnsi="Arial" w:cs="Arial"/>
        </w:rPr>
        <w:t>buildings</w:t>
      </w:r>
      <w:r w:rsidR="00B64BC5" w:rsidRPr="009D2CE7">
        <w:rPr>
          <w:rFonts w:ascii="Arial" w:hAnsi="Arial" w:cs="Arial"/>
        </w:rPr>
        <w:t xml:space="preserve">, some were more accessible than others and </w:t>
      </w:r>
      <w:r w:rsidR="009D2CE7" w:rsidRPr="009D2CE7">
        <w:rPr>
          <w:rFonts w:ascii="Arial" w:hAnsi="Arial" w:cs="Arial"/>
        </w:rPr>
        <w:t>more clearly marked than others.</w:t>
      </w:r>
      <w:r w:rsidR="004B6600">
        <w:rPr>
          <w:rFonts w:ascii="Arial" w:hAnsi="Arial" w:cs="Arial"/>
        </w:rPr>
        <w:t xml:space="preserve"> There is a lack of consistency in the a</w:t>
      </w:r>
      <w:r w:rsidR="00A9603C">
        <w:rPr>
          <w:rFonts w:ascii="Arial" w:hAnsi="Arial" w:cs="Arial"/>
        </w:rPr>
        <w:t>pproach to ramps across the campuses</w:t>
      </w:r>
      <w:r w:rsidR="00697091">
        <w:rPr>
          <w:rFonts w:ascii="Arial" w:hAnsi="Arial" w:cs="Arial"/>
        </w:rPr>
        <w:t>.</w:t>
      </w:r>
    </w:p>
    <w:p w:rsidR="00697091" w:rsidRPr="00697091" w:rsidRDefault="00697091" w:rsidP="00AA1197">
      <w:pPr>
        <w:rPr>
          <w:rFonts w:ascii="Arial" w:hAnsi="Arial" w:cs="Arial"/>
          <w:b/>
        </w:rPr>
      </w:pPr>
      <w:r w:rsidRPr="00697091">
        <w:rPr>
          <w:rFonts w:ascii="Arial" w:hAnsi="Arial" w:cs="Arial"/>
          <w:b/>
        </w:rPr>
        <w:t>Historic Dockyard</w:t>
      </w:r>
    </w:p>
    <w:p w:rsidR="00ED6D55" w:rsidRDefault="004B6600" w:rsidP="00ED6D55">
      <w:pPr>
        <w:pStyle w:val="ListParagraph"/>
        <w:numPr>
          <w:ilvl w:val="0"/>
          <w:numId w:val="9"/>
        </w:numPr>
        <w:rPr>
          <w:rFonts w:ascii="Arial" w:hAnsi="Arial" w:cs="Arial"/>
        </w:rPr>
      </w:pPr>
      <w:r>
        <w:rPr>
          <w:noProof/>
          <w:lang w:eastAsia="en-GB"/>
        </w:rPr>
        <w:drawing>
          <wp:anchor distT="0" distB="0" distL="114300" distR="114300" simplePos="0" relativeHeight="251682816" behindDoc="0" locked="0" layoutInCell="1" allowOverlap="1">
            <wp:simplePos x="0" y="0"/>
            <wp:positionH relativeFrom="column">
              <wp:posOffset>-47625</wp:posOffset>
            </wp:positionH>
            <wp:positionV relativeFrom="paragraph">
              <wp:posOffset>19685</wp:posOffset>
            </wp:positionV>
            <wp:extent cx="2531110" cy="1905000"/>
            <wp:effectExtent l="0" t="0" r="254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31110" cy="1905000"/>
                    </a:xfrm>
                    <a:prstGeom prst="rect">
                      <a:avLst/>
                    </a:prstGeom>
                  </pic:spPr>
                </pic:pic>
              </a:graphicData>
            </a:graphic>
            <wp14:sizeRelH relativeFrom="page">
              <wp14:pctWidth>0</wp14:pctWidth>
            </wp14:sizeRelH>
            <wp14:sizeRelV relativeFrom="page">
              <wp14:pctHeight>0</wp14:pctHeight>
            </wp14:sizeRelV>
          </wp:anchor>
        </w:drawing>
      </w:r>
      <w:r w:rsidR="004604C3">
        <w:rPr>
          <w:rFonts w:ascii="Arial" w:hAnsi="Arial" w:cs="Arial"/>
        </w:rPr>
        <w:t xml:space="preserve">Good access on the way to the </w:t>
      </w:r>
      <w:r w:rsidR="005E6C21">
        <w:rPr>
          <w:rFonts w:ascii="Arial" w:hAnsi="Arial" w:cs="Arial"/>
        </w:rPr>
        <w:t xml:space="preserve"> </w:t>
      </w:r>
      <w:r w:rsidR="004604C3">
        <w:rPr>
          <w:rFonts w:ascii="Arial" w:hAnsi="Arial" w:cs="Arial"/>
        </w:rPr>
        <w:t xml:space="preserve">dockyard church </w:t>
      </w:r>
    </w:p>
    <w:p w:rsidR="005E6C21" w:rsidRDefault="005E6C21" w:rsidP="005E6C21">
      <w:pPr>
        <w:pStyle w:val="ListParagraph"/>
        <w:rPr>
          <w:rFonts w:ascii="Arial" w:hAnsi="Arial" w:cs="Arial"/>
        </w:rPr>
      </w:pPr>
    </w:p>
    <w:p w:rsidR="007908CD" w:rsidRDefault="005E6C21" w:rsidP="00B73D4F">
      <w:pPr>
        <w:pStyle w:val="ListParagraph"/>
        <w:numPr>
          <w:ilvl w:val="0"/>
          <w:numId w:val="9"/>
        </w:numPr>
        <w:rPr>
          <w:rFonts w:ascii="Arial" w:hAnsi="Arial" w:cs="Arial"/>
        </w:rPr>
      </w:pPr>
      <w:r w:rsidRPr="007908CD">
        <w:rPr>
          <w:rFonts w:ascii="Arial" w:hAnsi="Arial" w:cs="Arial"/>
        </w:rPr>
        <w:t xml:space="preserve">The access to the Kent business school is limited the drop curb was steep and it was on an uneven surface, as well as large heavy doors with no electronic door </w:t>
      </w:r>
      <w:r w:rsidR="004B6600">
        <w:rPr>
          <w:rFonts w:ascii="Arial" w:hAnsi="Arial" w:cs="Arial"/>
        </w:rPr>
        <w:t>opener</w:t>
      </w:r>
    </w:p>
    <w:p w:rsidR="004B6600" w:rsidRPr="004B6600" w:rsidRDefault="004B6600" w:rsidP="004B6600">
      <w:pPr>
        <w:pStyle w:val="ListParagraph"/>
        <w:rPr>
          <w:rFonts w:ascii="Arial" w:hAnsi="Arial" w:cs="Arial"/>
        </w:rPr>
      </w:pPr>
    </w:p>
    <w:p w:rsidR="004B6600" w:rsidRPr="004B6600" w:rsidRDefault="004B6600" w:rsidP="004B6600">
      <w:pPr>
        <w:rPr>
          <w:rFonts w:ascii="Arial" w:hAnsi="Arial" w:cs="Arial"/>
        </w:rPr>
      </w:pPr>
    </w:p>
    <w:p w:rsidR="007908CD" w:rsidRDefault="004B6600" w:rsidP="00ED6D55">
      <w:pPr>
        <w:pStyle w:val="ListParagraph"/>
        <w:numPr>
          <w:ilvl w:val="0"/>
          <w:numId w:val="9"/>
        </w:numPr>
        <w:rPr>
          <w:rFonts w:ascii="Arial" w:hAnsi="Arial" w:cs="Arial"/>
        </w:rPr>
      </w:pPr>
      <w:r>
        <w:rPr>
          <w:noProof/>
          <w:lang w:eastAsia="en-GB"/>
        </w:rPr>
        <w:lastRenderedPageBreak/>
        <w:drawing>
          <wp:anchor distT="0" distB="0" distL="114300" distR="114300" simplePos="0" relativeHeight="251698176" behindDoc="0" locked="0" layoutInCell="1" allowOverlap="1">
            <wp:simplePos x="0" y="0"/>
            <wp:positionH relativeFrom="column">
              <wp:posOffset>4400550</wp:posOffset>
            </wp:positionH>
            <wp:positionV relativeFrom="paragraph">
              <wp:posOffset>514350</wp:posOffset>
            </wp:positionV>
            <wp:extent cx="2362200" cy="2609710"/>
            <wp:effectExtent l="0" t="0" r="0" b="63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362200" cy="2609710"/>
                    </a:xfrm>
                    <a:prstGeom prst="rect">
                      <a:avLst/>
                    </a:prstGeom>
                  </pic:spPr>
                </pic:pic>
              </a:graphicData>
            </a:graphic>
            <wp14:sizeRelH relativeFrom="page">
              <wp14:pctWidth>0</wp14:pctWidth>
            </wp14:sizeRelH>
            <wp14:sizeRelV relativeFrom="page">
              <wp14:pctHeight>0</wp14:pctHeight>
            </wp14:sizeRelV>
          </wp:anchor>
        </w:drawing>
      </w:r>
      <w:r w:rsidR="007908CD">
        <w:rPr>
          <w:noProof/>
          <w:lang w:eastAsia="en-GB"/>
        </w:rPr>
        <w:drawing>
          <wp:anchor distT="0" distB="0" distL="114300" distR="114300" simplePos="0" relativeHeight="251694080" behindDoc="0" locked="0" layoutInCell="1" allowOverlap="1">
            <wp:simplePos x="0" y="0"/>
            <wp:positionH relativeFrom="column">
              <wp:posOffset>-635</wp:posOffset>
            </wp:positionH>
            <wp:positionV relativeFrom="paragraph">
              <wp:posOffset>39370</wp:posOffset>
            </wp:positionV>
            <wp:extent cx="2483485" cy="2257425"/>
            <wp:effectExtent l="0" t="0" r="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b="21635"/>
                    <a:stretch/>
                  </pic:blipFill>
                  <pic:spPr bwMode="auto">
                    <a:xfrm>
                      <a:off x="0" y="0"/>
                      <a:ext cx="2483485" cy="2257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08CD">
        <w:rPr>
          <w:rFonts w:ascii="Arial" w:hAnsi="Arial" w:cs="Arial"/>
        </w:rPr>
        <w:t>Access to the central boiler house was through a gulley which had evidence of laying water and the ramp was very steep.</w:t>
      </w:r>
    </w:p>
    <w:p w:rsidR="004B6600" w:rsidRDefault="004B6600" w:rsidP="004B6600">
      <w:pPr>
        <w:pStyle w:val="ListParagraph"/>
        <w:rPr>
          <w:rFonts w:ascii="Arial" w:hAnsi="Arial" w:cs="Arial"/>
        </w:rPr>
      </w:pPr>
    </w:p>
    <w:p w:rsidR="004B6600" w:rsidRDefault="004B6600" w:rsidP="004B6600">
      <w:pPr>
        <w:pStyle w:val="ListParagraph"/>
        <w:rPr>
          <w:rFonts w:ascii="Arial" w:hAnsi="Arial" w:cs="Arial"/>
        </w:rPr>
      </w:pPr>
    </w:p>
    <w:p w:rsidR="004B6600" w:rsidRDefault="004B6600" w:rsidP="004B6600">
      <w:pPr>
        <w:pStyle w:val="ListParagraph"/>
        <w:rPr>
          <w:rFonts w:ascii="Arial" w:hAnsi="Arial" w:cs="Arial"/>
        </w:rPr>
      </w:pPr>
    </w:p>
    <w:p w:rsidR="00ED6D55" w:rsidRPr="004B6600" w:rsidRDefault="004B6600" w:rsidP="004B6600">
      <w:pPr>
        <w:pStyle w:val="ListParagraph"/>
        <w:numPr>
          <w:ilvl w:val="0"/>
          <w:numId w:val="9"/>
        </w:numPr>
        <w:rPr>
          <w:rFonts w:ascii="Arial" w:hAnsi="Arial" w:cs="Arial"/>
        </w:rPr>
      </w:pPr>
      <w:r>
        <w:rPr>
          <w:rFonts w:ascii="Arial" w:hAnsi="Arial" w:cs="Arial"/>
        </w:rPr>
        <w:t>Access to the Clock tower building was restricted , no electronic door opener</w:t>
      </w:r>
    </w:p>
    <w:p w:rsidR="00ED6D55" w:rsidRDefault="00ED6D55" w:rsidP="00ED6D55">
      <w:pPr>
        <w:rPr>
          <w:rFonts w:ascii="Arial" w:hAnsi="Arial" w:cs="Arial"/>
        </w:rPr>
      </w:pPr>
    </w:p>
    <w:p w:rsidR="00ED6D55" w:rsidRDefault="00ED6D55" w:rsidP="00ED6D55">
      <w:pPr>
        <w:rPr>
          <w:rFonts w:ascii="Arial" w:hAnsi="Arial" w:cs="Arial"/>
        </w:rPr>
      </w:pPr>
    </w:p>
    <w:p w:rsidR="00ED6D55" w:rsidRDefault="00ED6D55" w:rsidP="00ED6D55">
      <w:pPr>
        <w:rPr>
          <w:rFonts w:ascii="Arial" w:hAnsi="Arial" w:cs="Arial"/>
        </w:rPr>
      </w:pPr>
    </w:p>
    <w:p w:rsidR="004B6600" w:rsidRDefault="004B6600" w:rsidP="00ED6D55">
      <w:pPr>
        <w:rPr>
          <w:rFonts w:ascii="Arial" w:hAnsi="Arial" w:cs="Arial"/>
        </w:rPr>
      </w:pPr>
    </w:p>
    <w:p w:rsidR="00697091" w:rsidRDefault="00697091" w:rsidP="00ED6D55">
      <w:pPr>
        <w:rPr>
          <w:rFonts w:ascii="Arial" w:hAnsi="Arial" w:cs="Arial"/>
        </w:rPr>
      </w:pPr>
    </w:p>
    <w:p w:rsidR="00697091" w:rsidRDefault="00697091" w:rsidP="00ED6D55">
      <w:pPr>
        <w:rPr>
          <w:rFonts w:ascii="Arial" w:hAnsi="Arial" w:cs="Arial"/>
        </w:rPr>
      </w:pPr>
    </w:p>
    <w:p w:rsidR="00837706" w:rsidRDefault="00697091" w:rsidP="007908CD">
      <w:pPr>
        <w:pStyle w:val="ListParagraph"/>
        <w:numPr>
          <w:ilvl w:val="0"/>
          <w:numId w:val="11"/>
        </w:numPr>
        <w:rPr>
          <w:rFonts w:ascii="Arial" w:hAnsi="Arial" w:cs="Arial"/>
        </w:rPr>
      </w:pPr>
      <w:r>
        <w:rPr>
          <w:noProof/>
          <w:lang w:eastAsia="en-GB"/>
        </w:rPr>
        <w:drawing>
          <wp:anchor distT="0" distB="0" distL="114300" distR="114300" simplePos="0" relativeHeight="251696128" behindDoc="0" locked="0" layoutInCell="1" allowOverlap="1">
            <wp:simplePos x="0" y="0"/>
            <wp:positionH relativeFrom="column">
              <wp:posOffset>152400</wp:posOffset>
            </wp:positionH>
            <wp:positionV relativeFrom="paragraph">
              <wp:posOffset>477520</wp:posOffset>
            </wp:positionV>
            <wp:extent cx="3076575" cy="1333500"/>
            <wp:effectExtent l="0" t="0" r="952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076575" cy="1333500"/>
                    </a:xfrm>
                    <a:prstGeom prst="rect">
                      <a:avLst/>
                    </a:prstGeom>
                  </pic:spPr>
                </pic:pic>
              </a:graphicData>
            </a:graphic>
            <wp14:sizeRelH relativeFrom="page">
              <wp14:pctWidth>0</wp14:pctWidth>
            </wp14:sizeRelH>
            <wp14:sizeRelV relativeFrom="page">
              <wp14:pctHeight>0</wp14:pctHeight>
            </wp14:sizeRelV>
          </wp:anchor>
        </w:drawing>
      </w:r>
      <w:r w:rsidR="00E866E3">
        <w:rPr>
          <w:noProof/>
          <w:lang w:eastAsia="en-GB"/>
        </w:rPr>
        <w:drawing>
          <wp:anchor distT="0" distB="0" distL="114300" distR="114300" simplePos="0" relativeHeight="251700224" behindDoc="0" locked="0" layoutInCell="1" allowOverlap="1">
            <wp:simplePos x="0" y="0"/>
            <wp:positionH relativeFrom="column">
              <wp:posOffset>3399790</wp:posOffset>
            </wp:positionH>
            <wp:positionV relativeFrom="paragraph">
              <wp:posOffset>475615</wp:posOffset>
            </wp:positionV>
            <wp:extent cx="3019425" cy="2190750"/>
            <wp:effectExtent l="0" t="0" r="952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019425" cy="2190750"/>
                    </a:xfrm>
                    <a:prstGeom prst="rect">
                      <a:avLst/>
                    </a:prstGeom>
                  </pic:spPr>
                </pic:pic>
              </a:graphicData>
            </a:graphic>
            <wp14:sizeRelH relativeFrom="page">
              <wp14:pctWidth>0</wp14:pctWidth>
            </wp14:sizeRelH>
            <wp14:sizeRelV relativeFrom="page">
              <wp14:pctHeight>0</wp14:pctHeight>
            </wp14:sizeRelV>
          </wp:anchor>
        </w:drawing>
      </w:r>
      <w:r w:rsidR="004B6600">
        <w:rPr>
          <w:rFonts w:ascii="Arial" w:hAnsi="Arial" w:cs="Arial"/>
        </w:rPr>
        <w:t>Good access r</w:t>
      </w:r>
      <w:r w:rsidR="007908CD" w:rsidRPr="007908CD">
        <w:rPr>
          <w:rFonts w:ascii="Arial" w:hAnsi="Arial" w:cs="Arial"/>
        </w:rPr>
        <w:t>amps we</w:t>
      </w:r>
      <w:r w:rsidR="00406E98">
        <w:rPr>
          <w:rFonts w:ascii="Arial" w:hAnsi="Arial" w:cs="Arial"/>
        </w:rPr>
        <w:t>re in place for the Old Surgery,</w:t>
      </w:r>
      <w:r w:rsidR="004B6600">
        <w:rPr>
          <w:rFonts w:ascii="Arial" w:hAnsi="Arial" w:cs="Arial"/>
        </w:rPr>
        <w:t xml:space="preserve"> the Engineering workshop</w:t>
      </w:r>
      <w:r>
        <w:rPr>
          <w:rFonts w:ascii="Arial" w:hAnsi="Arial" w:cs="Arial"/>
        </w:rPr>
        <w:t>,</w:t>
      </w:r>
      <w:r w:rsidR="00FA6B9C">
        <w:rPr>
          <w:rFonts w:ascii="Arial" w:hAnsi="Arial" w:cs="Arial"/>
        </w:rPr>
        <w:t xml:space="preserve"> the drilling shed and reception.</w:t>
      </w:r>
    </w:p>
    <w:p w:rsidR="004B6600" w:rsidRPr="004B6600" w:rsidRDefault="004B6600" w:rsidP="004B6600">
      <w:pPr>
        <w:ind w:left="360"/>
        <w:rPr>
          <w:rFonts w:ascii="Arial" w:hAnsi="Arial" w:cs="Arial"/>
        </w:rPr>
      </w:pPr>
    </w:p>
    <w:p w:rsidR="00837706" w:rsidRDefault="00697091" w:rsidP="00837706">
      <w:pPr>
        <w:rPr>
          <w:rFonts w:ascii="Arial" w:hAnsi="Arial" w:cs="Arial"/>
        </w:rPr>
      </w:pPr>
      <w:r>
        <w:rPr>
          <w:noProof/>
          <w:lang w:eastAsia="en-GB"/>
        </w:rPr>
        <w:drawing>
          <wp:anchor distT="0" distB="0" distL="114300" distR="114300" simplePos="0" relativeHeight="251709440" behindDoc="0" locked="0" layoutInCell="1" allowOverlap="1">
            <wp:simplePos x="0" y="0"/>
            <wp:positionH relativeFrom="column">
              <wp:posOffset>152400</wp:posOffset>
            </wp:positionH>
            <wp:positionV relativeFrom="paragraph">
              <wp:posOffset>20320</wp:posOffset>
            </wp:positionV>
            <wp:extent cx="2543175" cy="2402178"/>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543175" cy="2402178"/>
                    </a:xfrm>
                    <a:prstGeom prst="rect">
                      <a:avLst/>
                    </a:prstGeom>
                  </pic:spPr>
                </pic:pic>
              </a:graphicData>
            </a:graphic>
            <wp14:sizeRelH relativeFrom="page">
              <wp14:pctWidth>0</wp14:pctWidth>
            </wp14:sizeRelH>
            <wp14:sizeRelV relativeFrom="page">
              <wp14:pctHeight>0</wp14:pctHeight>
            </wp14:sizeRelV>
          </wp:anchor>
        </w:drawing>
      </w:r>
    </w:p>
    <w:p w:rsidR="00ED6D55" w:rsidRDefault="00ED6D55" w:rsidP="00837706">
      <w:pPr>
        <w:rPr>
          <w:rFonts w:ascii="Arial" w:hAnsi="Arial" w:cs="Arial"/>
        </w:rPr>
      </w:pPr>
    </w:p>
    <w:p w:rsidR="00ED6D55" w:rsidRDefault="00697091" w:rsidP="00837706">
      <w:pPr>
        <w:rPr>
          <w:rFonts w:ascii="Arial" w:hAnsi="Arial" w:cs="Arial"/>
        </w:rPr>
      </w:pPr>
      <w:r>
        <w:rPr>
          <w:noProof/>
          <w:lang w:eastAsia="en-GB"/>
        </w:rPr>
        <w:drawing>
          <wp:anchor distT="0" distB="0" distL="114300" distR="114300" simplePos="0" relativeHeight="251703296" behindDoc="0" locked="0" layoutInCell="1" allowOverlap="1">
            <wp:simplePos x="0" y="0"/>
            <wp:positionH relativeFrom="column">
              <wp:posOffset>2493010</wp:posOffset>
            </wp:positionH>
            <wp:positionV relativeFrom="paragraph">
              <wp:posOffset>205105</wp:posOffset>
            </wp:positionV>
            <wp:extent cx="2095500" cy="30099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095500" cy="30099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99200" behindDoc="0" locked="0" layoutInCell="1" allowOverlap="1">
            <wp:simplePos x="0" y="0"/>
            <wp:positionH relativeFrom="column">
              <wp:posOffset>4883150</wp:posOffset>
            </wp:positionH>
            <wp:positionV relativeFrom="paragraph">
              <wp:posOffset>153670</wp:posOffset>
            </wp:positionV>
            <wp:extent cx="1879600" cy="2649220"/>
            <wp:effectExtent l="0" t="0" r="635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879600" cy="2649220"/>
                    </a:xfrm>
                    <a:prstGeom prst="rect">
                      <a:avLst/>
                    </a:prstGeom>
                  </pic:spPr>
                </pic:pic>
              </a:graphicData>
            </a:graphic>
            <wp14:sizeRelH relativeFrom="page">
              <wp14:pctWidth>0</wp14:pctWidth>
            </wp14:sizeRelH>
            <wp14:sizeRelV relativeFrom="page">
              <wp14:pctHeight>0</wp14:pctHeight>
            </wp14:sizeRelV>
          </wp:anchor>
        </w:drawing>
      </w:r>
    </w:p>
    <w:p w:rsidR="00ED6D55" w:rsidRPr="00837706" w:rsidRDefault="00ED6D55" w:rsidP="00837706">
      <w:pPr>
        <w:rPr>
          <w:rFonts w:ascii="Arial" w:hAnsi="Arial" w:cs="Arial"/>
        </w:rPr>
      </w:pPr>
    </w:p>
    <w:p w:rsidR="005E6C21" w:rsidRDefault="005E6C21" w:rsidP="00837706">
      <w:pPr>
        <w:rPr>
          <w:rFonts w:ascii="Arial" w:hAnsi="Arial" w:cs="Arial"/>
        </w:rPr>
      </w:pPr>
    </w:p>
    <w:p w:rsidR="004B6600" w:rsidRDefault="004B6600" w:rsidP="00837706">
      <w:pPr>
        <w:rPr>
          <w:rFonts w:ascii="Arial" w:hAnsi="Arial" w:cs="Arial"/>
        </w:rPr>
      </w:pPr>
    </w:p>
    <w:p w:rsidR="004B6600" w:rsidRDefault="004B6600" w:rsidP="00837706">
      <w:pPr>
        <w:rPr>
          <w:rFonts w:ascii="Arial" w:hAnsi="Arial" w:cs="Arial"/>
        </w:rPr>
      </w:pPr>
    </w:p>
    <w:p w:rsidR="00697091" w:rsidRDefault="00697091" w:rsidP="00837706">
      <w:pPr>
        <w:rPr>
          <w:rFonts w:ascii="Arial" w:hAnsi="Arial" w:cs="Arial"/>
        </w:rPr>
      </w:pPr>
    </w:p>
    <w:p w:rsidR="00F0273E" w:rsidRDefault="00F0273E" w:rsidP="00837706">
      <w:pPr>
        <w:rPr>
          <w:rFonts w:ascii="Arial" w:hAnsi="Arial" w:cs="Arial"/>
        </w:rPr>
      </w:pPr>
    </w:p>
    <w:p w:rsidR="00EE7B8A" w:rsidRDefault="00697091" w:rsidP="00837706">
      <w:pPr>
        <w:rPr>
          <w:rFonts w:ascii="Arial" w:hAnsi="Arial" w:cs="Arial"/>
        </w:rPr>
      </w:pPr>
      <w:r>
        <w:rPr>
          <w:noProof/>
          <w:lang w:eastAsia="en-GB"/>
        </w:rPr>
        <w:lastRenderedPageBreak/>
        <w:drawing>
          <wp:anchor distT="0" distB="0" distL="114300" distR="114300" simplePos="0" relativeHeight="251702272" behindDoc="0" locked="0" layoutInCell="1" allowOverlap="1">
            <wp:simplePos x="0" y="0"/>
            <wp:positionH relativeFrom="column">
              <wp:posOffset>26035</wp:posOffset>
            </wp:positionH>
            <wp:positionV relativeFrom="paragraph">
              <wp:posOffset>669925</wp:posOffset>
            </wp:positionV>
            <wp:extent cx="3790950" cy="1781175"/>
            <wp:effectExtent l="0" t="0" r="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790950" cy="1781175"/>
                    </a:xfrm>
                    <a:prstGeom prst="rect">
                      <a:avLst/>
                    </a:prstGeom>
                  </pic:spPr>
                </pic:pic>
              </a:graphicData>
            </a:graphic>
            <wp14:sizeRelH relativeFrom="page">
              <wp14:pctWidth>0</wp14:pctWidth>
            </wp14:sizeRelH>
            <wp14:sizeRelV relativeFrom="page">
              <wp14:pctHeight>0</wp14:pctHeight>
            </wp14:sizeRelV>
          </wp:anchor>
        </w:drawing>
      </w:r>
      <w:r w:rsidR="00EE7B8A">
        <w:rPr>
          <w:rFonts w:ascii="Arial" w:hAnsi="Arial" w:cs="Arial"/>
        </w:rPr>
        <w:t>Access to the Smitheries would be difficult for wheelchair users and visually impaired due to the materials and the different levels</w:t>
      </w:r>
      <w:r w:rsidR="00E719CB">
        <w:rPr>
          <w:rFonts w:ascii="Arial" w:hAnsi="Arial" w:cs="Arial"/>
        </w:rPr>
        <w:t xml:space="preserve"> as you enter/exit the entrance.</w:t>
      </w:r>
    </w:p>
    <w:p w:rsidR="00FA6B9C" w:rsidRDefault="00FA6B9C" w:rsidP="00837706">
      <w:pPr>
        <w:rPr>
          <w:rFonts w:ascii="Arial" w:hAnsi="Arial" w:cs="Arial"/>
        </w:rPr>
      </w:pPr>
    </w:p>
    <w:p w:rsidR="00FA6B9C" w:rsidRDefault="00FA6B9C" w:rsidP="00837706">
      <w:pPr>
        <w:rPr>
          <w:rFonts w:ascii="Arial" w:hAnsi="Arial" w:cs="Arial"/>
        </w:rPr>
      </w:pPr>
    </w:p>
    <w:p w:rsidR="00FA6B9C" w:rsidRDefault="00FA6B9C" w:rsidP="00837706">
      <w:pPr>
        <w:rPr>
          <w:rFonts w:ascii="Arial" w:hAnsi="Arial" w:cs="Arial"/>
        </w:rPr>
      </w:pPr>
    </w:p>
    <w:p w:rsidR="00FA6B9C" w:rsidRDefault="00FA6B9C" w:rsidP="00837706">
      <w:pPr>
        <w:rPr>
          <w:rFonts w:ascii="Arial" w:hAnsi="Arial" w:cs="Arial"/>
        </w:rPr>
      </w:pPr>
    </w:p>
    <w:p w:rsidR="00FA6B9C" w:rsidRDefault="00FA6B9C" w:rsidP="00837706">
      <w:pPr>
        <w:rPr>
          <w:rFonts w:ascii="Arial" w:hAnsi="Arial" w:cs="Arial"/>
        </w:rPr>
      </w:pPr>
    </w:p>
    <w:p w:rsidR="00FA6B9C" w:rsidRDefault="00FA6B9C" w:rsidP="00837706">
      <w:pPr>
        <w:rPr>
          <w:rFonts w:ascii="Arial" w:hAnsi="Arial" w:cs="Arial"/>
        </w:rPr>
      </w:pPr>
    </w:p>
    <w:p w:rsidR="00FA6B9C" w:rsidRDefault="00FA6B9C" w:rsidP="00837706">
      <w:pPr>
        <w:rPr>
          <w:rFonts w:ascii="Arial" w:hAnsi="Arial" w:cs="Arial"/>
        </w:rPr>
      </w:pPr>
    </w:p>
    <w:p w:rsidR="00E866E3" w:rsidRDefault="00E866E3" w:rsidP="00837706">
      <w:pPr>
        <w:rPr>
          <w:rFonts w:ascii="Arial" w:hAnsi="Arial" w:cs="Arial"/>
        </w:rPr>
      </w:pPr>
    </w:p>
    <w:p w:rsidR="00265D8F" w:rsidRDefault="00697091" w:rsidP="00837706">
      <w:pPr>
        <w:rPr>
          <w:rFonts w:ascii="Arial" w:hAnsi="Arial" w:cs="Arial"/>
        </w:rPr>
      </w:pPr>
      <w:r>
        <w:rPr>
          <w:rFonts w:ascii="Arial" w:hAnsi="Arial" w:cs="Arial"/>
        </w:rPr>
        <w:t>Pembroke Campus</w:t>
      </w:r>
      <w:r w:rsidR="009B4FD7">
        <w:rPr>
          <w:noProof/>
          <w:lang w:eastAsia="en-GB"/>
        </w:rPr>
        <w:drawing>
          <wp:anchor distT="0" distB="0" distL="114300" distR="114300" simplePos="0" relativeHeight="251719680" behindDoc="0" locked="0" layoutInCell="1" allowOverlap="1">
            <wp:simplePos x="0" y="0"/>
            <wp:positionH relativeFrom="column">
              <wp:posOffset>2495550</wp:posOffset>
            </wp:positionH>
            <wp:positionV relativeFrom="paragraph">
              <wp:posOffset>271145</wp:posOffset>
            </wp:positionV>
            <wp:extent cx="2371725" cy="1688465"/>
            <wp:effectExtent l="0" t="0" r="9525" b="698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371725" cy="1688465"/>
                    </a:xfrm>
                    <a:prstGeom prst="rect">
                      <a:avLst/>
                    </a:prstGeom>
                  </pic:spPr>
                </pic:pic>
              </a:graphicData>
            </a:graphic>
            <wp14:sizeRelH relativeFrom="page">
              <wp14:pctWidth>0</wp14:pctWidth>
            </wp14:sizeRelH>
            <wp14:sizeRelV relativeFrom="page">
              <wp14:pctHeight>0</wp14:pctHeight>
            </wp14:sizeRelV>
          </wp:anchor>
        </w:drawing>
      </w:r>
    </w:p>
    <w:p w:rsidR="009B4FD7" w:rsidRDefault="009B4FD7" w:rsidP="00837706">
      <w:pPr>
        <w:rPr>
          <w:rFonts w:ascii="Arial" w:hAnsi="Arial" w:cs="Arial"/>
        </w:rPr>
      </w:pPr>
      <w:r>
        <w:rPr>
          <w:noProof/>
          <w:lang w:eastAsia="en-GB"/>
        </w:rPr>
        <w:drawing>
          <wp:anchor distT="0" distB="0" distL="114300" distR="114300" simplePos="0" relativeHeight="251718656" behindDoc="0" locked="0" layoutInCell="1" allowOverlap="1">
            <wp:simplePos x="0" y="0"/>
            <wp:positionH relativeFrom="column">
              <wp:posOffset>0</wp:posOffset>
            </wp:positionH>
            <wp:positionV relativeFrom="paragraph">
              <wp:posOffset>-3810</wp:posOffset>
            </wp:positionV>
            <wp:extent cx="2371725" cy="1688480"/>
            <wp:effectExtent l="0" t="0" r="0" b="698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71725" cy="16884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Good wheel chair access was available across all of the Kent buildings on the Pembroke campus, all with rails and ramps in place</w:t>
      </w:r>
      <w:r w:rsidR="00697091">
        <w:rPr>
          <w:rFonts w:ascii="Arial" w:hAnsi="Arial" w:cs="Arial"/>
        </w:rPr>
        <w:t>.</w:t>
      </w:r>
    </w:p>
    <w:p w:rsidR="009B4FD7" w:rsidRDefault="009B4FD7" w:rsidP="00837706">
      <w:pPr>
        <w:rPr>
          <w:rFonts w:ascii="Arial" w:hAnsi="Arial" w:cs="Arial"/>
        </w:rPr>
      </w:pPr>
    </w:p>
    <w:p w:rsidR="009B4FD7" w:rsidRDefault="009B4FD7" w:rsidP="00837706">
      <w:pPr>
        <w:rPr>
          <w:rFonts w:ascii="Arial" w:hAnsi="Arial" w:cs="Arial"/>
        </w:rPr>
      </w:pPr>
    </w:p>
    <w:p w:rsidR="009B4FD7" w:rsidRDefault="009B4FD7" w:rsidP="00837706">
      <w:pPr>
        <w:rPr>
          <w:rFonts w:ascii="Arial" w:hAnsi="Arial" w:cs="Arial"/>
        </w:rPr>
      </w:pPr>
    </w:p>
    <w:p w:rsidR="00265D8F" w:rsidRDefault="00265D8F" w:rsidP="00837706">
      <w:pPr>
        <w:rPr>
          <w:rFonts w:ascii="Arial" w:hAnsi="Arial" w:cs="Arial"/>
        </w:rPr>
      </w:pPr>
      <w:r>
        <w:rPr>
          <w:noProof/>
          <w:lang w:eastAsia="en-GB"/>
        </w:rPr>
        <w:drawing>
          <wp:anchor distT="0" distB="0" distL="114300" distR="114300" simplePos="0" relativeHeight="251717632" behindDoc="0" locked="0" layoutInCell="1" allowOverlap="1">
            <wp:simplePos x="0" y="0"/>
            <wp:positionH relativeFrom="column">
              <wp:posOffset>-95885</wp:posOffset>
            </wp:positionH>
            <wp:positionV relativeFrom="paragraph">
              <wp:posOffset>67945</wp:posOffset>
            </wp:positionV>
            <wp:extent cx="1514475" cy="1842135"/>
            <wp:effectExtent l="0" t="0" r="9525" b="57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14475" cy="1842135"/>
                    </a:xfrm>
                    <a:prstGeom prst="rect">
                      <a:avLst/>
                    </a:prstGeom>
                  </pic:spPr>
                </pic:pic>
              </a:graphicData>
            </a:graphic>
            <wp14:sizeRelH relativeFrom="page">
              <wp14:pctWidth>0</wp14:pctWidth>
            </wp14:sizeRelH>
            <wp14:sizeRelV relativeFrom="page">
              <wp14:pctHeight>0</wp14:pctHeight>
            </wp14:sizeRelV>
          </wp:anchor>
        </w:drawing>
      </w:r>
      <w:r w:rsidR="009B4FD7">
        <w:rPr>
          <w:rFonts w:ascii="Arial" w:hAnsi="Arial" w:cs="Arial"/>
        </w:rPr>
        <w:t>Where there is change in level at the Pembroke campus and s</w:t>
      </w:r>
      <w:r>
        <w:rPr>
          <w:rFonts w:ascii="Arial" w:hAnsi="Arial" w:cs="Arial"/>
        </w:rPr>
        <w:t>tairs were</w:t>
      </w:r>
      <w:r w:rsidR="009B4FD7">
        <w:rPr>
          <w:rFonts w:ascii="Arial" w:hAnsi="Arial" w:cs="Arial"/>
        </w:rPr>
        <w:t xml:space="preserve"> in place they were</w:t>
      </w:r>
      <w:r>
        <w:rPr>
          <w:rFonts w:ascii="Arial" w:hAnsi="Arial" w:cs="Arial"/>
        </w:rPr>
        <w:t xml:space="preserve"> well defined an</w:t>
      </w:r>
      <w:r w:rsidR="009B4FD7">
        <w:rPr>
          <w:rFonts w:ascii="Arial" w:hAnsi="Arial" w:cs="Arial"/>
        </w:rPr>
        <w:t xml:space="preserve">d individual steps were visible </w:t>
      </w:r>
      <w:r>
        <w:rPr>
          <w:rFonts w:ascii="Arial" w:hAnsi="Arial" w:cs="Arial"/>
        </w:rPr>
        <w:t>and included the rumble strips to show that a change in level was imminent</w:t>
      </w:r>
      <w:r w:rsidR="009B4FD7">
        <w:rPr>
          <w:rFonts w:ascii="Arial" w:hAnsi="Arial" w:cs="Arial"/>
        </w:rPr>
        <w:t>.</w:t>
      </w:r>
    </w:p>
    <w:p w:rsidR="00265D8F" w:rsidRDefault="00265D8F" w:rsidP="00837706">
      <w:pPr>
        <w:rPr>
          <w:rFonts w:ascii="Arial" w:hAnsi="Arial" w:cs="Arial"/>
        </w:rPr>
      </w:pPr>
    </w:p>
    <w:p w:rsidR="00265D8F" w:rsidRDefault="00265D8F" w:rsidP="00837706">
      <w:pPr>
        <w:rPr>
          <w:rFonts w:ascii="Arial" w:hAnsi="Arial" w:cs="Arial"/>
          <w:b/>
        </w:rPr>
      </w:pPr>
    </w:p>
    <w:p w:rsidR="00265D8F" w:rsidRDefault="00265D8F" w:rsidP="00837706">
      <w:pPr>
        <w:rPr>
          <w:rFonts w:ascii="Arial" w:hAnsi="Arial" w:cs="Arial"/>
          <w:b/>
        </w:rPr>
      </w:pPr>
    </w:p>
    <w:p w:rsidR="00265D8F" w:rsidRDefault="00265D8F" w:rsidP="00837706">
      <w:pPr>
        <w:rPr>
          <w:rFonts w:ascii="Arial" w:hAnsi="Arial" w:cs="Arial"/>
          <w:b/>
        </w:rPr>
      </w:pPr>
    </w:p>
    <w:p w:rsidR="00697091" w:rsidRDefault="00697091" w:rsidP="00837706">
      <w:pPr>
        <w:rPr>
          <w:rFonts w:ascii="Arial" w:hAnsi="Arial" w:cs="Arial"/>
          <w:b/>
        </w:rPr>
      </w:pPr>
    </w:p>
    <w:p w:rsidR="007908CD" w:rsidRPr="00265D8F" w:rsidRDefault="007908CD" w:rsidP="00837706">
      <w:pPr>
        <w:rPr>
          <w:rFonts w:ascii="Arial" w:hAnsi="Arial" w:cs="Arial"/>
          <w:b/>
        </w:rPr>
      </w:pPr>
      <w:r w:rsidRPr="00A57372">
        <w:rPr>
          <w:rFonts w:ascii="Arial" w:hAnsi="Arial" w:cs="Arial"/>
          <w:b/>
        </w:rPr>
        <w:t>Onsite Parking</w:t>
      </w:r>
    </w:p>
    <w:p w:rsidR="00AA1197" w:rsidRPr="00A9603C" w:rsidRDefault="00697091" w:rsidP="00AA1197">
      <w:pPr>
        <w:rPr>
          <w:rFonts w:ascii="Arial" w:hAnsi="Arial" w:cs="Arial"/>
        </w:rPr>
      </w:pPr>
      <w:r>
        <w:rPr>
          <w:noProof/>
          <w:lang w:eastAsia="en-GB"/>
        </w:rPr>
        <w:drawing>
          <wp:anchor distT="0" distB="0" distL="114300" distR="114300" simplePos="0" relativeHeight="251684864" behindDoc="0" locked="0" layoutInCell="1" allowOverlap="1">
            <wp:simplePos x="0" y="0"/>
            <wp:positionH relativeFrom="column">
              <wp:posOffset>-57150</wp:posOffset>
            </wp:positionH>
            <wp:positionV relativeFrom="paragraph">
              <wp:posOffset>7470775</wp:posOffset>
            </wp:positionV>
            <wp:extent cx="1647190" cy="184785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647190" cy="184785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0704" behindDoc="0" locked="0" layoutInCell="1" allowOverlap="1">
            <wp:simplePos x="0" y="0"/>
            <wp:positionH relativeFrom="column">
              <wp:posOffset>1657350</wp:posOffset>
            </wp:positionH>
            <wp:positionV relativeFrom="paragraph">
              <wp:posOffset>489585</wp:posOffset>
            </wp:positionV>
            <wp:extent cx="4953000" cy="17907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953000" cy="1790700"/>
                    </a:xfrm>
                    <a:prstGeom prst="rect">
                      <a:avLst/>
                    </a:prstGeom>
                  </pic:spPr>
                </pic:pic>
              </a:graphicData>
            </a:graphic>
            <wp14:sizeRelH relativeFrom="page">
              <wp14:pctWidth>0</wp14:pctWidth>
            </wp14:sizeRelH>
            <wp14:sizeRelV relativeFrom="page">
              <wp14:pctHeight>0</wp14:pctHeight>
            </wp14:sizeRelV>
          </wp:anchor>
        </w:drawing>
      </w:r>
      <w:r w:rsidR="005E6C21">
        <w:rPr>
          <w:rFonts w:ascii="Arial" w:hAnsi="Arial" w:cs="Arial"/>
        </w:rPr>
        <w:t>There were limited spaces for Disabled parking outside KBS</w:t>
      </w:r>
      <w:r w:rsidR="009B4FD7">
        <w:rPr>
          <w:rFonts w:ascii="Arial" w:hAnsi="Arial" w:cs="Arial"/>
        </w:rPr>
        <w:t xml:space="preserve"> on the Historic Dockyard</w:t>
      </w:r>
      <w:r w:rsidR="005E6C21">
        <w:rPr>
          <w:rFonts w:ascii="Arial" w:hAnsi="Arial" w:cs="Arial"/>
        </w:rPr>
        <w:t>,</w:t>
      </w:r>
      <w:r w:rsidR="009B4FD7">
        <w:rPr>
          <w:rFonts w:ascii="Arial" w:hAnsi="Arial" w:cs="Arial"/>
        </w:rPr>
        <w:t xml:space="preserve"> there</w:t>
      </w:r>
      <w:r w:rsidR="005E6C21">
        <w:rPr>
          <w:rFonts w:ascii="Arial" w:hAnsi="Arial" w:cs="Arial"/>
        </w:rPr>
        <w:t xml:space="preserve"> more spaces were reserved for Visitors</w:t>
      </w:r>
      <w:r w:rsidR="007C0DE6">
        <w:rPr>
          <w:rFonts w:ascii="Arial" w:hAnsi="Arial" w:cs="Arial"/>
        </w:rPr>
        <w:t>.</w:t>
      </w:r>
      <w:r>
        <w:rPr>
          <w:rFonts w:ascii="Arial" w:hAnsi="Arial" w:cs="Arial"/>
        </w:rPr>
        <w:t xml:space="preserve"> There were sufficient well mark</w:t>
      </w:r>
      <w:r w:rsidR="009B4FD7">
        <w:rPr>
          <w:rFonts w:ascii="Arial" w:hAnsi="Arial" w:cs="Arial"/>
        </w:rPr>
        <w:t xml:space="preserve">ed disabled </w:t>
      </w:r>
      <w:r>
        <w:rPr>
          <w:rFonts w:ascii="Arial" w:hAnsi="Arial" w:cs="Arial"/>
        </w:rPr>
        <w:t>spaces on the Pembroke c</w:t>
      </w:r>
      <w:r w:rsidR="00A9603C">
        <w:rPr>
          <w:rFonts w:ascii="Arial" w:hAnsi="Arial" w:cs="Arial"/>
        </w:rPr>
        <w:t>ampus</w:t>
      </w:r>
    </w:p>
    <w:sectPr w:rsidR="00AA1197" w:rsidRPr="00A9603C" w:rsidSect="00917E41">
      <w:footerReference w:type="default" r:id="rId5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77F8" w:rsidRDefault="001077F8" w:rsidP="007C0DE6">
      <w:pPr>
        <w:spacing w:after="0" w:line="240" w:lineRule="auto"/>
      </w:pPr>
      <w:r>
        <w:separator/>
      </w:r>
    </w:p>
  </w:endnote>
  <w:endnote w:type="continuationSeparator" w:id="0">
    <w:p w:rsidR="001077F8" w:rsidRDefault="001077F8" w:rsidP="007C0D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1000284"/>
      <w:docPartObj>
        <w:docPartGallery w:val="Page Numbers (Bottom of Page)"/>
        <w:docPartUnique/>
      </w:docPartObj>
    </w:sdtPr>
    <w:sdtEndPr/>
    <w:sdtContent>
      <w:sdt>
        <w:sdtPr>
          <w:id w:val="-1705238520"/>
          <w:docPartObj>
            <w:docPartGallery w:val="Page Numbers (Top of Page)"/>
            <w:docPartUnique/>
          </w:docPartObj>
        </w:sdtPr>
        <w:sdtEndPr/>
        <w:sdtContent>
          <w:p w:rsidR="007C0DE6" w:rsidRDefault="007C0DE6">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sidR="00B65159">
              <w:rPr>
                <w:b/>
                <w:bCs/>
                <w:noProof/>
              </w:rPr>
              <w:t>4</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B65159">
              <w:rPr>
                <w:b/>
                <w:bCs/>
                <w:noProof/>
              </w:rPr>
              <w:t>8</w:t>
            </w:r>
            <w:r>
              <w:rPr>
                <w:b/>
                <w:bCs/>
                <w:sz w:val="24"/>
                <w:szCs w:val="24"/>
              </w:rPr>
              <w:fldChar w:fldCharType="end"/>
            </w:r>
          </w:p>
        </w:sdtContent>
      </w:sdt>
    </w:sdtContent>
  </w:sdt>
  <w:p w:rsidR="007C0DE6" w:rsidRDefault="007C0D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77F8" w:rsidRDefault="001077F8" w:rsidP="007C0DE6">
      <w:pPr>
        <w:spacing w:after="0" w:line="240" w:lineRule="auto"/>
      </w:pPr>
      <w:r>
        <w:separator/>
      </w:r>
    </w:p>
  </w:footnote>
  <w:footnote w:type="continuationSeparator" w:id="0">
    <w:p w:rsidR="001077F8" w:rsidRDefault="001077F8" w:rsidP="007C0D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73308"/>
    <w:multiLevelType w:val="hybridMultilevel"/>
    <w:tmpl w:val="F98AA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F11131F"/>
    <w:multiLevelType w:val="hybridMultilevel"/>
    <w:tmpl w:val="83A61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9122F0"/>
    <w:multiLevelType w:val="hybridMultilevel"/>
    <w:tmpl w:val="F39C28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0A37E37"/>
    <w:multiLevelType w:val="hybridMultilevel"/>
    <w:tmpl w:val="C518B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2AC72EF"/>
    <w:multiLevelType w:val="hybridMultilevel"/>
    <w:tmpl w:val="1160F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4884905"/>
    <w:multiLevelType w:val="hybridMultilevel"/>
    <w:tmpl w:val="0DC82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5156A1B"/>
    <w:multiLevelType w:val="hybridMultilevel"/>
    <w:tmpl w:val="A404A0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92C28C6"/>
    <w:multiLevelType w:val="hybridMultilevel"/>
    <w:tmpl w:val="0046F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166443C"/>
    <w:multiLevelType w:val="hybridMultilevel"/>
    <w:tmpl w:val="FC1676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F8059C3"/>
    <w:multiLevelType w:val="hybridMultilevel"/>
    <w:tmpl w:val="9144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1372A40"/>
    <w:multiLevelType w:val="hybridMultilevel"/>
    <w:tmpl w:val="05C6D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9"/>
  </w:num>
  <w:num w:numId="4">
    <w:abstractNumId w:val="0"/>
  </w:num>
  <w:num w:numId="5">
    <w:abstractNumId w:val="4"/>
  </w:num>
  <w:num w:numId="6">
    <w:abstractNumId w:val="5"/>
  </w:num>
  <w:num w:numId="7">
    <w:abstractNumId w:val="10"/>
  </w:num>
  <w:num w:numId="8">
    <w:abstractNumId w:val="3"/>
  </w:num>
  <w:num w:numId="9">
    <w:abstractNumId w:val="6"/>
  </w:num>
  <w:num w:numId="10">
    <w:abstractNumId w:val="1"/>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1122"/>
    <w:rsid w:val="00023059"/>
    <w:rsid w:val="000502C9"/>
    <w:rsid w:val="00066C62"/>
    <w:rsid w:val="00095D01"/>
    <w:rsid w:val="001077F8"/>
    <w:rsid w:val="001400B0"/>
    <w:rsid w:val="0014323D"/>
    <w:rsid w:val="001C1122"/>
    <w:rsid w:val="00265D8F"/>
    <w:rsid w:val="002A1E89"/>
    <w:rsid w:val="0039252B"/>
    <w:rsid w:val="00406E98"/>
    <w:rsid w:val="004604C3"/>
    <w:rsid w:val="004B6600"/>
    <w:rsid w:val="00514FF7"/>
    <w:rsid w:val="005D1DA7"/>
    <w:rsid w:val="005E6C21"/>
    <w:rsid w:val="0063685C"/>
    <w:rsid w:val="0064011E"/>
    <w:rsid w:val="00697091"/>
    <w:rsid w:val="006A5D3B"/>
    <w:rsid w:val="006B7BB3"/>
    <w:rsid w:val="007908CD"/>
    <w:rsid w:val="007A048D"/>
    <w:rsid w:val="007C0DE6"/>
    <w:rsid w:val="007C5EE4"/>
    <w:rsid w:val="00837706"/>
    <w:rsid w:val="008B7767"/>
    <w:rsid w:val="00917E41"/>
    <w:rsid w:val="009B4FD7"/>
    <w:rsid w:val="009D2CE7"/>
    <w:rsid w:val="009E11C0"/>
    <w:rsid w:val="00A51AB4"/>
    <w:rsid w:val="00A57372"/>
    <w:rsid w:val="00A9603C"/>
    <w:rsid w:val="00AA1197"/>
    <w:rsid w:val="00AB5CFB"/>
    <w:rsid w:val="00AF49D4"/>
    <w:rsid w:val="00B45A29"/>
    <w:rsid w:val="00B60A7A"/>
    <w:rsid w:val="00B64BC5"/>
    <w:rsid w:val="00B65159"/>
    <w:rsid w:val="00BA5554"/>
    <w:rsid w:val="00BB0378"/>
    <w:rsid w:val="00C67732"/>
    <w:rsid w:val="00C73992"/>
    <w:rsid w:val="00D22FE5"/>
    <w:rsid w:val="00D25746"/>
    <w:rsid w:val="00E719CB"/>
    <w:rsid w:val="00E866E3"/>
    <w:rsid w:val="00EB19CA"/>
    <w:rsid w:val="00EC1E37"/>
    <w:rsid w:val="00ED6D55"/>
    <w:rsid w:val="00EE7B8A"/>
    <w:rsid w:val="00EF7834"/>
    <w:rsid w:val="00F0273E"/>
    <w:rsid w:val="00FA6B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D555557-216A-49E8-87B8-32D83A0648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A5D3B"/>
    <w:pPr>
      <w:ind w:left="720"/>
      <w:contextualSpacing/>
    </w:pPr>
  </w:style>
  <w:style w:type="character" w:styleId="Hyperlink">
    <w:name w:val="Hyperlink"/>
    <w:basedOn w:val="DefaultParagraphFont"/>
    <w:uiPriority w:val="99"/>
    <w:unhideWhenUsed/>
    <w:rsid w:val="0039252B"/>
    <w:rPr>
      <w:color w:val="0563C1" w:themeColor="hyperlink"/>
      <w:u w:val="single"/>
    </w:rPr>
  </w:style>
  <w:style w:type="paragraph" w:styleId="Header">
    <w:name w:val="header"/>
    <w:basedOn w:val="Normal"/>
    <w:link w:val="HeaderChar"/>
    <w:uiPriority w:val="99"/>
    <w:unhideWhenUsed/>
    <w:rsid w:val="007C0DE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0DE6"/>
  </w:style>
  <w:style w:type="paragraph" w:styleId="Footer">
    <w:name w:val="footer"/>
    <w:basedOn w:val="Normal"/>
    <w:link w:val="FooterChar"/>
    <w:uiPriority w:val="99"/>
    <w:unhideWhenUsed/>
    <w:rsid w:val="007C0DE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0DE6"/>
  </w:style>
  <w:style w:type="paragraph" w:styleId="FootnoteText">
    <w:name w:val="footnote text"/>
    <w:basedOn w:val="Normal"/>
    <w:link w:val="FootnoteTextChar"/>
    <w:uiPriority w:val="99"/>
    <w:semiHidden/>
    <w:unhideWhenUsed/>
    <w:rsid w:val="00C7399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73992"/>
    <w:rPr>
      <w:sz w:val="20"/>
      <w:szCs w:val="20"/>
    </w:rPr>
  </w:style>
  <w:style w:type="character" w:styleId="FootnoteReference">
    <w:name w:val="footnote reference"/>
    <w:basedOn w:val="DefaultParagraphFont"/>
    <w:uiPriority w:val="99"/>
    <w:semiHidden/>
    <w:unhideWhenUsed/>
    <w:rsid w:val="00C7399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0260724">
      <w:bodyDiv w:val="1"/>
      <w:marLeft w:val="0"/>
      <w:marRight w:val="0"/>
      <w:marTop w:val="0"/>
      <w:marBottom w:val="0"/>
      <w:divBdr>
        <w:top w:val="none" w:sz="0" w:space="0" w:color="auto"/>
        <w:left w:val="none" w:sz="0" w:space="0" w:color="auto"/>
        <w:bottom w:val="none" w:sz="0" w:space="0" w:color="auto"/>
        <w:right w:val="none" w:sz="0" w:space="0" w:color="auto"/>
      </w:divBdr>
    </w:div>
    <w:div w:id="533033805">
      <w:bodyDiv w:val="1"/>
      <w:marLeft w:val="0"/>
      <w:marRight w:val="0"/>
      <w:marTop w:val="0"/>
      <w:marBottom w:val="0"/>
      <w:divBdr>
        <w:top w:val="none" w:sz="0" w:space="0" w:color="auto"/>
        <w:left w:val="none" w:sz="0" w:space="0" w:color="auto"/>
        <w:bottom w:val="none" w:sz="0" w:space="0" w:color="auto"/>
        <w:right w:val="none" w:sz="0" w:space="0" w:color="auto"/>
      </w:divBdr>
    </w:div>
    <w:div w:id="1783526046">
      <w:bodyDiv w:val="1"/>
      <w:marLeft w:val="0"/>
      <w:marRight w:val="0"/>
      <w:marTop w:val="0"/>
      <w:marBottom w:val="0"/>
      <w:divBdr>
        <w:top w:val="none" w:sz="0" w:space="0" w:color="auto"/>
        <w:left w:val="none" w:sz="0" w:space="0" w:color="auto"/>
        <w:bottom w:val="none" w:sz="0" w:space="0" w:color="auto"/>
        <w:right w:val="none" w:sz="0" w:space="0" w:color="auto"/>
      </w:divBdr>
    </w:div>
    <w:div w:id="1938366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kent.ac.uk/estates/helpdesk/index.html" TargetMode="External"/><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hyperlink" Target="file:///S:\Learning%20and%20Development\1.%20LD%20New\6.%20EDI\DISABILITY\Accessibility%20Tours\2018\Access-Statement-3.pdf" TargetMode="External"/><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408962-18C9-454A-8232-C883E8A3D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1167</Words>
  <Characters>6655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University of Kent</Company>
  <LinksUpToDate>false</LinksUpToDate>
  <CharactersWithSpaces>7807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C.Chapman</dc:creator>
  <cp:keywords/>
  <dc:description/>
  <cp:lastModifiedBy>C.Chapman</cp:lastModifiedBy>
  <cp:revision>2</cp:revision>
  <dcterms:created xsi:type="dcterms:W3CDTF">2019-03-07T07:25:00Z</dcterms:created>
  <dcterms:modified xsi:type="dcterms:W3CDTF">2019-03-07T07:25:00Z</dcterms:modified>
</cp:coreProperties>
</file>