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BF" w:rsidRDefault="00AB17BF" w:rsidP="00AB17BF">
      <w:pPr>
        <w:pStyle w:val="ListParagraph"/>
        <w:numPr>
          <w:ilvl w:val="0"/>
          <w:numId w:val="1"/>
        </w:numPr>
        <w:outlineLvl w:val="0"/>
        <w:rPr>
          <w:rFonts w:cstheme="minorHAnsi"/>
          <w:b/>
          <w:bCs/>
        </w:rPr>
      </w:pPr>
      <w:bookmarkStart w:id="0" w:name="_Toc102556788"/>
      <w:r w:rsidRPr="00EF0C10">
        <w:rPr>
          <w:rFonts w:cstheme="minorHAnsi"/>
          <w:b/>
          <w:bCs/>
        </w:rPr>
        <w:t xml:space="preserve">Fail </w:t>
      </w:r>
      <w:proofErr w:type="spellStart"/>
      <w:r w:rsidRPr="00EF0C10">
        <w:rPr>
          <w:rFonts w:cstheme="minorHAnsi"/>
          <w:b/>
          <w:bCs/>
        </w:rPr>
        <w:t>Resit</w:t>
      </w:r>
      <w:proofErr w:type="spellEnd"/>
      <w:r w:rsidRPr="00EF0C10">
        <w:rPr>
          <w:rFonts w:cstheme="minorHAnsi"/>
          <w:b/>
          <w:bCs/>
        </w:rPr>
        <w:t>/Resubmit</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PIT Code: FRS</w:t>
      </w:r>
      <w:bookmarkEnd w:id="0"/>
    </w:p>
    <w:p w:rsidR="00AB17BF" w:rsidRPr="00C319CD" w:rsidRDefault="00AB17BF" w:rsidP="00AB17BF">
      <w:pPr>
        <w:pStyle w:val="ListParagraph"/>
        <w:numPr>
          <w:ilvl w:val="1"/>
          <w:numId w:val="1"/>
        </w:numPr>
        <w:spacing w:after="120"/>
        <w:outlineLvl w:val="1"/>
        <w:rPr>
          <w:rFonts w:cstheme="minorHAnsi"/>
        </w:rPr>
      </w:pPr>
      <w:bookmarkStart w:id="1" w:name="_Toc102556789"/>
      <w:r>
        <w:rPr>
          <w:rFonts w:cstheme="minorHAnsi"/>
        </w:rPr>
        <w:t>FRS not UG Credit</w:t>
      </w:r>
      <w:r w:rsidRPr="005E32E2">
        <w:rPr>
          <w:rFonts w:cstheme="minorHAnsi"/>
        </w:rPr>
        <w:t>/</w:t>
      </w:r>
      <w:r>
        <w:rPr>
          <w:rFonts w:cstheme="minorHAnsi"/>
        </w:rPr>
        <w:t>International Foundation Credit: Summer Boards</w:t>
      </w:r>
      <w:bookmarkEnd w:id="1"/>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AB17BF" w:rsidRPr="00486C4E" w:rsidTr="00C71743">
        <w:tc>
          <w:tcPr>
            <w:tcW w:w="10632" w:type="dxa"/>
            <w:gridSpan w:val="12"/>
          </w:tcPr>
          <w:p w:rsidR="00AB17BF" w:rsidRDefault="00AB17BF" w:rsidP="00C71743">
            <w:pPr>
              <w:rPr>
                <w:b/>
                <w:bCs/>
                <w:sz w:val="18"/>
                <w:szCs w:val="18"/>
              </w:rPr>
            </w:pPr>
            <w:r>
              <w:rPr>
                <w:b/>
                <w:bCs/>
                <w:sz w:val="18"/>
                <w:szCs w:val="18"/>
              </w:rPr>
              <w:t>Your Results: 2022</w:t>
            </w:r>
          </w:p>
          <w:p w:rsidR="00AB17BF" w:rsidRPr="00BD0803" w:rsidRDefault="00AB17BF" w:rsidP="00C71743">
            <w:pPr>
              <w:rPr>
                <w:b/>
                <w:bCs/>
                <w:sz w:val="18"/>
                <w:szCs w:val="18"/>
              </w:rPr>
            </w:pPr>
          </w:p>
          <w:p w:rsidR="00AB17BF" w:rsidRPr="00486C4E" w:rsidRDefault="00AB17BF"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AB17BF" w:rsidRDefault="00AB17BF" w:rsidP="00C71743">
            <w:pPr>
              <w:rPr>
                <w:sz w:val="18"/>
                <w:szCs w:val="18"/>
              </w:rPr>
            </w:pPr>
          </w:p>
          <w:p w:rsidR="00AB17BF" w:rsidRPr="00486C4E" w:rsidRDefault="00AB17BF"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AB17BF" w:rsidRDefault="00AB17BF" w:rsidP="00C71743">
            <w:pPr>
              <w:rPr>
                <w:sz w:val="18"/>
                <w:szCs w:val="18"/>
              </w:rPr>
            </w:pPr>
          </w:p>
          <w:p w:rsidR="00AB17BF" w:rsidRPr="00486C4E" w:rsidRDefault="00AB17BF" w:rsidP="00C71743">
            <w:pPr>
              <w:rPr>
                <w:sz w:val="18"/>
                <w:szCs w:val="18"/>
              </w:rPr>
            </w:pPr>
            <w:r w:rsidRPr="00486C4E">
              <w:rPr>
                <w:sz w:val="18"/>
                <w:szCs w:val="18"/>
              </w:rPr>
              <w:t xml:space="preserve">Student number: </w:t>
            </w:r>
            <w:r>
              <w:rPr>
                <w:sz w:val="18"/>
                <w:szCs w:val="18"/>
              </w:rPr>
              <w:t>12345678</w:t>
            </w:r>
          </w:p>
          <w:p w:rsidR="00AB17BF" w:rsidRDefault="00AB17BF" w:rsidP="00C71743">
            <w:pPr>
              <w:rPr>
                <w:sz w:val="18"/>
                <w:szCs w:val="18"/>
              </w:rPr>
            </w:pPr>
            <w:r>
              <w:rPr>
                <w:sz w:val="18"/>
                <w:szCs w:val="18"/>
              </w:rPr>
              <w:t xml:space="preserve">Course: </w:t>
            </w:r>
            <w:proofErr w:type="spellStart"/>
            <w:r>
              <w:rPr>
                <w:sz w:val="18"/>
                <w:szCs w:val="18"/>
              </w:rPr>
              <w:t>CourseTitle</w:t>
            </w:r>
            <w:proofErr w:type="spellEnd"/>
          </w:p>
          <w:p w:rsidR="00AB17BF" w:rsidRPr="00486C4E" w:rsidRDefault="00AB17BF" w:rsidP="00C71743">
            <w:pPr>
              <w:rPr>
                <w:sz w:val="18"/>
                <w:szCs w:val="18"/>
              </w:rPr>
            </w:pPr>
          </w:p>
        </w:tc>
      </w:tr>
      <w:tr w:rsidR="00AB17BF" w:rsidRPr="004969A1" w:rsidTr="00C71743">
        <w:tc>
          <w:tcPr>
            <w:tcW w:w="10632" w:type="dxa"/>
            <w:gridSpan w:val="12"/>
          </w:tcPr>
          <w:p w:rsidR="00AB17BF" w:rsidRPr="00B155EC" w:rsidRDefault="00AB17BF" w:rsidP="00C71743">
            <w:pPr>
              <w:rPr>
                <w:rFonts w:ascii="Calibri" w:eastAsia="Times New Roman" w:hAnsi="Calibri" w:cs="Calibri"/>
                <w:i/>
                <w:iCs/>
                <w:color w:val="0070C0"/>
                <w:sz w:val="18"/>
                <w:szCs w:val="18"/>
                <w:lang w:eastAsia="en-GB"/>
              </w:rPr>
            </w:pPr>
            <w:r>
              <w:rPr>
                <w:rFonts w:ascii="Calibri" w:eastAsia="Times New Roman" w:hAnsi="Calibri" w:cs="Calibri"/>
                <w:sz w:val="18"/>
                <w:szCs w:val="18"/>
                <w:lang w:eastAsia="en-GB"/>
              </w:rPr>
              <w:t>[</w:t>
            </w:r>
            <w:r>
              <w:rPr>
                <w:rFonts w:ascii="Calibri" w:eastAsia="Times New Roman" w:hAnsi="Calibri" w:cs="Calibri"/>
                <w:i/>
                <w:iCs/>
                <w:color w:val="0070C0"/>
                <w:sz w:val="18"/>
                <w:szCs w:val="18"/>
                <w:lang w:eastAsia="en-GB"/>
              </w:rPr>
              <w:t xml:space="preserve">If </w:t>
            </w:r>
            <w:r w:rsidRPr="00B155EC">
              <w:rPr>
                <w:rFonts w:ascii="Calibri" w:eastAsia="Times New Roman" w:hAnsi="Calibri" w:cs="Calibri"/>
                <w:i/>
                <w:iCs/>
                <w:color w:val="0070C0"/>
                <w:sz w:val="18"/>
                <w:szCs w:val="18"/>
                <w:lang w:eastAsia="en-GB"/>
              </w:rPr>
              <w:t>Centre for Higher and Degree Apprenticeships</w:t>
            </w:r>
          </w:p>
          <w:p w:rsidR="00AB17BF" w:rsidRDefault="00AB17BF" w:rsidP="00C71743">
            <w:pPr>
              <w:rPr>
                <w:rFonts w:ascii="Calibri" w:eastAsia="Times New Roman" w:hAnsi="Calibri" w:cs="Calibri"/>
                <w:sz w:val="18"/>
                <w:szCs w:val="18"/>
                <w:lang w:eastAsia="en-GB"/>
              </w:rPr>
            </w:pPr>
            <w:r w:rsidRPr="00F979F4">
              <w:rPr>
                <w:rFonts w:ascii="Calibri" w:eastAsia="Times New Roman" w:hAnsi="Calibri" w:cs="Calibri"/>
                <w:sz w:val="18"/>
                <w:szCs w:val="18"/>
                <w:lang w:eastAsia="en-GB"/>
              </w:rPr>
              <w:t>If you are an apprenticeship student, you will be expected to undertake reassessment in the failed modules (listed below) at the next available opportunity.</w:t>
            </w:r>
            <w:r>
              <w:rPr>
                <w:rFonts w:ascii="Calibri" w:eastAsia="Times New Roman" w:hAnsi="Calibri" w:cs="Calibri"/>
                <w:sz w:val="18"/>
                <w:szCs w:val="18"/>
                <w:lang w:eastAsia="en-GB"/>
              </w:rPr>
              <w:t>]</w:t>
            </w:r>
          </w:p>
          <w:p w:rsidR="00AB17BF" w:rsidRDefault="00AB17BF" w:rsidP="00C71743">
            <w:pPr>
              <w:rPr>
                <w:rFonts w:ascii="Calibri" w:eastAsia="Times New Roman" w:hAnsi="Calibri" w:cs="Calibri"/>
                <w:sz w:val="18"/>
                <w:szCs w:val="18"/>
                <w:lang w:eastAsia="en-GB"/>
              </w:rPr>
            </w:pPr>
          </w:p>
          <w:p w:rsidR="00AB17BF" w:rsidRDefault="00AB17BF" w:rsidP="00C71743">
            <w:pPr>
              <w:rPr>
                <w:rFonts w:ascii="Calibri" w:eastAsia="Times New Roman" w:hAnsi="Calibri" w:cs="Calibri"/>
                <w:sz w:val="18"/>
                <w:szCs w:val="18"/>
                <w:lang w:eastAsia="en-GB"/>
              </w:rPr>
            </w:pPr>
            <w:r w:rsidRPr="00E17E11">
              <w:rPr>
                <w:rFonts w:ascii="Calibri" w:eastAsia="Times New Roman" w:hAnsi="Calibri" w:cs="Calibri"/>
                <w:sz w:val="18"/>
                <w:szCs w:val="18"/>
                <w:lang w:eastAsia="en-GB"/>
              </w:rPr>
              <w:t>I am writing to inform you that unfortunately you have not managed to complete Stage x of your course as you have not achieved the minimum overall pass mark in the module(s) listed below.</w:t>
            </w:r>
            <w:r w:rsidRPr="00E17E11">
              <w:rPr>
                <w:rFonts w:ascii="Calibri" w:eastAsia="Times New Roman" w:hAnsi="Calibri" w:cs="Calibri"/>
                <w:sz w:val="18"/>
                <w:szCs w:val="18"/>
                <w:lang w:eastAsia="en-GB"/>
              </w:rPr>
              <w:br/>
            </w:r>
            <w:r w:rsidRPr="00E17E11">
              <w:rPr>
                <w:rFonts w:ascii="Calibri" w:eastAsia="Times New Roman" w:hAnsi="Calibri" w:cs="Calibri"/>
                <w:sz w:val="18"/>
                <w:szCs w:val="18"/>
                <w:lang w:eastAsia="en-GB"/>
              </w:rPr>
              <w:br/>
              <w:t xml:space="preserve">The decision of the Board of Examiners is that you must undertake reassessment before the start of the next academic year.    </w:t>
            </w:r>
          </w:p>
          <w:p w:rsidR="00AB17BF" w:rsidRPr="00E17E11" w:rsidRDefault="00AB17BF" w:rsidP="00C71743">
            <w:pPr>
              <w:rPr>
                <w:sz w:val="18"/>
                <w:szCs w:val="18"/>
              </w:rPr>
            </w:pP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w:t>
            </w:r>
            <w:r>
              <w:rPr>
                <w:rFonts w:ascii="Calibri" w:eastAsia="Times New Roman" w:hAnsi="Calibri" w:cs="Calibri"/>
                <w:sz w:val="18"/>
                <w:szCs w:val="18"/>
                <w:lang w:eastAsia="en-GB"/>
              </w:rPr>
              <w:t>out</w:t>
            </w:r>
            <w:r w:rsidRPr="004969A1">
              <w:rPr>
                <w:rFonts w:ascii="Calibri" w:eastAsia="Times New Roman" w:hAnsi="Calibri" w:cs="Calibri"/>
                <w:sz w:val="18"/>
                <w:szCs w:val="18"/>
                <w:lang w:eastAsia="en-GB"/>
              </w:rPr>
              <w:t xml:space="preserve"> penalty</w:t>
            </w:r>
          </w:p>
        </w:tc>
        <w:tc>
          <w:tcPr>
            <w:tcW w:w="1843" w:type="dxa"/>
            <w:gridSpan w:val="2"/>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AB17BF" w:rsidRPr="004969A1"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Reassessment 100% Exam</w:t>
            </w:r>
          </w:p>
        </w:tc>
      </w:tr>
      <w:tr w:rsidR="00AB17BF" w:rsidRPr="004969A1" w:rsidTr="00C71743">
        <w:tc>
          <w:tcPr>
            <w:tcW w:w="10632" w:type="dxa"/>
            <w:gridSpan w:val="12"/>
          </w:tcPr>
          <w:p w:rsidR="00AB17BF" w:rsidRPr="004969A1" w:rsidRDefault="00AB17BF" w:rsidP="00C71743">
            <w:pPr>
              <w:rPr>
                <w:b/>
                <w:bCs/>
                <w:sz w:val="18"/>
                <w:szCs w:val="18"/>
              </w:rPr>
            </w:pPr>
          </w:p>
          <w:p w:rsidR="00AB17BF" w:rsidRPr="004969A1" w:rsidRDefault="00AB17BF" w:rsidP="00C71743">
            <w:pPr>
              <w:rPr>
                <w:b/>
                <w:bCs/>
                <w:sz w:val="18"/>
                <w:szCs w:val="18"/>
              </w:rPr>
            </w:pPr>
            <w:r w:rsidRPr="004969A1">
              <w:rPr>
                <w:b/>
                <w:bCs/>
                <w:sz w:val="18"/>
                <w:szCs w:val="18"/>
              </w:rPr>
              <w:t>Key</w:t>
            </w:r>
          </w:p>
          <w:p w:rsidR="00AB17BF" w:rsidRPr="004969A1" w:rsidRDefault="00AB17BF" w:rsidP="00AB17BF">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AB17BF" w:rsidRPr="004969A1" w:rsidRDefault="00AB17BF" w:rsidP="00AB17BF">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AB17BF" w:rsidRPr="004969A1" w:rsidRDefault="00AB17BF" w:rsidP="00AB17BF">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AB17BF" w:rsidRPr="004969A1" w:rsidRDefault="00AB17BF" w:rsidP="00C71743">
            <w:pPr>
              <w:pStyle w:val="ListParagraph"/>
              <w:ind w:left="0"/>
              <w:rPr>
                <w:sz w:val="18"/>
                <w:szCs w:val="18"/>
              </w:rPr>
            </w:pPr>
          </w:p>
          <w:p w:rsidR="00AB17BF" w:rsidRPr="004969A1" w:rsidRDefault="00AB17BF" w:rsidP="00C71743">
            <w:pPr>
              <w:pStyle w:val="ListParagraph"/>
              <w:ind w:left="0"/>
              <w:rPr>
                <w:sz w:val="18"/>
                <w:szCs w:val="18"/>
              </w:rPr>
            </w:pPr>
            <w:r w:rsidRPr="004969A1">
              <w:rPr>
                <w:sz w:val="18"/>
                <w:szCs w:val="18"/>
              </w:rPr>
              <w:t xml:space="preserve">For further information, please refer to the </w:t>
            </w:r>
            <w:hyperlink r:id="rId5" w:history="1">
              <w:r w:rsidRPr="00E27611">
                <w:rPr>
                  <w:rStyle w:val="Hyperlink"/>
                  <w:color w:val="0070C0"/>
                  <w:sz w:val="18"/>
                  <w:szCs w:val="18"/>
                </w:rPr>
                <w:t>Exam result FAQs</w:t>
              </w:r>
            </w:hyperlink>
            <w:r w:rsidRPr="004969A1">
              <w:rPr>
                <w:sz w:val="18"/>
                <w:szCs w:val="18"/>
              </w:rPr>
              <w:t xml:space="preserve"> in the Student Guide</w:t>
            </w:r>
          </w:p>
          <w:p w:rsidR="00AB17BF" w:rsidRPr="004969A1" w:rsidRDefault="00AB17BF" w:rsidP="00C71743">
            <w:pPr>
              <w:pStyle w:val="ListParagraph"/>
              <w:ind w:left="0"/>
              <w:rPr>
                <w:b/>
                <w:bCs/>
                <w:sz w:val="18"/>
                <w:szCs w:val="18"/>
              </w:rPr>
            </w:pPr>
          </w:p>
        </w:tc>
      </w:tr>
      <w:tr w:rsidR="00AB17BF" w:rsidRPr="003E0D24" w:rsidTr="00C71743">
        <w:tc>
          <w:tcPr>
            <w:tcW w:w="10632" w:type="dxa"/>
            <w:gridSpan w:val="12"/>
          </w:tcPr>
          <w:p w:rsidR="00AB17BF" w:rsidRDefault="00AB17BF" w:rsidP="00C71743">
            <w:pPr>
              <w:rPr>
                <w:sz w:val="18"/>
                <w:szCs w:val="18"/>
              </w:rPr>
            </w:pPr>
            <w:r w:rsidRPr="0013594E">
              <w:rPr>
                <w:sz w:val="18"/>
                <w:szCs w:val="18"/>
              </w:rPr>
              <w:t xml:space="preserve">For coursework reassessment, you </w:t>
            </w:r>
            <w:r w:rsidRPr="0013594E">
              <w:rPr>
                <w:b/>
                <w:bCs/>
                <w:sz w:val="18"/>
                <w:szCs w:val="18"/>
              </w:rPr>
              <w:t>must</w:t>
            </w:r>
            <w:r w:rsidRPr="0013594E">
              <w:rPr>
                <w:sz w:val="18"/>
                <w:szCs w:val="18"/>
              </w:rPr>
              <w:t xml:space="preserve"> click </w:t>
            </w:r>
            <w:hyperlink r:id="rId6" w:history="1">
              <w:r w:rsidRPr="00EA1FA7">
                <w:rPr>
                  <w:rStyle w:val="Hyperlink"/>
                  <w:sz w:val="18"/>
                  <w:szCs w:val="18"/>
                </w:rPr>
                <w:t>here</w:t>
              </w:r>
            </w:hyperlink>
            <w:r w:rsidRPr="004C2C0E">
              <w:rPr>
                <w:color w:val="7030A0"/>
                <w:sz w:val="18"/>
                <w:szCs w:val="18"/>
              </w:rPr>
              <w:t xml:space="preserve"> </w:t>
            </w:r>
            <w:r w:rsidRPr="0013594E">
              <w:rPr>
                <w:sz w:val="18"/>
                <w:szCs w:val="18"/>
              </w:rPr>
              <w:t>for details of the specific reassessment requirements and submission deadlines for each module.</w:t>
            </w:r>
          </w:p>
          <w:p w:rsidR="00AB17BF" w:rsidRPr="003E0D24" w:rsidRDefault="00AB17BF" w:rsidP="00C71743">
            <w:pPr>
              <w:rPr>
                <w:b/>
                <w:bCs/>
                <w:sz w:val="18"/>
                <w:szCs w:val="18"/>
              </w:rPr>
            </w:pPr>
          </w:p>
        </w:tc>
      </w:tr>
      <w:tr w:rsidR="00AB17BF" w:rsidRPr="00BF2EDC" w:rsidTr="00C71743">
        <w:tc>
          <w:tcPr>
            <w:tcW w:w="10632" w:type="dxa"/>
            <w:gridSpan w:val="12"/>
          </w:tcPr>
          <w:p w:rsidR="00AB17BF" w:rsidRDefault="00AB17BF" w:rsidP="00C71743">
            <w:pPr>
              <w:rPr>
                <w:color w:val="7030A0"/>
                <w:sz w:val="18"/>
                <w:szCs w:val="18"/>
              </w:rPr>
            </w:pPr>
            <w:r w:rsidRPr="00642DC7">
              <w:rPr>
                <w:sz w:val="18"/>
                <w:szCs w:val="18"/>
              </w:rPr>
              <w:t xml:space="preserve">If you are required to take an examination, please note that reassessment </w:t>
            </w:r>
            <w:r>
              <w:rPr>
                <w:sz w:val="18"/>
                <w:szCs w:val="18"/>
              </w:rPr>
              <w:t>examinations are due between 01/Aug/2022 and 12/Aug/2022</w:t>
            </w:r>
            <w:r w:rsidRPr="00642DC7">
              <w:rPr>
                <w:sz w:val="18"/>
                <w:szCs w:val="18"/>
              </w:rPr>
              <w:t xml:space="preserve">. All information regarding examinations is available </w:t>
            </w:r>
            <w:hyperlink r:id="rId7" w:history="1">
              <w:r w:rsidRPr="00702D12">
                <w:rPr>
                  <w:rStyle w:val="Hyperlink"/>
                  <w:sz w:val="18"/>
                  <w:szCs w:val="18"/>
                </w:rPr>
                <w:t>here</w:t>
              </w:r>
            </w:hyperlink>
            <w:r w:rsidRPr="006D5F2C">
              <w:rPr>
                <w:color w:val="7030A0"/>
                <w:sz w:val="18"/>
                <w:szCs w:val="18"/>
              </w:rPr>
              <w:t>.</w:t>
            </w:r>
            <w:r w:rsidRPr="00F774A5">
              <w:rPr>
                <w:color w:val="7030A0"/>
                <w:sz w:val="18"/>
                <w:szCs w:val="18"/>
              </w:rPr>
              <w:t xml:space="preserve"> </w:t>
            </w:r>
            <w:r w:rsidRPr="00642DC7">
              <w:rPr>
                <w:sz w:val="18"/>
                <w:szCs w:val="18"/>
              </w:rPr>
              <w:t xml:space="preserve">Your </w:t>
            </w:r>
            <w:proofErr w:type="spellStart"/>
            <w:r w:rsidRPr="00642DC7">
              <w:rPr>
                <w:sz w:val="18"/>
                <w:szCs w:val="18"/>
              </w:rPr>
              <w:t>resit</w:t>
            </w:r>
            <w:proofErr w:type="spellEnd"/>
            <w:r w:rsidRPr="00642DC7">
              <w:rPr>
                <w:sz w:val="18"/>
                <w:szCs w:val="18"/>
              </w:rPr>
              <w:t xml:space="preserve"> timetable will be available on </w:t>
            </w:r>
            <w:hyperlink r:id="rId8" w:history="1">
              <w:r w:rsidRPr="00702D12">
                <w:rPr>
                  <w:rStyle w:val="Hyperlink"/>
                  <w:sz w:val="18"/>
                  <w:szCs w:val="18"/>
                </w:rPr>
                <w:t>KentVision</w:t>
              </w:r>
            </w:hyperlink>
            <w:r>
              <w:rPr>
                <w:color w:val="7030A0"/>
                <w:sz w:val="18"/>
                <w:szCs w:val="18"/>
              </w:rPr>
              <w:t xml:space="preserve"> </w:t>
            </w:r>
            <w:r w:rsidRPr="00642DC7">
              <w:rPr>
                <w:sz w:val="18"/>
                <w:szCs w:val="18"/>
              </w:rPr>
              <w:t>by the end of July.</w:t>
            </w:r>
          </w:p>
          <w:p w:rsidR="00AB17BF" w:rsidRPr="00E27611" w:rsidRDefault="00AB17BF" w:rsidP="00C71743">
            <w:pPr>
              <w:rPr>
                <w:rFonts w:ascii="Calibri" w:eastAsia="Times New Roman" w:hAnsi="Calibri" w:cs="Calibri"/>
                <w:sz w:val="18"/>
                <w:szCs w:val="18"/>
                <w:lang w:eastAsia="en-GB"/>
              </w:rPr>
            </w:pPr>
          </w:p>
        </w:tc>
      </w:tr>
      <w:tr w:rsidR="00AB17BF" w:rsidRPr="00BF2EDC" w:rsidTr="00C71743">
        <w:tc>
          <w:tcPr>
            <w:tcW w:w="10632" w:type="dxa"/>
            <w:gridSpan w:val="12"/>
          </w:tcPr>
          <w:p w:rsidR="00AB17BF" w:rsidRDefault="00AB17BF" w:rsidP="00C71743">
            <w:pPr>
              <w:rPr>
                <w:rFonts w:ascii="Calibri" w:eastAsia="Times New Roman" w:hAnsi="Calibri" w:cs="Calibri"/>
                <w:color w:val="7030A0"/>
                <w:sz w:val="18"/>
                <w:szCs w:val="18"/>
                <w:lang w:eastAsia="en-GB"/>
              </w:rPr>
            </w:pPr>
            <w:r w:rsidRPr="00D15E28">
              <w:rPr>
                <w:rFonts w:ascii="Calibri" w:eastAsia="Times New Roman" w:hAnsi="Calibri" w:cs="Calibri"/>
                <w:b/>
                <w:bCs/>
                <w:sz w:val="18"/>
                <w:szCs w:val="18"/>
                <w:lang w:eastAsia="en-GB"/>
              </w:rPr>
              <w:t>Alternatively</w:t>
            </w:r>
            <w:r w:rsidRPr="00D15E28">
              <w:rPr>
                <w:rFonts w:ascii="Calibri" w:eastAsia="Times New Roman" w:hAnsi="Calibri" w:cs="Calibri"/>
                <w:sz w:val="18"/>
                <w:szCs w:val="18"/>
                <w:lang w:eastAsia="en-GB"/>
              </w:rPr>
              <w:t xml:space="preserve">, you may choose to repeat your failed modules in the next academic year (or alternative modules provided that the requirements of the course are still being met). </w:t>
            </w:r>
            <w:r w:rsidRPr="00D15E28">
              <w:rPr>
                <w:sz w:val="18"/>
                <w:szCs w:val="18"/>
              </w:rPr>
              <w:t xml:space="preserve">Repeat of a module means attendance at all lectures, seminars, workshops and laboratory sessions as appropriate, and following the full assessment requirements. Any marks already obtained for individual elements of assessment will not be carried forward. </w:t>
            </w:r>
            <w:r>
              <w:rPr>
                <w:b/>
                <w:bCs/>
                <w:sz w:val="18"/>
                <w:szCs w:val="18"/>
              </w:rPr>
              <w:t xml:space="preserve">Fees: </w:t>
            </w:r>
            <w:r w:rsidRPr="00D15E28">
              <w:rPr>
                <w:rFonts w:ascii="Calibri" w:eastAsia="Times New Roman" w:hAnsi="Calibri" w:cs="Calibri"/>
                <w:sz w:val="18"/>
                <w:szCs w:val="18"/>
                <w:lang w:eastAsia="en-GB"/>
              </w:rPr>
              <w:t xml:space="preserve">You should note that you will be required to pay fees for your tuition. Please contact our </w:t>
            </w:r>
            <w:hyperlink r:id="rId9" w:history="1">
              <w:r w:rsidRPr="00EA1FA7">
                <w:rPr>
                  <w:rStyle w:val="Hyperlink"/>
                  <w:rFonts w:ascii="Calibri" w:eastAsia="Times New Roman" w:hAnsi="Calibri" w:cs="Calibri"/>
                  <w:sz w:val="18"/>
                  <w:szCs w:val="18"/>
                  <w:lang w:eastAsia="en-GB"/>
                </w:rPr>
                <w:t>Income Office</w:t>
              </w:r>
            </w:hyperlink>
            <w:r>
              <w:rPr>
                <w:rFonts w:ascii="Calibri" w:eastAsia="Times New Roman" w:hAnsi="Calibri" w:cs="Calibri"/>
                <w:color w:val="7030A0"/>
                <w:sz w:val="18"/>
                <w:szCs w:val="18"/>
                <w:lang w:eastAsia="en-GB"/>
              </w:rPr>
              <w:t xml:space="preserve"> </w:t>
            </w:r>
            <w:r w:rsidRPr="00D15E28">
              <w:rPr>
                <w:rFonts w:ascii="Calibri" w:eastAsia="Times New Roman" w:hAnsi="Calibri" w:cs="Calibri"/>
                <w:sz w:val="18"/>
                <w:szCs w:val="18"/>
                <w:lang w:eastAsia="en-GB"/>
              </w:rPr>
              <w:t xml:space="preserve">for details or the </w:t>
            </w:r>
            <w:hyperlink r:id="rId10" w:history="1">
              <w:r w:rsidRPr="00D20AFD">
                <w:rPr>
                  <w:rStyle w:val="Hyperlink"/>
                  <w:rFonts w:ascii="Calibri" w:eastAsia="Times New Roman" w:hAnsi="Calibri" w:cs="Calibri"/>
                  <w:sz w:val="18"/>
                  <w:szCs w:val="18"/>
                  <w:lang w:eastAsia="en-GB"/>
                </w:rPr>
                <w:t>Financial Aid Office</w:t>
              </w:r>
            </w:hyperlink>
            <w:r>
              <w:rPr>
                <w:rFonts w:ascii="Calibri" w:eastAsia="Times New Roman" w:hAnsi="Calibri" w:cs="Calibri"/>
                <w:color w:val="7030A0"/>
                <w:sz w:val="18"/>
                <w:szCs w:val="18"/>
                <w:u w:val="single"/>
                <w:lang w:eastAsia="en-GB"/>
              </w:rPr>
              <w:t xml:space="preserve"> </w:t>
            </w:r>
            <w:r w:rsidRPr="00D15E28">
              <w:rPr>
                <w:rFonts w:ascii="Calibri" w:eastAsia="Times New Roman" w:hAnsi="Calibri" w:cs="Calibri"/>
                <w:sz w:val="18"/>
                <w:szCs w:val="18"/>
                <w:lang w:eastAsia="en-GB"/>
              </w:rPr>
              <w:t>for funding advice.</w:t>
            </w:r>
          </w:p>
          <w:p w:rsidR="00AB17BF" w:rsidRPr="00E27611" w:rsidRDefault="00AB17BF" w:rsidP="00C71743">
            <w:pPr>
              <w:rPr>
                <w:rFonts w:ascii="Calibri" w:eastAsia="Times New Roman" w:hAnsi="Calibri" w:cs="Calibri"/>
                <w:sz w:val="18"/>
                <w:szCs w:val="18"/>
                <w:lang w:eastAsia="en-GB"/>
              </w:rPr>
            </w:pPr>
          </w:p>
        </w:tc>
      </w:tr>
      <w:tr w:rsidR="00AB17BF" w:rsidRPr="00BF2EDC" w:rsidTr="00C71743">
        <w:tc>
          <w:tcPr>
            <w:tcW w:w="10632" w:type="dxa"/>
            <w:gridSpan w:val="12"/>
          </w:tcPr>
          <w:p w:rsidR="00AB17BF" w:rsidRPr="00D15E28" w:rsidRDefault="00AB17BF" w:rsidP="00C71743">
            <w:pPr>
              <w:rPr>
                <w:rFonts w:ascii="Calibri" w:eastAsia="Times New Roman" w:hAnsi="Calibri" w:cs="Calibri"/>
                <w:sz w:val="18"/>
                <w:szCs w:val="18"/>
                <w:lang w:eastAsia="en-GB"/>
              </w:rPr>
            </w:pPr>
            <w:r w:rsidRPr="00D15E28">
              <w:rPr>
                <w:rFonts w:ascii="Calibri" w:eastAsia="Times New Roman" w:hAnsi="Calibri" w:cs="Calibri"/>
                <w:b/>
                <w:bCs/>
                <w:sz w:val="18"/>
                <w:szCs w:val="18"/>
                <w:lang w:eastAsia="en-GB"/>
              </w:rPr>
              <w:t>What you need to do now</w:t>
            </w:r>
            <w:r w:rsidRPr="00D15E28">
              <w:rPr>
                <w:rFonts w:ascii="Calibri" w:eastAsia="Times New Roman" w:hAnsi="Calibri" w:cs="Calibri"/>
                <w:sz w:val="18"/>
                <w:szCs w:val="18"/>
                <w:lang w:eastAsia="en-GB"/>
              </w:rPr>
              <w:br/>
            </w:r>
            <w:r>
              <w:rPr>
                <w:rFonts w:ascii="Calibri" w:eastAsia="Times New Roman" w:hAnsi="Calibri" w:cs="Calibri"/>
                <w:sz w:val="18"/>
                <w:szCs w:val="18"/>
                <w:lang w:eastAsia="en-GB"/>
              </w:rPr>
              <w:t xml:space="preserve">Your record will be set up </w:t>
            </w:r>
            <w:r w:rsidRPr="00D15E28">
              <w:rPr>
                <w:rFonts w:ascii="Calibri" w:eastAsia="Times New Roman" w:hAnsi="Calibri" w:cs="Calibri"/>
                <w:sz w:val="18"/>
                <w:szCs w:val="18"/>
                <w:lang w:eastAsia="en-GB"/>
              </w:rPr>
              <w:t xml:space="preserve">to undertake reassessment only in the modules you have failed in the next academic year, unless you notify this </w:t>
            </w:r>
            <w:hyperlink r:id="rId11" w:history="1">
              <w:r w:rsidRPr="00E674A6">
                <w:rPr>
                  <w:rStyle w:val="Hyperlink"/>
                  <w:rFonts w:ascii="Calibri" w:eastAsia="Times New Roman" w:hAnsi="Calibri" w:cs="Calibri"/>
                  <w:sz w:val="18"/>
                  <w:szCs w:val="18"/>
                  <w:lang w:eastAsia="en-GB"/>
                </w:rPr>
                <w:t>office</w:t>
              </w:r>
            </w:hyperlink>
            <w:r w:rsidRPr="00EF260A">
              <w:rPr>
                <w:rFonts w:ascii="Calibri" w:eastAsia="Times New Roman" w:hAnsi="Calibri" w:cs="Calibri"/>
                <w:color w:val="7030A0"/>
                <w:sz w:val="18"/>
                <w:szCs w:val="18"/>
                <w:lang w:eastAsia="en-GB"/>
              </w:rPr>
              <w:t xml:space="preserve"> </w:t>
            </w:r>
            <w:r w:rsidRPr="00D15E28">
              <w:rPr>
                <w:rFonts w:ascii="Calibri" w:eastAsia="Times New Roman" w:hAnsi="Calibri" w:cs="Calibri"/>
                <w:b/>
                <w:bCs/>
                <w:sz w:val="18"/>
                <w:szCs w:val="18"/>
                <w:lang w:eastAsia="en-GB"/>
              </w:rPr>
              <w:t xml:space="preserve">no later than 10 days </w:t>
            </w:r>
            <w:r w:rsidRPr="00D15E28">
              <w:rPr>
                <w:rFonts w:ascii="Calibri" w:eastAsia="Times New Roman" w:hAnsi="Calibri" w:cs="Calibri"/>
                <w:sz w:val="18"/>
                <w:szCs w:val="18"/>
                <w:lang w:eastAsia="en-GB"/>
              </w:rPr>
              <w:t>from the date of this letter that you intend to take the alternative option of repeating your failed modules.</w:t>
            </w:r>
          </w:p>
          <w:p w:rsidR="00AB17BF" w:rsidRPr="00BF2EDC" w:rsidRDefault="00AB17BF" w:rsidP="00C71743">
            <w:pPr>
              <w:rPr>
                <w:b/>
                <w:bCs/>
                <w:sz w:val="18"/>
                <w:szCs w:val="18"/>
              </w:rPr>
            </w:pPr>
          </w:p>
        </w:tc>
      </w:tr>
      <w:tr w:rsidR="00AB17BF" w:rsidRPr="00BF2EDC" w:rsidTr="00C71743">
        <w:tc>
          <w:tcPr>
            <w:tcW w:w="10632" w:type="dxa"/>
            <w:gridSpan w:val="12"/>
          </w:tcPr>
          <w:p w:rsidR="00AB17BF" w:rsidRPr="00BF2EDC" w:rsidRDefault="00AB17BF"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AB17BF" w:rsidRPr="00BF2EDC" w:rsidRDefault="00AB17BF" w:rsidP="00C71743">
            <w:pPr>
              <w:rPr>
                <w:b/>
                <w:bCs/>
                <w:sz w:val="18"/>
                <w:szCs w:val="18"/>
              </w:rPr>
            </w:pPr>
          </w:p>
        </w:tc>
      </w:tr>
      <w:tr w:rsidR="00AB17BF" w:rsidRPr="00D6332E" w:rsidTr="00C71743">
        <w:tc>
          <w:tcPr>
            <w:tcW w:w="10632" w:type="dxa"/>
            <w:gridSpan w:val="12"/>
          </w:tcPr>
          <w:p w:rsidR="00AB17BF" w:rsidRPr="00D6332E" w:rsidRDefault="00AB17BF" w:rsidP="00C71743">
            <w:pPr>
              <w:rPr>
                <w:b/>
                <w:bCs/>
                <w:sz w:val="18"/>
                <w:szCs w:val="18"/>
              </w:rPr>
            </w:pPr>
            <w:r w:rsidRPr="00D6332E">
              <w:rPr>
                <w:b/>
                <w:bCs/>
                <w:sz w:val="18"/>
                <w:szCs w:val="18"/>
              </w:rPr>
              <w:t>Module Results</w:t>
            </w:r>
          </w:p>
        </w:tc>
      </w:tr>
      <w:tr w:rsidR="00AB17BF" w:rsidRPr="00D6332E" w:rsidTr="00C71743">
        <w:tc>
          <w:tcPr>
            <w:tcW w:w="1637" w:type="dxa"/>
          </w:tcPr>
          <w:p w:rsidR="00AB17BF" w:rsidRPr="00D6332E" w:rsidRDefault="00AB17BF" w:rsidP="00C71743">
            <w:pPr>
              <w:rPr>
                <w:b/>
                <w:bCs/>
                <w:sz w:val="18"/>
                <w:szCs w:val="18"/>
              </w:rPr>
            </w:pPr>
            <w:r w:rsidRPr="00D6332E">
              <w:rPr>
                <w:b/>
                <w:bCs/>
                <w:sz w:val="18"/>
                <w:szCs w:val="18"/>
              </w:rPr>
              <w:t>Stage</w:t>
            </w:r>
          </w:p>
        </w:tc>
        <w:tc>
          <w:tcPr>
            <w:tcW w:w="990" w:type="dxa"/>
          </w:tcPr>
          <w:p w:rsidR="00AB17BF" w:rsidRPr="00D6332E" w:rsidRDefault="00AB17BF" w:rsidP="00C71743">
            <w:pPr>
              <w:rPr>
                <w:b/>
                <w:bCs/>
                <w:sz w:val="18"/>
                <w:szCs w:val="18"/>
              </w:rPr>
            </w:pPr>
            <w:r w:rsidRPr="00D6332E">
              <w:rPr>
                <w:b/>
                <w:bCs/>
                <w:sz w:val="18"/>
                <w:szCs w:val="18"/>
              </w:rPr>
              <w:t>Module Code</w:t>
            </w:r>
          </w:p>
        </w:tc>
        <w:tc>
          <w:tcPr>
            <w:tcW w:w="1268" w:type="dxa"/>
            <w:gridSpan w:val="2"/>
          </w:tcPr>
          <w:p w:rsidR="00AB17BF" w:rsidRPr="00D6332E" w:rsidRDefault="00AB17BF" w:rsidP="00C71743">
            <w:pPr>
              <w:rPr>
                <w:b/>
                <w:bCs/>
                <w:sz w:val="18"/>
                <w:szCs w:val="18"/>
              </w:rPr>
            </w:pPr>
            <w:r w:rsidRPr="00D6332E">
              <w:rPr>
                <w:b/>
                <w:bCs/>
                <w:sz w:val="18"/>
                <w:szCs w:val="18"/>
              </w:rPr>
              <w:t>Module Name</w:t>
            </w:r>
          </w:p>
        </w:tc>
        <w:tc>
          <w:tcPr>
            <w:tcW w:w="1132"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AB17BF" w:rsidRPr="00B21F68" w:rsidRDefault="00AB17BF"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Exam Mark</w:t>
            </w:r>
          </w:p>
        </w:tc>
        <w:tc>
          <w:tcPr>
            <w:tcW w:w="1177" w:type="dxa"/>
            <w:vAlign w:val="center"/>
          </w:tcPr>
          <w:p w:rsidR="00AB17BF" w:rsidRPr="00B21F68" w:rsidRDefault="00AB17BF" w:rsidP="00C71743">
            <w:pPr>
              <w:rPr>
                <w:rFonts w:cstheme="minorHAnsi"/>
                <w:b/>
                <w:bCs/>
                <w:sz w:val="18"/>
                <w:szCs w:val="18"/>
              </w:rPr>
            </w:pPr>
            <w:r w:rsidRPr="00B21F68">
              <w:rPr>
                <w:rFonts w:cstheme="minorHAnsi"/>
                <w:b/>
                <w:bCs/>
                <w:sz w:val="18"/>
                <w:szCs w:val="18"/>
              </w:rPr>
              <w:t>Final Mark</w:t>
            </w:r>
          </w:p>
        </w:tc>
        <w:tc>
          <w:tcPr>
            <w:tcW w:w="683" w:type="dxa"/>
            <w:vAlign w:val="center"/>
          </w:tcPr>
          <w:p w:rsidR="00AB17BF" w:rsidRPr="00B21F68" w:rsidRDefault="00AB17BF" w:rsidP="00C71743">
            <w:pPr>
              <w:rPr>
                <w:rFonts w:cstheme="minorHAnsi"/>
                <w:b/>
                <w:bCs/>
                <w:sz w:val="18"/>
                <w:szCs w:val="18"/>
              </w:rPr>
            </w:pPr>
            <w:r w:rsidRPr="00B21F68">
              <w:rPr>
                <w:rFonts w:cstheme="minorHAnsi"/>
                <w:b/>
                <w:bCs/>
                <w:sz w:val="18"/>
                <w:szCs w:val="18"/>
              </w:rPr>
              <w:t>Result</w:t>
            </w:r>
          </w:p>
        </w:tc>
        <w:tc>
          <w:tcPr>
            <w:tcW w:w="1684" w:type="dxa"/>
            <w:vAlign w:val="center"/>
          </w:tcPr>
          <w:p w:rsidR="00AB17BF" w:rsidRPr="00B21F68" w:rsidRDefault="00AB17BF" w:rsidP="00C71743">
            <w:pPr>
              <w:rPr>
                <w:rFonts w:cstheme="minorHAnsi"/>
                <w:b/>
                <w:bCs/>
                <w:sz w:val="18"/>
                <w:szCs w:val="18"/>
              </w:rPr>
            </w:pPr>
            <w:r w:rsidRPr="00B21F68">
              <w:rPr>
                <w:rFonts w:cstheme="minorHAnsi"/>
                <w:b/>
                <w:bCs/>
                <w:sz w:val="18"/>
                <w:szCs w:val="18"/>
              </w:rPr>
              <w:t>Credits Awarded</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AB17BF" w:rsidRPr="00D6332E" w:rsidRDefault="00AB17BF"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AB17BF" w:rsidRPr="00D6332E" w:rsidRDefault="00AB17BF" w:rsidP="00C71743">
            <w:pPr>
              <w:rPr>
                <w:rFonts w:ascii="Calibri" w:eastAsia="Times New Roman" w:hAnsi="Calibri" w:cs="Calibri"/>
                <w:sz w:val="18"/>
                <w:szCs w:val="18"/>
                <w:lang w:eastAsia="en-GB"/>
              </w:rPr>
            </w:pP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AB17BF" w:rsidRPr="00D6332E" w:rsidTr="00C71743">
        <w:tc>
          <w:tcPr>
            <w:tcW w:w="10632" w:type="dxa"/>
            <w:gridSpan w:val="12"/>
          </w:tcPr>
          <w:p w:rsidR="00AB17BF" w:rsidRDefault="00AB17BF" w:rsidP="00C71743">
            <w:pPr>
              <w:rPr>
                <w:sz w:val="18"/>
                <w:szCs w:val="18"/>
              </w:rPr>
            </w:pPr>
          </w:p>
          <w:p w:rsidR="00AB17BF" w:rsidRPr="00D6332E" w:rsidRDefault="00AB17BF" w:rsidP="00C71743">
            <w:pPr>
              <w:rPr>
                <w:sz w:val="18"/>
                <w:szCs w:val="18"/>
              </w:rPr>
            </w:pPr>
            <w:r w:rsidRPr="00D6332E">
              <w:rPr>
                <w:sz w:val="18"/>
                <w:szCs w:val="18"/>
              </w:rPr>
              <w:lastRenderedPageBreak/>
              <w:t>A transcript of your results can be accessed via Kent Vision in My Transcript.</w:t>
            </w:r>
          </w:p>
          <w:p w:rsidR="00AB17BF" w:rsidRDefault="00AB17BF" w:rsidP="00C71743">
            <w:pPr>
              <w:rPr>
                <w:sz w:val="18"/>
                <w:szCs w:val="18"/>
              </w:rPr>
            </w:pPr>
          </w:p>
        </w:tc>
      </w:tr>
      <w:tr w:rsidR="00AB17BF" w:rsidRPr="00AC0EEE" w:rsidTr="00C71743">
        <w:tc>
          <w:tcPr>
            <w:tcW w:w="10632" w:type="dxa"/>
            <w:gridSpan w:val="12"/>
          </w:tcPr>
          <w:p w:rsidR="00AB17BF" w:rsidRPr="00596173" w:rsidRDefault="00AB17BF" w:rsidP="00C71743">
            <w:pPr>
              <w:rPr>
                <w:rFonts w:cstheme="minorHAnsi"/>
                <w:b/>
                <w:bCs/>
                <w:sz w:val="18"/>
                <w:szCs w:val="18"/>
              </w:rPr>
            </w:pPr>
            <w:r w:rsidRPr="00596173">
              <w:rPr>
                <w:rFonts w:cstheme="minorHAnsi"/>
                <w:b/>
                <w:bCs/>
                <w:sz w:val="18"/>
                <w:szCs w:val="18"/>
              </w:rPr>
              <w:lastRenderedPageBreak/>
              <w:t>Further Information</w:t>
            </w:r>
          </w:p>
          <w:p w:rsidR="00AB17BF" w:rsidRPr="00AC0EEE" w:rsidRDefault="00AB17BF" w:rsidP="00C71743">
            <w:pPr>
              <w:rPr>
                <w:rFonts w:cstheme="minorHAnsi"/>
                <w:sz w:val="18"/>
                <w:szCs w:val="18"/>
              </w:rPr>
            </w:pPr>
          </w:p>
        </w:tc>
      </w:tr>
      <w:tr w:rsidR="00AB17BF" w:rsidRPr="00A22E06" w:rsidTr="00C71743">
        <w:tc>
          <w:tcPr>
            <w:tcW w:w="10632" w:type="dxa"/>
            <w:gridSpan w:val="12"/>
          </w:tcPr>
          <w:p w:rsidR="00AB17BF" w:rsidRDefault="00AB17BF" w:rsidP="00C71743">
            <w:pPr>
              <w:rPr>
                <w:rStyle w:val="Hyperlink"/>
                <w:rFonts w:cstheme="minorHAnsi"/>
                <w:bCs/>
                <w:sz w:val="18"/>
                <w:szCs w:val="18"/>
              </w:rPr>
            </w:pPr>
            <w:r w:rsidRPr="00AC0EEE">
              <w:rPr>
                <w:rFonts w:cstheme="minorHAnsi"/>
                <w:bCs/>
                <w:sz w:val="18"/>
                <w:szCs w:val="18"/>
              </w:rPr>
              <w:t xml:space="preserve">If you are required by UK Visas and Immigration to hold a visa, any changes to your studies may impact your conditions to stay in the UK. It is imperative that you seek further information from </w:t>
            </w:r>
            <w:hyperlink r:id="rId12"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13"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14" w:history="1">
              <w:r w:rsidRPr="00AC0EEE">
                <w:rPr>
                  <w:rStyle w:val="Hyperlink"/>
                  <w:rFonts w:cstheme="minorHAnsi"/>
                  <w:bCs/>
                  <w:sz w:val="18"/>
                  <w:szCs w:val="18"/>
                </w:rPr>
                <w:t>GKSU Advice Centre (Medway)</w:t>
              </w:r>
            </w:hyperlink>
          </w:p>
          <w:p w:rsidR="00AB17BF" w:rsidRPr="00A22E06" w:rsidRDefault="00AB17BF" w:rsidP="00C71743">
            <w:pPr>
              <w:rPr>
                <w:rFonts w:cstheme="minorHAnsi"/>
                <w:bCs/>
                <w:color w:val="0563C1" w:themeColor="hyperlink"/>
                <w:sz w:val="18"/>
                <w:szCs w:val="18"/>
                <w:u w:val="single"/>
              </w:rPr>
            </w:pPr>
          </w:p>
        </w:tc>
      </w:tr>
      <w:tr w:rsidR="00AB17BF" w:rsidRPr="00AC0EEE" w:rsidTr="00C71743">
        <w:tc>
          <w:tcPr>
            <w:tcW w:w="10632" w:type="dxa"/>
            <w:gridSpan w:val="12"/>
          </w:tcPr>
          <w:p w:rsidR="00AB17BF" w:rsidRPr="00BF6757" w:rsidRDefault="00AB17BF" w:rsidP="00C71743">
            <w:pPr>
              <w:rPr>
                <w:rFonts w:cstheme="minorHAnsi"/>
                <w:b/>
                <w:sz w:val="18"/>
                <w:szCs w:val="18"/>
              </w:rPr>
            </w:pPr>
            <w:r w:rsidRPr="00BF6757">
              <w:rPr>
                <w:rFonts w:cstheme="minorHAnsi"/>
                <w:b/>
                <w:sz w:val="18"/>
                <w:szCs w:val="18"/>
              </w:rPr>
              <w:t>Appeals</w:t>
            </w:r>
          </w:p>
          <w:p w:rsidR="00AB17BF" w:rsidRPr="00BF6757" w:rsidRDefault="00AB17BF" w:rsidP="00C71743">
            <w:pPr>
              <w:rPr>
                <w:color w:val="7030A0"/>
                <w:sz w:val="18"/>
                <w:szCs w:val="18"/>
              </w:rPr>
            </w:pPr>
            <w:r w:rsidRPr="00BF6757">
              <w:rPr>
                <w:sz w:val="18"/>
                <w:szCs w:val="18"/>
              </w:rPr>
              <w:t xml:space="preserve">Your rights within University regulations to appeal against this recommendation are set out in </w:t>
            </w:r>
            <w:hyperlink r:id="rId15"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AB17BF" w:rsidRPr="006D5F2C" w:rsidRDefault="00AB17BF" w:rsidP="00C71743">
            <w:pPr>
              <w:rPr>
                <w:color w:val="7030A0"/>
                <w:sz w:val="18"/>
                <w:szCs w:val="18"/>
              </w:rPr>
            </w:pPr>
          </w:p>
          <w:p w:rsidR="00AB17BF" w:rsidRDefault="00AB17BF"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16" w:history="1">
              <w:r w:rsidRPr="00BF6757">
                <w:rPr>
                  <w:rStyle w:val="Hyperlink"/>
                  <w:sz w:val="18"/>
                  <w:szCs w:val="18"/>
                </w:rPr>
                <w:t>here</w:t>
              </w:r>
            </w:hyperlink>
            <w:r w:rsidRPr="00BF6757">
              <w:rPr>
                <w:color w:val="7030A0"/>
                <w:sz w:val="18"/>
                <w:szCs w:val="18"/>
              </w:rPr>
              <w:t>.</w:t>
            </w:r>
          </w:p>
          <w:p w:rsidR="00AB17BF" w:rsidRDefault="00AB17BF" w:rsidP="00C71743">
            <w:pPr>
              <w:rPr>
                <w:rFonts w:cstheme="minorHAnsi"/>
                <w:bCs/>
                <w:color w:val="7030A0"/>
                <w:sz w:val="18"/>
                <w:szCs w:val="18"/>
              </w:rPr>
            </w:pPr>
          </w:p>
          <w:p w:rsidR="00AB17BF" w:rsidRPr="00AC0EEE" w:rsidRDefault="00AB17BF"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17"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18" w:history="1">
              <w:r w:rsidRPr="00AC0EEE">
                <w:rPr>
                  <w:rStyle w:val="Hyperlink"/>
                  <w:rFonts w:cstheme="minorHAnsi"/>
                  <w:bCs/>
                  <w:sz w:val="18"/>
                  <w:szCs w:val="18"/>
                </w:rPr>
                <w:t>GKSU Advice Centre (Medway)</w:t>
              </w:r>
            </w:hyperlink>
          </w:p>
          <w:p w:rsidR="00AB17BF" w:rsidRPr="00AC0EEE" w:rsidRDefault="00AB17BF" w:rsidP="00C71743">
            <w:pPr>
              <w:rPr>
                <w:rFonts w:cstheme="minorHAnsi"/>
                <w:sz w:val="18"/>
                <w:szCs w:val="18"/>
              </w:rPr>
            </w:pPr>
          </w:p>
        </w:tc>
      </w:tr>
      <w:tr w:rsidR="00AB17BF" w:rsidRPr="00AC0EEE" w:rsidTr="00C71743">
        <w:tc>
          <w:tcPr>
            <w:tcW w:w="10632" w:type="dxa"/>
            <w:gridSpan w:val="12"/>
          </w:tcPr>
          <w:p w:rsidR="00AB17BF" w:rsidRPr="006D5F2C" w:rsidRDefault="00AB17BF" w:rsidP="00C71743">
            <w:pPr>
              <w:rPr>
                <w:sz w:val="18"/>
                <w:szCs w:val="18"/>
              </w:rPr>
            </w:pPr>
            <w:r w:rsidRPr="00AC0EEE">
              <w:rPr>
                <w:rFonts w:cstheme="minorHAnsi"/>
                <w:bCs/>
                <w:sz w:val="18"/>
                <w:szCs w:val="18"/>
              </w:rPr>
              <w:t xml:space="preserve">Please read this letter in conjunction with our </w:t>
            </w:r>
            <w:hyperlink r:id="rId19" w:history="1">
              <w:r w:rsidRPr="00AC0EEE">
                <w:rPr>
                  <w:rStyle w:val="Hyperlink"/>
                  <w:rFonts w:cstheme="minorHAnsi"/>
                  <w:bCs/>
                  <w:sz w:val="18"/>
                  <w:szCs w:val="18"/>
                </w:rPr>
                <w:t>FAQs</w:t>
              </w:r>
            </w:hyperlink>
            <w:r w:rsidRPr="00AC0EEE">
              <w:rPr>
                <w:rFonts w:cstheme="minorHAnsi"/>
                <w:bCs/>
                <w:sz w:val="18"/>
                <w:szCs w:val="18"/>
              </w:rPr>
              <w:t xml:space="preserve"> </w:t>
            </w:r>
          </w:p>
          <w:p w:rsidR="00AB17BF" w:rsidRPr="00A81D7F" w:rsidRDefault="00AB17BF"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AB17BF" w:rsidRPr="00AC0EEE" w:rsidRDefault="00AB17BF" w:rsidP="00C71743">
            <w:pPr>
              <w:rPr>
                <w:rFonts w:cstheme="minorHAnsi"/>
                <w:sz w:val="18"/>
                <w:szCs w:val="18"/>
              </w:rPr>
            </w:pPr>
          </w:p>
        </w:tc>
      </w:tr>
      <w:tr w:rsidR="00AB17BF" w:rsidTr="00C71743">
        <w:tc>
          <w:tcPr>
            <w:tcW w:w="10632" w:type="dxa"/>
            <w:gridSpan w:val="12"/>
          </w:tcPr>
          <w:p w:rsidR="00AB17BF" w:rsidRPr="006A6515" w:rsidRDefault="00AB17BF" w:rsidP="00C71743">
            <w:pPr>
              <w:pStyle w:val="ListParagraph"/>
              <w:ind w:left="0"/>
              <w:rPr>
                <w:i/>
                <w:iCs/>
                <w:color w:val="0070C0"/>
                <w:sz w:val="18"/>
                <w:szCs w:val="18"/>
              </w:rPr>
            </w:pPr>
            <w:r>
              <w:rPr>
                <w:i/>
                <w:iCs/>
                <w:color w:val="0070C0"/>
                <w:sz w:val="18"/>
                <w:szCs w:val="18"/>
              </w:rPr>
              <w:t>If Medway</w:t>
            </w:r>
          </w:p>
          <w:p w:rsidR="00AB17BF" w:rsidRPr="006A6515" w:rsidRDefault="00AB17BF" w:rsidP="00C71743">
            <w:pPr>
              <w:rPr>
                <w:sz w:val="18"/>
                <w:szCs w:val="18"/>
                <w:lang w:val="en-GB"/>
              </w:rPr>
            </w:pPr>
            <w:r w:rsidRPr="006A6515">
              <w:rPr>
                <w:sz w:val="18"/>
                <w:szCs w:val="18"/>
                <w:lang w:val="en-GB"/>
              </w:rPr>
              <w:t>Medway Student Administration, University of Kent</w:t>
            </w:r>
          </w:p>
          <w:p w:rsidR="00AB17BF" w:rsidRPr="006A6515" w:rsidRDefault="00AB17BF" w:rsidP="00C71743">
            <w:pPr>
              <w:pStyle w:val="ListParagraph"/>
              <w:ind w:left="0"/>
              <w:rPr>
                <w:i/>
                <w:iCs/>
                <w:color w:val="0070C0"/>
                <w:sz w:val="18"/>
                <w:szCs w:val="18"/>
              </w:rPr>
            </w:pPr>
            <w:r>
              <w:rPr>
                <w:i/>
                <w:iCs/>
                <w:color w:val="0070C0"/>
                <w:sz w:val="18"/>
                <w:szCs w:val="18"/>
              </w:rPr>
              <w:t>If not Medway</w:t>
            </w:r>
          </w:p>
          <w:p w:rsidR="00AB17BF" w:rsidRDefault="00AB17BF" w:rsidP="00C71743">
            <w:pPr>
              <w:rPr>
                <w:b/>
                <w:bCs/>
              </w:rPr>
            </w:pPr>
            <w:r w:rsidRPr="006D5F2C">
              <w:rPr>
                <w:sz w:val="18"/>
                <w:szCs w:val="18"/>
              </w:rPr>
              <w:t>Central Student Administration, University of Kent</w:t>
            </w:r>
          </w:p>
        </w:tc>
      </w:tr>
    </w:tbl>
    <w:p w:rsidR="00AB17BF" w:rsidRDefault="00AB17BF" w:rsidP="00AB17BF">
      <w:pPr>
        <w:rPr>
          <w:rFonts w:cstheme="minorHAnsi"/>
        </w:rPr>
      </w:pPr>
      <w:r>
        <w:rPr>
          <w:rFonts w:cstheme="minorHAnsi"/>
        </w:rPr>
        <w:br w:type="page"/>
      </w:r>
    </w:p>
    <w:p w:rsidR="00AB17BF" w:rsidRDefault="00AB17BF" w:rsidP="00AB17BF">
      <w:pPr>
        <w:pStyle w:val="ListParagraph"/>
        <w:numPr>
          <w:ilvl w:val="1"/>
          <w:numId w:val="1"/>
        </w:numPr>
        <w:spacing w:after="120"/>
        <w:outlineLvl w:val="1"/>
        <w:rPr>
          <w:rFonts w:cstheme="minorHAnsi"/>
        </w:rPr>
      </w:pPr>
      <w:bookmarkStart w:id="2" w:name="_Toc102556790"/>
      <w:r>
        <w:rPr>
          <w:rFonts w:cstheme="minorHAnsi"/>
        </w:rPr>
        <w:lastRenderedPageBreak/>
        <w:t>FRS UG Credit: Summer Boards</w:t>
      </w:r>
      <w:bookmarkEnd w:id="2"/>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AB17BF" w:rsidRPr="00486C4E" w:rsidTr="00C71743">
        <w:tc>
          <w:tcPr>
            <w:tcW w:w="10632" w:type="dxa"/>
            <w:gridSpan w:val="12"/>
          </w:tcPr>
          <w:p w:rsidR="00AB17BF" w:rsidRDefault="00AB17BF" w:rsidP="00C71743">
            <w:pPr>
              <w:rPr>
                <w:b/>
                <w:bCs/>
                <w:sz w:val="18"/>
                <w:szCs w:val="18"/>
              </w:rPr>
            </w:pPr>
            <w:r>
              <w:rPr>
                <w:b/>
                <w:bCs/>
                <w:sz w:val="18"/>
                <w:szCs w:val="18"/>
              </w:rPr>
              <w:t>Your Results: 2022</w:t>
            </w:r>
          </w:p>
          <w:p w:rsidR="00AB17BF" w:rsidRPr="00BD0803" w:rsidRDefault="00AB17BF" w:rsidP="00C71743">
            <w:pPr>
              <w:rPr>
                <w:b/>
                <w:bCs/>
                <w:sz w:val="18"/>
                <w:szCs w:val="18"/>
              </w:rPr>
            </w:pPr>
          </w:p>
          <w:p w:rsidR="00AB17BF" w:rsidRPr="00486C4E" w:rsidRDefault="00AB17BF"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AB17BF" w:rsidRDefault="00AB17BF" w:rsidP="00C71743">
            <w:pPr>
              <w:rPr>
                <w:sz w:val="18"/>
                <w:szCs w:val="18"/>
              </w:rPr>
            </w:pPr>
          </w:p>
          <w:p w:rsidR="00AB17BF" w:rsidRPr="00486C4E" w:rsidRDefault="00AB17BF"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AB17BF" w:rsidRDefault="00AB17BF" w:rsidP="00C71743">
            <w:pPr>
              <w:rPr>
                <w:sz w:val="18"/>
                <w:szCs w:val="18"/>
              </w:rPr>
            </w:pPr>
          </w:p>
          <w:p w:rsidR="00AB17BF" w:rsidRPr="00486C4E" w:rsidRDefault="00AB17BF" w:rsidP="00C71743">
            <w:pPr>
              <w:rPr>
                <w:sz w:val="18"/>
                <w:szCs w:val="18"/>
              </w:rPr>
            </w:pPr>
            <w:r w:rsidRPr="00486C4E">
              <w:rPr>
                <w:sz w:val="18"/>
                <w:szCs w:val="18"/>
              </w:rPr>
              <w:t xml:space="preserve">Student number: </w:t>
            </w:r>
            <w:r>
              <w:rPr>
                <w:sz w:val="18"/>
                <w:szCs w:val="18"/>
              </w:rPr>
              <w:t>12345678</w:t>
            </w:r>
          </w:p>
          <w:p w:rsidR="00AB17BF" w:rsidRDefault="00AB17BF" w:rsidP="00C71743">
            <w:pPr>
              <w:rPr>
                <w:sz w:val="18"/>
                <w:szCs w:val="18"/>
              </w:rPr>
            </w:pPr>
            <w:r>
              <w:rPr>
                <w:sz w:val="18"/>
                <w:szCs w:val="18"/>
              </w:rPr>
              <w:t xml:space="preserve">Course: </w:t>
            </w:r>
            <w:proofErr w:type="spellStart"/>
            <w:r>
              <w:rPr>
                <w:sz w:val="18"/>
                <w:szCs w:val="18"/>
              </w:rPr>
              <w:t>CourseTitle</w:t>
            </w:r>
            <w:proofErr w:type="spellEnd"/>
          </w:p>
          <w:p w:rsidR="00AB17BF" w:rsidRPr="00486C4E" w:rsidRDefault="00AB17BF" w:rsidP="00C71743">
            <w:pPr>
              <w:rPr>
                <w:sz w:val="18"/>
                <w:szCs w:val="18"/>
              </w:rPr>
            </w:pPr>
          </w:p>
        </w:tc>
      </w:tr>
      <w:tr w:rsidR="00AB17BF" w:rsidRPr="004969A1" w:rsidTr="00C71743">
        <w:tc>
          <w:tcPr>
            <w:tcW w:w="10632" w:type="dxa"/>
            <w:gridSpan w:val="12"/>
          </w:tcPr>
          <w:p w:rsidR="00AB17BF" w:rsidRPr="00BA3322" w:rsidRDefault="00AB17BF" w:rsidP="00C71743">
            <w:pPr>
              <w:rPr>
                <w:rFonts w:ascii="Calibri" w:eastAsia="Times New Roman" w:hAnsi="Calibri" w:cs="Calibri"/>
                <w:sz w:val="18"/>
                <w:szCs w:val="18"/>
                <w:lang w:eastAsia="en-GB"/>
              </w:rPr>
            </w:pPr>
            <w:r w:rsidRPr="00BA3322">
              <w:rPr>
                <w:rFonts w:ascii="Calibri" w:eastAsia="Times New Roman" w:hAnsi="Calibri" w:cs="Calibri"/>
                <w:sz w:val="18"/>
                <w:szCs w:val="18"/>
                <w:lang w:eastAsia="en-GB"/>
              </w:rPr>
              <w:t>I am writing to inform you that unfortunately you have not managed to complete your course as you have not achieved the minimum overall pass mark in the module(s) listed below.</w:t>
            </w:r>
            <w:r w:rsidRPr="00BA3322">
              <w:rPr>
                <w:rFonts w:ascii="Calibri" w:eastAsia="Times New Roman" w:hAnsi="Calibri" w:cs="Calibri"/>
                <w:sz w:val="18"/>
                <w:szCs w:val="18"/>
                <w:lang w:eastAsia="en-GB"/>
              </w:rPr>
              <w:br/>
            </w:r>
            <w:r w:rsidRPr="00BA3322">
              <w:rPr>
                <w:rFonts w:ascii="Calibri" w:eastAsia="Times New Roman" w:hAnsi="Calibri" w:cs="Calibri"/>
                <w:sz w:val="18"/>
                <w:szCs w:val="18"/>
                <w:lang w:eastAsia="en-GB"/>
              </w:rPr>
              <w:br/>
              <w:t xml:space="preserve">The decision of the Board of Examiners is that you must undertake reassessment before the start of the next academic year.  </w:t>
            </w:r>
          </w:p>
          <w:p w:rsidR="00AB17BF" w:rsidRPr="00E17E11" w:rsidRDefault="00AB17BF" w:rsidP="00C71743">
            <w:pPr>
              <w:rPr>
                <w:sz w:val="18"/>
                <w:szCs w:val="18"/>
              </w:rPr>
            </w:pP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w:t>
            </w:r>
            <w:r>
              <w:rPr>
                <w:rFonts w:ascii="Calibri" w:eastAsia="Times New Roman" w:hAnsi="Calibri" w:cs="Calibri"/>
                <w:sz w:val="18"/>
                <w:szCs w:val="18"/>
                <w:lang w:eastAsia="en-GB"/>
              </w:rPr>
              <w:t>out</w:t>
            </w:r>
            <w:r w:rsidRPr="004969A1">
              <w:rPr>
                <w:rFonts w:ascii="Calibri" w:eastAsia="Times New Roman" w:hAnsi="Calibri" w:cs="Calibri"/>
                <w:sz w:val="18"/>
                <w:szCs w:val="18"/>
                <w:lang w:eastAsia="en-GB"/>
              </w:rPr>
              <w:t xml:space="preserve"> penalty</w:t>
            </w:r>
          </w:p>
        </w:tc>
        <w:tc>
          <w:tcPr>
            <w:tcW w:w="1843" w:type="dxa"/>
            <w:gridSpan w:val="2"/>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AB17BF" w:rsidRPr="004969A1" w:rsidRDefault="00AB17BF" w:rsidP="00C71743">
            <w:pPr>
              <w:rPr>
                <w:rFonts w:ascii="Calibri" w:eastAsia="Times New Roman" w:hAnsi="Calibri" w:cs="Calibri"/>
                <w:sz w:val="18"/>
                <w:szCs w:val="18"/>
                <w:lang w:eastAsia="en-GB"/>
              </w:rPr>
            </w:pPr>
            <w:proofErr w:type="spellStart"/>
            <w:r w:rsidRPr="00D66A85">
              <w:rPr>
                <w:rFonts w:ascii="Calibri" w:eastAsia="Times New Roman" w:hAnsi="Calibri" w:cs="Calibri"/>
                <w:sz w:val="18"/>
                <w:szCs w:val="18"/>
                <w:lang w:eastAsia="en-GB"/>
              </w:rPr>
              <w:t>Resit</w:t>
            </w:r>
            <w:proofErr w:type="spellEnd"/>
            <w:r w:rsidRPr="00D66A85">
              <w:rPr>
                <w:rFonts w:ascii="Calibri" w:eastAsia="Times New Roman" w:hAnsi="Calibri" w:cs="Calibri"/>
                <w:sz w:val="18"/>
                <w:szCs w:val="18"/>
                <w:lang w:eastAsia="en-GB"/>
              </w:rPr>
              <w:t xml:space="preserve"> all failed components</w:t>
            </w:r>
          </w:p>
        </w:tc>
      </w:tr>
      <w:tr w:rsidR="00AB17BF" w:rsidRPr="004969A1" w:rsidTr="00C71743">
        <w:tc>
          <w:tcPr>
            <w:tcW w:w="10632" w:type="dxa"/>
            <w:gridSpan w:val="12"/>
          </w:tcPr>
          <w:p w:rsidR="00AB17BF" w:rsidRPr="004969A1" w:rsidRDefault="00AB17BF" w:rsidP="00C71743">
            <w:pPr>
              <w:rPr>
                <w:b/>
                <w:bCs/>
                <w:sz w:val="18"/>
                <w:szCs w:val="18"/>
              </w:rPr>
            </w:pPr>
          </w:p>
          <w:p w:rsidR="00AB17BF" w:rsidRPr="004969A1" w:rsidRDefault="00AB17BF" w:rsidP="00C71743">
            <w:pPr>
              <w:rPr>
                <w:b/>
                <w:bCs/>
                <w:sz w:val="18"/>
                <w:szCs w:val="18"/>
              </w:rPr>
            </w:pPr>
            <w:r w:rsidRPr="004969A1">
              <w:rPr>
                <w:b/>
                <w:bCs/>
                <w:sz w:val="18"/>
                <w:szCs w:val="18"/>
              </w:rPr>
              <w:t>Key</w:t>
            </w:r>
          </w:p>
          <w:p w:rsidR="00AB17BF" w:rsidRPr="004969A1" w:rsidRDefault="00AB17BF" w:rsidP="00AB17BF">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AB17BF" w:rsidRPr="004969A1" w:rsidRDefault="00AB17BF" w:rsidP="00AB17BF">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AB17BF" w:rsidRPr="004969A1" w:rsidRDefault="00AB17BF" w:rsidP="00AB17BF">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AB17BF" w:rsidRPr="004969A1" w:rsidRDefault="00AB17BF" w:rsidP="00C71743">
            <w:pPr>
              <w:pStyle w:val="ListParagraph"/>
              <w:ind w:left="0"/>
              <w:rPr>
                <w:sz w:val="18"/>
                <w:szCs w:val="18"/>
              </w:rPr>
            </w:pPr>
          </w:p>
          <w:p w:rsidR="00AB17BF" w:rsidRPr="004969A1" w:rsidRDefault="00AB17BF" w:rsidP="00C71743">
            <w:pPr>
              <w:pStyle w:val="ListParagraph"/>
              <w:ind w:left="0"/>
              <w:rPr>
                <w:sz w:val="18"/>
                <w:szCs w:val="18"/>
              </w:rPr>
            </w:pPr>
            <w:r w:rsidRPr="004969A1">
              <w:rPr>
                <w:sz w:val="18"/>
                <w:szCs w:val="18"/>
              </w:rPr>
              <w:t xml:space="preserve">For further information, please refer to the </w:t>
            </w:r>
            <w:hyperlink r:id="rId20" w:history="1">
              <w:r w:rsidRPr="00E27611">
                <w:rPr>
                  <w:rStyle w:val="Hyperlink"/>
                  <w:color w:val="0070C0"/>
                  <w:sz w:val="18"/>
                  <w:szCs w:val="18"/>
                </w:rPr>
                <w:t>Exam result FAQs</w:t>
              </w:r>
            </w:hyperlink>
            <w:r w:rsidRPr="004969A1">
              <w:rPr>
                <w:sz w:val="18"/>
                <w:szCs w:val="18"/>
              </w:rPr>
              <w:t xml:space="preserve"> in the Student Guide</w:t>
            </w:r>
          </w:p>
          <w:p w:rsidR="00AB17BF" w:rsidRPr="004969A1" w:rsidRDefault="00AB17BF" w:rsidP="00C71743">
            <w:pPr>
              <w:pStyle w:val="ListParagraph"/>
              <w:ind w:left="0"/>
              <w:rPr>
                <w:b/>
                <w:bCs/>
                <w:sz w:val="18"/>
                <w:szCs w:val="18"/>
              </w:rPr>
            </w:pPr>
          </w:p>
        </w:tc>
      </w:tr>
      <w:tr w:rsidR="00AB17BF" w:rsidRPr="003E0D24" w:rsidTr="00C71743">
        <w:tc>
          <w:tcPr>
            <w:tcW w:w="10632" w:type="dxa"/>
            <w:gridSpan w:val="12"/>
          </w:tcPr>
          <w:p w:rsidR="00AB17BF" w:rsidRDefault="00AB17BF" w:rsidP="00C71743">
            <w:pPr>
              <w:rPr>
                <w:sz w:val="18"/>
                <w:szCs w:val="18"/>
              </w:rPr>
            </w:pPr>
            <w:r w:rsidRPr="0013594E">
              <w:rPr>
                <w:sz w:val="18"/>
                <w:szCs w:val="18"/>
              </w:rPr>
              <w:t xml:space="preserve">For coursework reassessment, you </w:t>
            </w:r>
            <w:r w:rsidRPr="0013594E">
              <w:rPr>
                <w:b/>
                <w:bCs/>
                <w:sz w:val="18"/>
                <w:szCs w:val="18"/>
              </w:rPr>
              <w:t>must</w:t>
            </w:r>
            <w:r w:rsidRPr="0013594E">
              <w:rPr>
                <w:sz w:val="18"/>
                <w:szCs w:val="18"/>
              </w:rPr>
              <w:t xml:space="preserve"> click </w:t>
            </w:r>
            <w:hyperlink r:id="rId21" w:history="1">
              <w:r w:rsidRPr="00EA1FA7">
                <w:rPr>
                  <w:rStyle w:val="Hyperlink"/>
                  <w:sz w:val="18"/>
                  <w:szCs w:val="18"/>
                </w:rPr>
                <w:t>here</w:t>
              </w:r>
            </w:hyperlink>
            <w:r w:rsidRPr="004C2C0E">
              <w:rPr>
                <w:color w:val="7030A0"/>
                <w:sz w:val="18"/>
                <w:szCs w:val="18"/>
              </w:rPr>
              <w:t xml:space="preserve"> </w:t>
            </w:r>
            <w:r w:rsidRPr="0013594E">
              <w:rPr>
                <w:sz w:val="18"/>
                <w:szCs w:val="18"/>
              </w:rPr>
              <w:t>for details of the specific reassessment requirements and submission deadlines for each module.</w:t>
            </w:r>
          </w:p>
          <w:p w:rsidR="00AB17BF" w:rsidRPr="003E0D24" w:rsidRDefault="00AB17BF" w:rsidP="00C71743">
            <w:pPr>
              <w:rPr>
                <w:b/>
                <w:bCs/>
                <w:sz w:val="18"/>
                <w:szCs w:val="18"/>
              </w:rPr>
            </w:pPr>
          </w:p>
        </w:tc>
      </w:tr>
      <w:tr w:rsidR="00AB17BF" w:rsidRPr="00BF2EDC" w:rsidTr="00C71743">
        <w:tc>
          <w:tcPr>
            <w:tcW w:w="10632" w:type="dxa"/>
            <w:gridSpan w:val="12"/>
          </w:tcPr>
          <w:p w:rsidR="00AB17BF" w:rsidRDefault="00AB17BF" w:rsidP="00C71743">
            <w:pPr>
              <w:rPr>
                <w:color w:val="7030A0"/>
                <w:sz w:val="18"/>
                <w:szCs w:val="18"/>
              </w:rPr>
            </w:pPr>
            <w:r w:rsidRPr="00642DC7">
              <w:rPr>
                <w:sz w:val="18"/>
                <w:szCs w:val="18"/>
              </w:rPr>
              <w:t xml:space="preserve">If you are required to take an examination, please note that reassessment </w:t>
            </w:r>
            <w:r>
              <w:rPr>
                <w:sz w:val="18"/>
                <w:szCs w:val="18"/>
              </w:rPr>
              <w:t>examinations are due between 01/Aug/2022 and 12/Aug/2022</w:t>
            </w:r>
            <w:r w:rsidRPr="00642DC7">
              <w:rPr>
                <w:sz w:val="18"/>
                <w:szCs w:val="18"/>
              </w:rPr>
              <w:t xml:space="preserve">. All information regarding examinations is available </w:t>
            </w:r>
            <w:hyperlink r:id="rId22" w:history="1">
              <w:r w:rsidRPr="00702D12">
                <w:rPr>
                  <w:rStyle w:val="Hyperlink"/>
                  <w:sz w:val="18"/>
                  <w:szCs w:val="18"/>
                </w:rPr>
                <w:t>here</w:t>
              </w:r>
            </w:hyperlink>
            <w:r w:rsidRPr="006D5F2C">
              <w:rPr>
                <w:color w:val="7030A0"/>
                <w:sz w:val="18"/>
                <w:szCs w:val="18"/>
              </w:rPr>
              <w:t>.</w:t>
            </w:r>
            <w:r w:rsidRPr="00F774A5">
              <w:rPr>
                <w:color w:val="7030A0"/>
                <w:sz w:val="18"/>
                <w:szCs w:val="18"/>
              </w:rPr>
              <w:t xml:space="preserve"> </w:t>
            </w:r>
            <w:r w:rsidRPr="00642DC7">
              <w:rPr>
                <w:sz w:val="18"/>
                <w:szCs w:val="18"/>
              </w:rPr>
              <w:t xml:space="preserve">Your </w:t>
            </w:r>
            <w:proofErr w:type="spellStart"/>
            <w:r w:rsidRPr="00642DC7">
              <w:rPr>
                <w:sz w:val="18"/>
                <w:szCs w:val="18"/>
              </w:rPr>
              <w:t>resit</w:t>
            </w:r>
            <w:proofErr w:type="spellEnd"/>
            <w:r w:rsidRPr="00642DC7">
              <w:rPr>
                <w:sz w:val="18"/>
                <w:szCs w:val="18"/>
              </w:rPr>
              <w:t xml:space="preserve"> timetable will be available on </w:t>
            </w:r>
            <w:hyperlink r:id="rId23" w:history="1">
              <w:r w:rsidRPr="00702D12">
                <w:rPr>
                  <w:rStyle w:val="Hyperlink"/>
                  <w:sz w:val="18"/>
                  <w:szCs w:val="18"/>
                </w:rPr>
                <w:t>KentVision</w:t>
              </w:r>
            </w:hyperlink>
            <w:r>
              <w:rPr>
                <w:color w:val="7030A0"/>
                <w:sz w:val="18"/>
                <w:szCs w:val="18"/>
              </w:rPr>
              <w:t xml:space="preserve"> </w:t>
            </w:r>
            <w:r w:rsidRPr="00642DC7">
              <w:rPr>
                <w:sz w:val="18"/>
                <w:szCs w:val="18"/>
              </w:rPr>
              <w:t>by the end of July.</w:t>
            </w:r>
          </w:p>
          <w:p w:rsidR="00AB17BF" w:rsidRPr="00E27611" w:rsidRDefault="00AB17BF" w:rsidP="00C71743">
            <w:pPr>
              <w:rPr>
                <w:rFonts w:ascii="Calibri" w:eastAsia="Times New Roman" w:hAnsi="Calibri" w:cs="Calibri"/>
                <w:sz w:val="18"/>
                <w:szCs w:val="18"/>
                <w:lang w:eastAsia="en-GB"/>
              </w:rPr>
            </w:pPr>
          </w:p>
        </w:tc>
      </w:tr>
      <w:tr w:rsidR="00AB17BF" w:rsidRPr="00D6332E" w:rsidTr="00C71743">
        <w:tc>
          <w:tcPr>
            <w:tcW w:w="10632" w:type="dxa"/>
            <w:gridSpan w:val="12"/>
            <w:vAlign w:val="bottom"/>
          </w:tcPr>
          <w:p w:rsidR="00AB17BF" w:rsidRPr="00D66A85" w:rsidRDefault="00AB17BF" w:rsidP="00C71743">
            <w:pPr>
              <w:rPr>
                <w:rFonts w:ascii="Calibri" w:eastAsia="Times New Roman" w:hAnsi="Calibri" w:cs="Calibri"/>
                <w:b/>
                <w:bCs/>
                <w:sz w:val="18"/>
                <w:szCs w:val="18"/>
                <w:lang w:eastAsia="en-GB"/>
              </w:rPr>
            </w:pPr>
            <w:r w:rsidRPr="00D66A85">
              <w:rPr>
                <w:rFonts w:ascii="Calibri" w:eastAsia="Times New Roman" w:hAnsi="Calibri" w:cs="Calibri"/>
                <w:b/>
                <w:bCs/>
                <w:sz w:val="18"/>
                <w:szCs w:val="18"/>
                <w:lang w:eastAsia="en-GB"/>
              </w:rPr>
              <w:t>What you need to do now</w:t>
            </w:r>
          </w:p>
          <w:p w:rsidR="00AB17BF" w:rsidRDefault="00AB17BF" w:rsidP="00C71743">
            <w:pPr>
              <w:rPr>
                <w:rFonts w:ascii="Calibri" w:eastAsia="Times New Roman" w:hAnsi="Calibri" w:cs="Calibri"/>
                <w:sz w:val="18"/>
                <w:szCs w:val="18"/>
                <w:lang w:eastAsia="en-GB"/>
              </w:rPr>
            </w:pPr>
            <w:r w:rsidRPr="00D66A85">
              <w:rPr>
                <w:rFonts w:ascii="Calibri" w:eastAsia="Times New Roman" w:hAnsi="Calibri" w:cs="Calibri"/>
                <w:sz w:val="18"/>
                <w:szCs w:val="18"/>
                <w:lang w:eastAsia="en-GB"/>
              </w:rPr>
              <w:t xml:space="preserve">Notify this </w:t>
            </w:r>
            <w:hyperlink r:id="rId24" w:history="1">
              <w:r w:rsidRPr="00E674A6">
                <w:rPr>
                  <w:rStyle w:val="Hyperlink"/>
                  <w:rFonts w:ascii="Calibri" w:eastAsia="Times New Roman" w:hAnsi="Calibri" w:cs="Calibri"/>
                  <w:sz w:val="18"/>
                  <w:szCs w:val="18"/>
                  <w:lang w:eastAsia="en-GB"/>
                </w:rPr>
                <w:t>office</w:t>
              </w:r>
            </w:hyperlink>
            <w:r w:rsidRPr="00FB35ED">
              <w:rPr>
                <w:rFonts w:ascii="Calibri" w:eastAsia="Times New Roman" w:hAnsi="Calibri" w:cs="Calibri"/>
                <w:color w:val="7030A0"/>
                <w:sz w:val="18"/>
                <w:szCs w:val="18"/>
                <w:lang w:eastAsia="en-GB"/>
              </w:rPr>
              <w:t xml:space="preserve"> </w:t>
            </w:r>
            <w:r w:rsidRPr="00D66A85">
              <w:rPr>
                <w:rFonts w:ascii="Calibri" w:eastAsia="Times New Roman" w:hAnsi="Calibri" w:cs="Calibri"/>
                <w:sz w:val="18"/>
                <w:szCs w:val="18"/>
                <w:lang w:eastAsia="en-GB"/>
              </w:rPr>
              <w:t xml:space="preserve">if you intend to take up this opportunity </w:t>
            </w:r>
            <w:r w:rsidRPr="00D66A85">
              <w:rPr>
                <w:rFonts w:ascii="Calibri" w:eastAsia="Times New Roman" w:hAnsi="Calibri" w:cs="Calibri"/>
                <w:b/>
                <w:bCs/>
                <w:sz w:val="18"/>
                <w:szCs w:val="18"/>
                <w:lang w:eastAsia="en-GB"/>
              </w:rPr>
              <w:t>no later than 10 days</w:t>
            </w:r>
            <w:r w:rsidRPr="00D66A85">
              <w:rPr>
                <w:rFonts w:ascii="Calibri" w:eastAsia="Times New Roman" w:hAnsi="Calibri" w:cs="Calibri"/>
                <w:sz w:val="18"/>
                <w:szCs w:val="18"/>
                <w:lang w:eastAsia="en-GB"/>
              </w:rPr>
              <w:t xml:space="preserve"> from the date of this letter. If we do not hear from you by this date, we shall assume that you do not wish to return for reassessment, and your record at this University will be closed.</w:t>
            </w:r>
          </w:p>
          <w:p w:rsidR="00AB17BF" w:rsidRPr="00D6332E" w:rsidRDefault="00AB17BF" w:rsidP="00C71743">
            <w:pPr>
              <w:rPr>
                <w:b/>
                <w:bCs/>
                <w:sz w:val="18"/>
                <w:szCs w:val="18"/>
              </w:rPr>
            </w:pPr>
          </w:p>
        </w:tc>
      </w:tr>
      <w:tr w:rsidR="00AB17BF" w:rsidRPr="00BF2EDC" w:rsidTr="00C71743">
        <w:tc>
          <w:tcPr>
            <w:tcW w:w="10632" w:type="dxa"/>
            <w:gridSpan w:val="12"/>
          </w:tcPr>
          <w:p w:rsidR="00AB17BF" w:rsidRPr="00BF2EDC" w:rsidRDefault="00AB17BF"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AB17BF" w:rsidRPr="00BF2EDC" w:rsidRDefault="00AB17BF" w:rsidP="00C71743">
            <w:pPr>
              <w:rPr>
                <w:b/>
                <w:bCs/>
                <w:sz w:val="18"/>
                <w:szCs w:val="18"/>
              </w:rPr>
            </w:pPr>
          </w:p>
        </w:tc>
      </w:tr>
      <w:tr w:rsidR="00AB17BF" w:rsidRPr="00D6332E" w:rsidTr="00C71743">
        <w:tc>
          <w:tcPr>
            <w:tcW w:w="10632" w:type="dxa"/>
            <w:gridSpan w:val="12"/>
          </w:tcPr>
          <w:p w:rsidR="00AB17BF" w:rsidRPr="00D6332E" w:rsidRDefault="00AB17BF" w:rsidP="00C71743">
            <w:pPr>
              <w:rPr>
                <w:b/>
                <w:bCs/>
                <w:sz w:val="18"/>
                <w:szCs w:val="18"/>
              </w:rPr>
            </w:pPr>
            <w:r w:rsidRPr="00D6332E">
              <w:rPr>
                <w:b/>
                <w:bCs/>
                <w:sz w:val="18"/>
                <w:szCs w:val="18"/>
              </w:rPr>
              <w:t>Module Results</w:t>
            </w:r>
          </w:p>
        </w:tc>
      </w:tr>
      <w:tr w:rsidR="00AB17BF" w:rsidRPr="00D6332E" w:rsidTr="00C71743">
        <w:tc>
          <w:tcPr>
            <w:tcW w:w="1637" w:type="dxa"/>
          </w:tcPr>
          <w:p w:rsidR="00AB17BF" w:rsidRPr="00D6332E" w:rsidRDefault="00AB17BF" w:rsidP="00C71743">
            <w:pPr>
              <w:rPr>
                <w:b/>
                <w:bCs/>
                <w:sz w:val="18"/>
                <w:szCs w:val="18"/>
              </w:rPr>
            </w:pPr>
            <w:r w:rsidRPr="00D6332E">
              <w:rPr>
                <w:b/>
                <w:bCs/>
                <w:sz w:val="18"/>
                <w:szCs w:val="18"/>
              </w:rPr>
              <w:t>Stage</w:t>
            </w:r>
          </w:p>
        </w:tc>
        <w:tc>
          <w:tcPr>
            <w:tcW w:w="990" w:type="dxa"/>
          </w:tcPr>
          <w:p w:rsidR="00AB17BF" w:rsidRPr="00D6332E" w:rsidRDefault="00AB17BF" w:rsidP="00C71743">
            <w:pPr>
              <w:rPr>
                <w:b/>
                <w:bCs/>
                <w:sz w:val="18"/>
                <w:szCs w:val="18"/>
              </w:rPr>
            </w:pPr>
            <w:r w:rsidRPr="00D6332E">
              <w:rPr>
                <w:b/>
                <w:bCs/>
                <w:sz w:val="18"/>
                <w:szCs w:val="18"/>
              </w:rPr>
              <w:t>Module Code</w:t>
            </w:r>
          </w:p>
        </w:tc>
        <w:tc>
          <w:tcPr>
            <w:tcW w:w="1268" w:type="dxa"/>
            <w:gridSpan w:val="2"/>
          </w:tcPr>
          <w:p w:rsidR="00AB17BF" w:rsidRPr="00D6332E" w:rsidRDefault="00AB17BF" w:rsidP="00C71743">
            <w:pPr>
              <w:rPr>
                <w:b/>
                <w:bCs/>
                <w:sz w:val="18"/>
                <w:szCs w:val="18"/>
              </w:rPr>
            </w:pPr>
            <w:r w:rsidRPr="00D6332E">
              <w:rPr>
                <w:b/>
                <w:bCs/>
                <w:sz w:val="18"/>
                <w:szCs w:val="18"/>
              </w:rPr>
              <w:t>Module Name</w:t>
            </w:r>
          </w:p>
        </w:tc>
        <w:tc>
          <w:tcPr>
            <w:tcW w:w="1132"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AB17BF" w:rsidRPr="00B21F68" w:rsidRDefault="00AB17BF"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Exam Mark</w:t>
            </w:r>
          </w:p>
        </w:tc>
        <w:tc>
          <w:tcPr>
            <w:tcW w:w="1177" w:type="dxa"/>
            <w:vAlign w:val="center"/>
          </w:tcPr>
          <w:p w:rsidR="00AB17BF" w:rsidRPr="00B21F68" w:rsidRDefault="00AB17BF" w:rsidP="00C71743">
            <w:pPr>
              <w:rPr>
                <w:rFonts w:cstheme="minorHAnsi"/>
                <w:b/>
                <w:bCs/>
                <w:sz w:val="18"/>
                <w:szCs w:val="18"/>
              </w:rPr>
            </w:pPr>
            <w:r w:rsidRPr="00B21F68">
              <w:rPr>
                <w:rFonts w:cstheme="minorHAnsi"/>
                <w:b/>
                <w:bCs/>
                <w:sz w:val="18"/>
                <w:szCs w:val="18"/>
              </w:rPr>
              <w:t>Final Mark</w:t>
            </w:r>
          </w:p>
        </w:tc>
        <w:tc>
          <w:tcPr>
            <w:tcW w:w="683" w:type="dxa"/>
            <w:vAlign w:val="center"/>
          </w:tcPr>
          <w:p w:rsidR="00AB17BF" w:rsidRPr="00B21F68" w:rsidRDefault="00AB17BF" w:rsidP="00C71743">
            <w:pPr>
              <w:rPr>
                <w:rFonts w:cstheme="minorHAnsi"/>
                <w:b/>
                <w:bCs/>
                <w:sz w:val="18"/>
                <w:szCs w:val="18"/>
              </w:rPr>
            </w:pPr>
            <w:r w:rsidRPr="00B21F68">
              <w:rPr>
                <w:rFonts w:cstheme="minorHAnsi"/>
                <w:b/>
                <w:bCs/>
                <w:sz w:val="18"/>
                <w:szCs w:val="18"/>
              </w:rPr>
              <w:t>Result</w:t>
            </w:r>
          </w:p>
        </w:tc>
        <w:tc>
          <w:tcPr>
            <w:tcW w:w="1684" w:type="dxa"/>
            <w:vAlign w:val="center"/>
          </w:tcPr>
          <w:p w:rsidR="00AB17BF" w:rsidRPr="00B21F68" w:rsidRDefault="00AB17BF" w:rsidP="00C71743">
            <w:pPr>
              <w:rPr>
                <w:rFonts w:cstheme="minorHAnsi"/>
                <w:b/>
                <w:bCs/>
                <w:sz w:val="18"/>
                <w:szCs w:val="18"/>
              </w:rPr>
            </w:pPr>
            <w:r w:rsidRPr="00B21F68">
              <w:rPr>
                <w:rFonts w:cstheme="minorHAnsi"/>
                <w:b/>
                <w:bCs/>
                <w:sz w:val="18"/>
                <w:szCs w:val="18"/>
              </w:rPr>
              <w:t>Credits Awarded</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AB17BF" w:rsidRPr="00D6332E" w:rsidRDefault="00AB17BF"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AB17BF" w:rsidRPr="00D6332E" w:rsidRDefault="00AB17BF" w:rsidP="00C71743">
            <w:pPr>
              <w:rPr>
                <w:rFonts w:ascii="Calibri" w:eastAsia="Times New Roman" w:hAnsi="Calibri" w:cs="Calibri"/>
                <w:sz w:val="18"/>
                <w:szCs w:val="18"/>
                <w:lang w:eastAsia="en-GB"/>
              </w:rPr>
            </w:pP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AB17BF" w:rsidRPr="00D6332E" w:rsidTr="00C71743">
        <w:tc>
          <w:tcPr>
            <w:tcW w:w="10632" w:type="dxa"/>
            <w:gridSpan w:val="12"/>
          </w:tcPr>
          <w:p w:rsidR="00AB17BF" w:rsidRDefault="00AB17BF" w:rsidP="00C71743">
            <w:pPr>
              <w:rPr>
                <w:sz w:val="18"/>
                <w:szCs w:val="18"/>
              </w:rPr>
            </w:pPr>
          </w:p>
          <w:p w:rsidR="00AB17BF" w:rsidRPr="00D6332E" w:rsidRDefault="00AB17BF" w:rsidP="00C71743">
            <w:pPr>
              <w:rPr>
                <w:sz w:val="18"/>
                <w:szCs w:val="18"/>
              </w:rPr>
            </w:pPr>
            <w:r w:rsidRPr="00D6332E">
              <w:rPr>
                <w:sz w:val="18"/>
                <w:szCs w:val="18"/>
              </w:rPr>
              <w:t>A transcript of your results can be accessed via Kent Vision in My Transcript.</w:t>
            </w:r>
          </w:p>
          <w:p w:rsidR="00AB17BF" w:rsidRDefault="00AB17BF" w:rsidP="00C71743">
            <w:pPr>
              <w:rPr>
                <w:sz w:val="18"/>
                <w:szCs w:val="18"/>
              </w:rPr>
            </w:pPr>
          </w:p>
        </w:tc>
      </w:tr>
      <w:tr w:rsidR="00AB17BF" w:rsidRPr="00AC0EEE" w:rsidTr="00C71743">
        <w:tc>
          <w:tcPr>
            <w:tcW w:w="10632" w:type="dxa"/>
            <w:gridSpan w:val="12"/>
          </w:tcPr>
          <w:p w:rsidR="00AB17BF" w:rsidRPr="00596173" w:rsidRDefault="00AB17BF" w:rsidP="00C71743">
            <w:pPr>
              <w:rPr>
                <w:rFonts w:cstheme="minorHAnsi"/>
                <w:b/>
                <w:bCs/>
                <w:sz w:val="18"/>
                <w:szCs w:val="18"/>
              </w:rPr>
            </w:pPr>
            <w:r w:rsidRPr="00596173">
              <w:rPr>
                <w:rFonts w:cstheme="minorHAnsi"/>
                <w:b/>
                <w:bCs/>
                <w:sz w:val="18"/>
                <w:szCs w:val="18"/>
              </w:rPr>
              <w:t>Further Information</w:t>
            </w:r>
          </w:p>
          <w:p w:rsidR="00AB17BF" w:rsidRPr="00AC0EEE" w:rsidRDefault="00AB17BF" w:rsidP="00C71743">
            <w:pPr>
              <w:rPr>
                <w:rFonts w:cstheme="minorHAnsi"/>
                <w:sz w:val="18"/>
                <w:szCs w:val="18"/>
              </w:rPr>
            </w:pPr>
          </w:p>
        </w:tc>
      </w:tr>
      <w:tr w:rsidR="00AB17BF" w:rsidRPr="00A22E06" w:rsidTr="00C71743">
        <w:tc>
          <w:tcPr>
            <w:tcW w:w="10632" w:type="dxa"/>
            <w:gridSpan w:val="12"/>
          </w:tcPr>
          <w:p w:rsidR="00AB17BF" w:rsidRDefault="00AB17BF" w:rsidP="00C71743">
            <w:pPr>
              <w:rPr>
                <w:rStyle w:val="Hyperlink"/>
                <w:rFonts w:cstheme="minorHAnsi"/>
                <w:bCs/>
                <w:sz w:val="18"/>
                <w:szCs w:val="18"/>
              </w:rPr>
            </w:pPr>
            <w:r w:rsidRPr="00AC0EEE">
              <w:rPr>
                <w:rFonts w:cstheme="minorHAnsi"/>
                <w:bCs/>
                <w:sz w:val="18"/>
                <w:szCs w:val="18"/>
              </w:rPr>
              <w:t xml:space="preserve">If you are required by UK Visas and Immigration to hold a visa, any changes to your studies may impact your conditions to stay in the UK. It is imperative that you seek further information from </w:t>
            </w:r>
            <w:hyperlink r:id="rId25"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26"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27" w:history="1">
              <w:r w:rsidRPr="00AC0EEE">
                <w:rPr>
                  <w:rStyle w:val="Hyperlink"/>
                  <w:rFonts w:cstheme="minorHAnsi"/>
                  <w:bCs/>
                  <w:sz w:val="18"/>
                  <w:szCs w:val="18"/>
                </w:rPr>
                <w:t>GKSU Advice Centre (Medway)</w:t>
              </w:r>
            </w:hyperlink>
          </w:p>
          <w:p w:rsidR="00AB17BF" w:rsidRPr="00A22E06" w:rsidRDefault="00AB17BF" w:rsidP="00C71743">
            <w:pPr>
              <w:rPr>
                <w:rFonts w:cstheme="minorHAnsi"/>
                <w:bCs/>
                <w:color w:val="0563C1" w:themeColor="hyperlink"/>
                <w:sz w:val="18"/>
                <w:szCs w:val="18"/>
                <w:u w:val="single"/>
              </w:rPr>
            </w:pPr>
          </w:p>
        </w:tc>
      </w:tr>
      <w:tr w:rsidR="00AB17BF" w:rsidRPr="00AC0EEE" w:rsidTr="00C71743">
        <w:tc>
          <w:tcPr>
            <w:tcW w:w="10632" w:type="dxa"/>
            <w:gridSpan w:val="12"/>
          </w:tcPr>
          <w:p w:rsidR="00AB17BF" w:rsidRPr="00BF6757" w:rsidRDefault="00AB17BF" w:rsidP="00C71743">
            <w:pPr>
              <w:rPr>
                <w:rFonts w:cstheme="minorHAnsi"/>
                <w:b/>
                <w:sz w:val="18"/>
                <w:szCs w:val="18"/>
              </w:rPr>
            </w:pPr>
            <w:r w:rsidRPr="00BF6757">
              <w:rPr>
                <w:rFonts w:cstheme="minorHAnsi"/>
                <w:b/>
                <w:sz w:val="18"/>
                <w:szCs w:val="18"/>
              </w:rPr>
              <w:t>Appeals</w:t>
            </w:r>
          </w:p>
          <w:p w:rsidR="00AB17BF" w:rsidRPr="00BF6757" w:rsidRDefault="00AB17BF" w:rsidP="00C71743">
            <w:pPr>
              <w:rPr>
                <w:color w:val="7030A0"/>
                <w:sz w:val="18"/>
                <w:szCs w:val="18"/>
              </w:rPr>
            </w:pPr>
            <w:r w:rsidRPr="00BF6757">
              <w:rPr>
                <w:sz w:val="18"/>
                <w:szCs w:val="18"/>
              </w:rPr>
              <w:t xml:space="preserve">Your rights within University regulations to appeal against this recommendation are set out in </w:t>
            </w:r>
            <w:hyperlink r:id="rId28"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AB17BF" w:rsidRPr="006D5F2C" w:rsidRDefault="00AB17BF" w:rsidP="00C71743">
            <w:pPr>
              <w:rPr>
                <w:color w:val="7030A0"/>
                <w:sz w:val="18"/>
                <w:szCs w:val="18"/>
              </w:rPr>
            </w:pPr>
          </w:p>
          <w:p w:rsidR="00AB17BF" w:rsidRDefault="00AB17BF"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29" w:history="1">
              <w:r w:rsidRPr="00BF6757">
                <w:rPr>
                  <w:rStyle w:val="Hyperlink"/>
                  <w:sz w:val="18"/>
                  <w:szCs w:val="18"/>
                </w:rPr>
                <w:t>here</w:t>
              </w:r>
            </w:hyperlink>
            <w:r w:rsidRPr="00BF6757">
              <w:rPr>
                <w:color w:val="7030A0"/>
                <w:sz w:val="18"/>
                <w:szCs w:val="18"/>
              </w:rPr>
              <w:t>.</w:t>
            </w:r>
          </w:p>
          <w:p w:rsidR="00AB17BF" w:rsidRDefault="00AB17BF" w:rsidP="00C71743">
            <w:pPr>
              <w:rPr>
                <w:rFonts w:cstheme="minorHAnsi"/>
                <w:bCs/>
                <w:color w:val="7030A0"/>
                <w:sz w:val="18"/>
                <w:szCs w:val="18"/>
              </w:rPr>
            </w:pPr>
          </w:p>
          <w:p w:rsidR="00AB17BF" w:rsidRPr="00AC0EEE" w:rsidRDefault="00AB17BF"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30"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31" w:history="1">
              <w:r w:rsidRPr="00AC0EEE">
                <w:rPr>
                  <w:rStyle w:val="Hyperlink"/>
                  <w:rFonts w:cstheme="minorHAnsi"/>
                  <w:bCs/>
                  <w:sz w:val="18"/>
                  <w:szCs w:val="18"/>
                </w:rPr>
                <w:t>GKSU Advice Centre (Medway)</w:t>
              </w:r>
            </w:hyperlink>
          </w:p>
          <w:p w:rsidR="00AB17BF" w:rsidRPr="00AC0EEE" w:rsidRDefault="00AB17BF" w:rsidP="00C71743">
            <w:pPr>
              <w:rPr>
                <w:rFonts w:cstheme="minorHAnsi"/>
                <w:sz w:val="18"/>
                <w:szCs w:val="18"/>
              </w:rPr>
            </w:pPr>
          </w:p>
        </w:tc>
      </w:tr>
      <w:tr w:rsidR="00AB17BF" w:rsidRPr="00AC0EEE" w:rsidTr="00C71743">
        <w:tc>
          <w:tcPr>
            <w:tcW w:w="10632" w:type="dxa"/>
            <w:gridSpan w:val="12"/>
          </w:tcPr>
          <w:p w:rsidR="00AB17BF" w:rsidRPr="006D5F2C" w:rsidRDefault="00AB17BF" w:rsidP="00C71743">
            <w:pPr>
              <w:rPr>
                <w:sz w:val="18"/>
                <w:szCs w:val="18"/>
              </w:rPr>
            </w:pPr>
            <w:r w:rsidRPr="00AC0EEE">
              <w:rPr>
                <w:rFonts w:cstheme="minorHAnsi"/>
                <w:bCs/>
                <w:sz w:val="18"/>
                <w:szCs w:val="18"/>
              </w:rPr>
              <w:lastRenderedPageBreak/>
              <w:t xml:space="preserve">Please read this letter in conjunction with our </w:t>
            </w:r>
            <w:hyperlink r:id="rId32" w:history="1">
              <w:r w:rsidRPr="00AC0EEE">
                <w:rPr>
                  <w:rStyle w:val="Hyperlink"/>
                  <w:rFonts w:cstheme="minorHAnsi"/>
                  <w:bCs/>
                  <w:sz w:val="18"/>
                  <w:szCs w:val="18"/>
                </w:rPr>
                <w:t>FAQs</w:t>
              </w:r>
            </w:hyperlink>
            <w:r w:rsidRPr="00AC0EEE">
              <w:rPr>
                <w:rFonts w:cstheme="minorHAnsi"/>
                <w:bCs/>
                <w:sz w:val="18"/>
                <w:szCs w:val="18"/>
              </w:rPr>
              <w:t xml:space="preserve"> </w:t>
            </w:r>
          </w:p>
          <w:p w:rsidR="00AB17BF" w:rsidRPr="00A81D7F" w:rsidRDefault="00AB17BF"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AB17BF" w:rsidRPr="00AC0EEE" w:rsidRDefault="00AB17BF" w:rsidP="00C71743">
            <w:pPr>
              <w:rPr>
                <w:rFonts w:cstheme="minorHAnsi"/>
                <w:sz w:val="18"/>
                <w:szCs w:val="18"/>
              </w:rPr>
            </w:pPr>
          </w:p>
        </w:tc>
      </w:tr>
      <w:tr w:rsidR="00AB17BF" w:rsidTr="00C71743">
        <w:tc>
          <w:tcPr>
            <w:tcW w:w="10632" w:type="dxa"/>
            <w:gridSpan w:val="12"/>
          </w:tcPr>
          <w:p w:rsidR="00AB17BF" w:rsidRPr="006A6515" w:rsidRDefault="00AB17BF" w:rsidP="00C71743">
            <w:pPr>
              <w:pStyle w:val="ListParagraph"/>
              <w:ind w:left="0"/>
              <w:rPr>
                <w:i/>
                <w:iCs/>
                <w:color w:val="0070C0"/>
                <w:sz w:val="18"/>
                <w:szCs w:val="18"/>
              </w:rPr>
            </w:pPr>
            <w:r>
              <w:rPr>
                <w:i/>
                <w:iCs/>
                <w:color w:val="0070C0"/>
                <w:sz w:val="18"/>
                <w:szCs w:val="18"/>
              </w:rPr>
              <w:t>If Medway</w:t>
            </w:r>
          </w:p>
          <w:p w:rsidR="00AB17BF" w:rsidRPr="006A6515" w:rsidRDefault="00AB17BF" w:rsidP="00C71743">
            <w:pPr>
              <w:rPr>
                <w:sz w:val="18"/>
                <w:szCs w:val="18"/>
                <w:lang w:val="en-GB"/>
              </w:rPr>
            </w:pPr>
            <w:r w:rsidRPr="006A6515">
              <w:rPr>
                <w:sz w:val="18"/>
                <w:szCs w:val="18"/>
                <w:lang w:val="en-GB"/>
              </w:rPr>
              <w:t>Medway Student Administration, University of Kent</w:t>
            </w:r>
          </w:p>
          <w:p w:rsidR="00AB17BF" w:rsidRPr="006A6515" w:rsidRDefault="00AB17BF" w:rsidP="00C71743">
            <w:pPr>
              <w:pStyle w:val="ListParagraph"/>
              <w:ind w:left="0"/>
              <w:rPr>
                <w:i/>
                <w:iCs/>
                <w:color w:val="0070C0"/>
                <w:sz w:val="18"/>
                <w:szCs w:val="18"/>
              </w:rPr>
            </w:pPr>
            <w:r>
              <w:rPr>
                <w:i/>
                <w:iCs/>
                <w:color w:val="0070C0"/>
                <w:sz w:val="18"/>
                <w:szCs w:val="18"/>
              </w:rPr>
              <w:t>If not Medway</w:t>
            </w:r>
          </w:p>
          <w:p w:rsidR="00AB17BF" w:rsidRDefault="00AB17BF" w:rsidP="00C71743">
            <w:pPr>
              <w:rPr>
                <w:b/>
                <w:bCs/>
              </w:rPr>
            </w:pPr>
            <w:r w:rsidRPr="006D5F2C">
              <w:rPr>
                <w:sz w:val="18"/>
                <w:szCs w:val="18"/>
              </w:rPr>
              <w:t>Central Student Administration, University of Kent</w:t>
            </w:r>
          </w:p>
        </w:tc>
      </w:tr>
    </w:tbl>
    <w:p w:rsidR="00AB17BF" w:rsidRDefault="00AB17BF" w:rsidP="00AB17BF">
      <w:pPr>
        <w:rPr>
          <w:rFonts w:cstheme="minorHAnsi"/>
        </w:rPr>
      </w:pPr>
      <w:r>
        <w:rPr>
          <w:rFonts w:cstheme="minorHAnsi"/>
        </w:rPr>
        <w:br w:type="page"/>
      </w:r>
    </w:p>
    <w:p w:rsidR="00AB17BF" w:rsidRDefault="00AB17BF" w:rsidP="00AB17BF">
      <w:pPr>
        <w:pStyle w:val="ListParagraph"/>
        <w:numPr>
          <w:ilvl w:val="1"/>
          <w:numId w:val="1"/>
        </w:numPr>
        <w:spacing w:after="120"/>
        <w:outlineLvl w:val="1"/>
        <w:rPr>
          <w:rFonts w:cstheme="minorHAnsi"/>
        </w:rPr>
      </w:pPr>
      <w:bookmarkStart w:id="3" w:name="_Toc102556791"/>
      <w:r>
        <w:rPr>
          <w:rFonts w:cstheme="minorHAnsi"/>
        </w:rPr>
        <w:lastRenderedPageBreak/>
        <w:t>FRS International Foundation Credit: Summer Boards</w:t>
      </w:r>
      <w:bookmarkEnd w:id="3"/>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AB17BF" w:rsidRPr="00486C4E" w:rsidTr="00C71743">
        <w:tc>
          <w:tcPr>
            <w:tcW w:w="10632" w:type="dxa"/>
            <w:gridSpan w:val="12"/>
          </w:tcPr>
          <w:p w:rsidR="00AB17BF" w:rsidRDefault="00AB17BF" w:rsidP="00C71743">
            <w:pPr>
              <w:rPr>
                <w:b/>
                <w:bCs/>
                <w:sz w:val="18"/>
                <w:szCs w:val="18"/>
              </w:rPr>
            </w:pPr>
            <w:r>
              <w:rPr>
                <w:b/>
                <w:bCs/>
                <w:sz w:val="18"/>
                <w:szCs w:val="18"/>
              </w:rPr>
              <w:t>Your Results: 2022</w:t>
            </w:r>
          </w:p>
          <w:p w:rsidR="00AB17BF" w:rsidRPr="00BD0803" w:rsidRDefault="00AB17BF" w:rsidP="00C71743">
            <w:pPr>
              <w:rPr>
                <w:b/>
                <w:bCs/>
                <w:sz w:val="18"/>
                <w:szCs w:val="18"/>
              </w:rPr>
            </w:pPr>
          </w:p>
          <w:p w:rsidR="00AB17BF" w:rsidRPr="00486C4E" w:rsidRDefault="00AB17BF"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AB17BF" w:rsidRDefault="00AB17BF" w:rsidP="00C71743">
            <w:pPr>
              <w:rPr>
                <w:sz w:val="18"/>
                <w:szCs w:val="18"/>
              </w:rPr>
            </w:pPr>
          </w:p>
          <w:p w:rsidR="00AB17BF" w:rsidRPr="00486C4E" w:rsidRDefault="00AB17BF"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AB17BF" w:rsidRDefault="00AB17BF" w:rsidP="00C71743">
            <w:pPr>
              <w:rPr>
                <w:sz w:val="18"/>
                <w:szCs w:val="18"/>
              </w:rPr>
            </w:pPr>
          </w:p>
          <w:p w:rsidR="00AB17BF" w:rsidRPr="00486C4E" w:rsidRDefault="00AB17BF" w:rsidP="00C71743">
            <w:pPr>
              <w:rPr>
                <w:sz w:val="18"/>
                <w:szCs w:val="18"/>
              </w:rPr>
            </w:pPr>
            <w:r w:rsidRPr="00486C4E">
              <w:rPr>
                <w:sz w:val="18"/>
                <w:szCs w:val="18"/>
              </w:rPr>
              <w:t xml:space="preserve">Student number: </w:t>
            </w:r>
            <w:r>
              <w:rPr>
                <w:sz w:val="18"/>
                <w:szCs w:val="18"/>
              </w:rPr>
              <w:t>12345678</w:t>
            </w:r>
          </w:p>
          <w:p w:rsidR="00AB17BF" w:rsidRDefault="00AB17BF" w:rsidP="00C71743">
            <w:pPr>
              <w:rPr>
                <w:sz w:val="18"/>
                <w:szCs w:val="18"/>
              </w:rPr>
            </w:pPr>
            <w:r>
              <w:rPr>
                <w:sz w:val="18"/>
                <w:szCs w:val="18"/>
              </w:rPr>
              <w:t xml:space="preserve">Course: </w:t>
            </w:r>
            <w:proofErr w:type="spellStart"/>
            <w:r>
              <w:rPr>
                <w:sz w:val="18"/>
                <w:szCs w:val="18"/>
              </w:rPr>
              <w:t>CourseTitle</w:t>
            </w:r>
            <w:proofErr w:type="spellEnd"/>
          </w:p>
          <w:p w:rsidR="00AB17BF" w:rsidRPr="00486C4E" w:rsidRDefault="00AB17BF" w:rsidP="00C71743">
            <w:pPr>
              <w:rPr>
                <w:sz w:val="18"/>
                <w:szCs w:val="18"/>
              </w:rPr>
            </w:pPr>
          </w:p>
        </w:tc>
      </w:tr>
      <w:tr w:rsidR="00AB17BF" w:rsidRPr="004969A1" w:rsidTr="00C71743">
        <w:tc>
          <w:tcPr>
            <w:tcW w:w="10632" w:type="dxa"/>
            <w:gridSpan w:val="12"/>
          </w:tcPr>
          <w:p w:rsidR="00AB17BF" w:rsidRPr="00361869" w:rsidRDefault="00AB17BF" w:rsidP="00C71743">
            <w:pPr>
              <w:rPr>
                <w:rFonts w:ascii="Calibri" w:eastAsia="Times New Roman" w:hAnsi="Calibri" w:cs="Calibri"/>
                <w:sz w:val="18"/>
                <w:szCs w:val="18"/>
                <w:lang w:eastAsia="en-GB"/>
              </w:rPr>
            </w:pPr>
            <w:r w:rsidRPr="00361869">
              <w:rPr>
                <w:rFonts w:ascii="Calibri" w:eastAsia="Times New Roman" w:hAnsi="Calibri" w:cs="Calibri"/>
                <w:sz w:val="18"/>
                <w:szCs w:val="18"/>
                <w:lang w:eastAsia="en-GB"/>
              </w:rPr>
              <w:t xml:space="preserve">I am writing to inform you that unfortunately you have not managed to complete </w:t>
            </w:r>
            <w:r w:rsidRPr="00361869">
              <w:rPr>
                <w:sz w:val="18"/>
                <w:szCs w:val="18"/>
              </w:rPr>
              <w:t>the International Foundation Programme</w:t>
            </w:r>
            <w:r w:rsidRPr="00361869">
              <w:rPr>
                <w:rFonts w:ascii="Calibri" w:eastAsia="Times New Roman" w:hAnsi="Calibri" w:cs="Calibri"/>
                <w:sz w:val="18"/>
                <w:szCs w:val="18"/>
                <w:lang w:eastAsia="en-GB"/>
              </w:rPr>
              <w:t xml:space="preserve"> as you have not achieved the minimum overall pass mark in the module(s) listed below.</w:t>
            </w:r>
            <w:r w:rsidRPr="00361869">
              <w:rPr>
                <w:rFonts w:ascii="Calibri" w:eastAsia="Times New Roman" w:hAnsi="Calibri" w:cs="Calibri"/>
                <w:sz w:val="18"/>
                <w:szCs w:val="18"/>
                <w:lang w:eastAsia="en-GB"/>
              </w:rPr>
              <w:br/>
            </w:r>
            <w:r w:rsidRPr="00361869">
              <w:rPr>
                <w:rFonts w:ascii="Calibri" w:eastAsia="Times New Roman" w:hAnsi="Calibri" w:cs="Calibri"/>
                <w:sz w:val="18"/>
                <w:szCs w:val="18"/>
                <w:lang w:eastAsia="en-GB"/>
              </w:rPr>
              <w:br/>
              <w:t xml:space="preserve">The decision of the Board of Examiners is that you must undertake reassessment before the start of the next academic year.    </w:t>
            </w:r>
          </w:p>
          <w:p w:rsidR="00AB17BF" w:rsidRPr="00E17E11" w:rsidRDefault="00AB17BF" w:rsidP="00C71743">
            <w:pPr>
              <w:rPr>
                <w:sz w:val="18"/>
                <w:szCs w:val="18"/>
              </w:rPr>
            </w:pP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w:t>
            </w:r>
            <w:r>
              <w:rPr>
                <w:rFonts w:ascii="Calibri" w:eastAsia="Times New Roman" w:hAnsi="Calibri" w:cs="Calibri"/>
                <w:sz w:val="18"/>
                <w:szCs w:val="18"/>
                <w:lang w:eastAsia="en-GB"/>
              </w:rPr>
              <w:t>out</w:t>
            </w:r>
            <w:r w:rsidRPr="004969A1">
              <w:rPr>
                <w:rFonts w:ascii="Calibri" w:eastAsia="Times New Roman" w:hAnsi="Calibri" w:cs="Calibri"/>
                <w:sz w:val="18"/>
                <w:szCs w:val="18"/>
                <w:lang w:eastAsia="en-GB"/>
              </w:rPr>
              <w:t xml:space="preserve"> penalty</w:t>
            </w:r>
          </w:p>
        </w:tc>
        <w:tc>
          <w:tcPr>
            <w:tcW w:w="1843" w:type="dxa"/>
            <w:gridSpan w:val="2"/>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AB17BF" w:rsidRPr="004969A1" w:rsidRDefault="00AB17BF" w:rsidP="00C71743">
            <w:pPr>
              <w:rPr>
                <w:rFonts w:ascii="Calibri" w:eastAsia="Times New Roman" w:hAnsi="Calibri" w:cs="Calibri"/>
                <w:sz w:val="18"/>
                <w:szCs w:val="18"/>
                <w:lang w:eastAsia="en-GB"/>
              </w:rPr>
            </w:pPr>
            <w:r w:rsidRPr="00D47492">
              <w:rPr>
                <w:rFonts w:ascii="Calibri" w:eastAsia="Times New Roman" w:hAnsi="Calibri" w:cs="Calibri"/>
                <w:sz w:val="18"/>
                <w:szCs w:val="18"/>
                <w:lang w:eastAsia="en-GB"/>
              </w:rPr>
              <w:t>Reassessment: 100% Coursework</w:t>
            </w:r>
          </w:p>
        </w:tc>
      </w:tr>
      <w:tr w:rsidR="00AB17BF" w:rsidRPr="004969A1" w:rsidTr="00C71743">
        <w:tc>
          <w:tcPr>
            <w:tcW w:w="10632" w:type="dxa"/>
            <w:gridSpan w:val="12"/>
          </w:tcPr>
          <w:p w:rsidR="00AB17BF" w:rsidRPr="004969A1" w:rsidRDefault="00AB17BF" w:rsidP="00C71743">
            <w:pPr>
              <w:rPr>
                <w:b/>
                <w:bCs/>
                <w:sz w:val="18"/>
                <w:szCs w:val="18"/>
              </w:rPr>
            </w:pPr>
          </w:p>
          <w:p w:rsidR="00AB17BF" w:rsidRPr="004969A1" w:rsidRDefault="00AB17BF" w:rsidP="00C71743">
            <w:pPr>
              <w:rPr>
                <w:b/>
                <w:bCs/>
                <w:sz w:val="18"/>
                <w:szCs w:val="18"/>
              </w:rPr>
            </w:pPr>
            <w:r w:rsidRPr="004969A1">
              <w:rPr>
                <w:b/>
                <w:bCs/>
                <w:sz w:val="18"/>
                <w:szCs w:val="18"/>
              </w:rPr>
              <w:t>Key</w:t>
            </w:r>
          </w:p>
          <w:p w:rsidR="00AB17BF" w:rsidRPr="004969A1" w:rsidRDefault="00AB17BF" w:rsidP="00AB17BF">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AB17BF" w:rsidRPr="004969A1" w:rsidRDefault="00AB17BF" w:rsidP="00AB17BF">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AB17BF" w:rsidRPr="004969A1" w:rsidRDefault="00AB17BF" w:rsidP="00AB17BF">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AB17BF" w:rsidRPr="004969A1" w:rsidRDefault="00AB17BF" w:rsidP="00C71743">
            <w:pPr>
              <w:pStyle w:val="ListParagraph"/>
              <w:ind w:left="0"/>
              <w:rPr>
                <w:sz w:val="18"/>
                <w:szCs w:val="18"/>
              </w:rPr>
            </w:pPr>
          </w:p>
          <w:p w:rsidR="00AB17BF" w:rsidRPr="004969A1" w:rsidRDefault="00AB17BF" w:rsidP="00C71743">
            <w:pPr>
              <w:pStyle w:val="ListParagraph"/>
              <w:ind w:left="0"/>
              <w:rPr>
                <w:sz w:val="18"/>
                <w:szCs w:val="18"/>
              </w:rPr>
            </w:pPr>
            <w:r w:rsidRPr="004969A1">
              <w:rPr>
                <w:sz w:val="18"/>
                <w:szCs w:val="18"/>
              </w:rPr>
              <w:t xml:space="preserve">For further information, please refer to the </w:t>
            </w:r>
            <w:hyperlink r:id="rId33" w:history="1">
              <w:r w:rsidRPr="00E27611">
                <w:rPr>
                  <w:rStyle w:val="Hyperlink"/>
                  <w:color w:val="0070C0"/>
                  <w:sz w:val="18"/>
                  <w:szCs w:val="18"/>
                </w:rPr>
                <w:t>Exam result FAQs</w:t>
              </w:r>
            </w:hyperlink>
            <w:r w:rsidRPr="004969A1">
              <w:rPr>
                <w:sz w:val="18"/>
                <w:szCs w:val="18"/>
              </w:rPr>
              <w:t xml:space="preserve"> in the Student Guide</w:t>
            </w:r>
          </w:p>
          <w:p w:rsidR="00AB17BF" w:rsidRPr="004969A1" w:rsidRDefault="00AB17BF" w:rsidP="00C71743">
            <w:pPr>
              <w:pStyle w:val="ListParagraph"/>
              <w:ind w:left="0"/>
              <w:rPr>
                <w:b/>
                <w:bCs/>
                <w:sz w:val="18"/>
                <w:szCs w:val="18"/>
              </w:rPr>
            </w:pPr>
          </w:p>
        </w:tc>
      </w:tr>
      <w:tr w:rsidR="00AB17BF" w:rsidRPr="003E0D24" w:rsidTr="00C71743">
        <w:tc>
          <w:tcPr>
            <w:tcW w:w="10632" w:type="dxa"/>
            <w:gridSpan w:val="12"/>
          </w:tcPr>
          <w:p w:rsidR="00AB17BF" w:rsidRDefault="00AB17BF" w:rsidP="00C71743">
            <w:pPr>
              <w:rPr>
                <w:sz w:val="18"/>
                <w:szCs w:val="18"/>
              </w:rPr>
            </w:pPr>
            <w:r w:rsidRPr="0013594E">
              <w:rPr>
                <w:sz w:val="18"/>
                <w:szCs w:val="18"/>
              </w:rPr>
              <w:t xml:space="preserve">For coursework reassessment, you </w:t>
            </w:r>
            <w:r w:rsidRPr="0013594E">
              <w:rPr>
                <w:b/>
                <w:bCs/>
                <w:sz w:val="18"/>
                <w:szCs w:val="18"/>
              </w:rPr>
              <w:t>must</w:t>
            </w:r>
            <w:r w:rsidRPr="0013594E">
              <w:rPr>
                <w:sz w:val="18"/>
                <w:szCs w:val="18"/>
              </w:rPr>
              <w:t xml:space="preserve"> click </w:t>
            </w:r>
            <w:hyperlink r:id="rId34" w:history="1">
              <w:r w:rsidRPr="00EA1FA7">
                <w:rPr>
                  <w:rStyle w:val="Hyperlink"/>
                  <w:sz w:val="18"/>
                  <w:szCs w:val="18"/>
                </w:rPr>
                <w:t>here</w:t>
              </w:r>
            </w:hyperlink>
            <w:r w:rsidRPr="004C2C0E">
              <w:rPr>
                <w:color w:val="7030A0"/>
                <w:sz w:val="18"/>
                <w:szCs w:val="18"/>
              </w:rPr>
              <w:t xml:space="preserve"> </w:t>
            </w:r>
            <w:r w:rsidRPr="0013594E">
              <w:rPr>
                <w:sz w:val="18"/>
                <w:szCs w:val="18"/>
              </w:rPr>
              <w:t>for details of the specific reassessment requirements and submission deadlines for each module.</w:t>
            </w:r>
          </w:p>
          <w:p w:rsidR="00AB17BF" w:rsidRPr="003E0D24" w:rsidRDefault="00AB17BF" w:rsidP="00C71743">
            <w:pPr>
              <w:rPr>
                <w:b/>
                <w:bCs/>
                <w:sz w:val="18"/>
                <w:szCs w:val="18"/>
              </w:rPr>
            </w:pPr>
          </w:p>
        </w:tc>
      </w:tr>
      <w:tr w:rsidR="00AB17BF" w:rsidRPr="00BF2EDC" w:rsidTr="00C71743">
        <w:tc>
          <w:tcPr>
            <w:tcW w:w="10632" w:type="dxa"/>
            <w:gridSpan w:val="12"/>
          </w:tcPr>
          <w:p w:rsidR="00AB17BF" w:rsidRPr="00DA6766" w:rsidRDefault="00AB17BF" w:rsidP="00C71743">
            <w:pPr>
              <w:rPr>
                <w:b/>
                <w:bCs/>
                <w:sz w:val="18"/>
                <w:szCs w:val="18"/>
              </w:rPr>
            </w:pPr>
            <w:r w:rsidRPr="00DA6766">
              <w:rPr>
                <w:b/>
                <w:bCs/>
                <w:sz w:val="18"/>
                <w:szCs w:val="18"/>
              </w:rPr>
              <w:t>Progression Test:</w:t>
            </w:r>
          </w:p>
          <w:p w:rsidR="00AB17BF" w:rsidRPr="00D47492" w:rsidRDefault="00AB17BF" w:rsidP="00C71743">
            <w:pPr>
              <w:rPr>
                <w:sz w:val="18"/>
                <w:szCs w:val="18"/>
              </w:rPr>
            </w:pPr>
          </w:p>
          <w:p w:rsidR="00AB17BF" w:rsidRPr="00D47492" w:rsidRDefault="00AB17BF" w:rsidP="00C71743">
            <w:pPr>
              <w:rPr>
                <w:sz w:val="18"/>
                <w:szCs w:val="18"/>
              </w:rPr>
            </w:pPr>
            <w:r w:rsidRPr="00D47492">
              <w:rPr>
                <w:sz w:val="18"/>
                <w:szCs w:val="18"/>
              </w:rPr>
              <w:t>In addition, although you have passed the following modules, the decision of the Board of Examiners is that you be permitted to undertake reassessment in order to improve your chances of progression. This is known as a Progression Test.</w:t>
            </w:r>
          </w:p>
          <w:p w:rsidR="00AB17BF" w:rsidRPr="00D47492" w:rsidRDefault="00AB17BF" w:rsidP="00C71743">
            <w:pPr>
              <w:rPr>
                <w:sz w:val="18"/>
                <w:szCs w:val="18"/>
              </w:rPr>
            </w:pPr>
          </w:p>
          <w:p w:rsidR="00AB17BF" w:rsidRDefault="00AB17BF" w:rsidP="00C71743">
            <w:pPr>
              <w:rPr>
                <w:sz w:val="18"/>
                <w:szCs w:val="18"/>
              </w:rPr>
            </w:pPr>
            <w:r>
              <w:rPr>
                <w:sz w:val="18"/>
                <w:szCs w:val="18"/>
              </w:rPr>
              <w:t>ABCD8989</w:t>
            </w:r>
            <w:r w:rsidRPr="00D47492">
              <w:rPr>
                <w:sz w:val="18"/>
                <w:szCs w:val="18"/>
              </w:rPr>
              <w:t xml:space="preserve"> </w:t>
            </w:r>
            <w:r>
              <w:rPr>
                <w:sz w:val="18"/>
                <w:szCs w:val="18"/>
              </w:rPr>
              <w:t>–</w:t>
            </w:r>
            <w:r w:rsidRPr="00D47492">
              <w:rPr>
                <w:sz w:val="18"/>
                <w:szCs w:val="18"/>
              </w:rPr>
              <w:t xml:space="preserve"> </w:t>
            </w:r>
            <w:r>
              <w:rPr>
                <w:sz w:val="18"/>
                <w:szCs w:val="18"/>
              </w:rPr>
              <w:t>Module title 6</w:t>
            </w:r>
          </w:p>
          <w:p w:rsidR="00AB17BF" w:rsidRDefault="00AB17BF" w:rsidP="00C71743">
            <w:pPr>
              <w:rPr>
                <w:sz w:val="18"/>
                <w:szCs w:val="18"/>
              </w:rPr>
            </w:pPr>
          </w:p>
          <w:p w:rsidR="00AB17BF" w:rsidRDefault="00AB17BF" w:rsidP="00C71743">
            <w:pPr>
              <w:rPr>
                <w:rFonts w:ascii="Calibri" w:eastAsia="Times New Roman" w:hAnsi="Calibri" w:cs="Calibri"/>
                <w:sz w:val="18"/>
                <w:szCs w:val="18"/>
                <w:lang w:eastAsia="en-GB"/>
              </w:rPr>
            </w:pPr>
            <w:r w:rsidRPr="00DA6766">
              <w:rPr>
                <w:rFonts w:ascii="Calibri" w:eastAsia="Times New Roman" w:hAnsi="Calibri" w:cs="Calibri"/>
                <w:sz w:val="18"/>
                <w:szCs w:val="18"/>
                <w:lang w:eastAsia="en-GB"/>
              </w:rPr>
              <w:t>The marks achieved by reassessment will constitute 100% of the marks for the module. Any previous marks achieved for these modules will not be carried forward unless the original mark awarded is higher than the Progression Test mark. Therefore, the final module mark for each of the above modules will be the highest mark achieved. It will be used for progression and will be recorded on your transcript which will be available under My Results / My Transcript on Kent Vision.</w:t>
            </w:r>
          </w:p>
          <w:p w:rsidR="00AB17BF" w:rsidRPr="00E27611" w:rsidRDefault="00AB17BF" w:rsidP="00C71743">
            <w:pPr>
              <w:rPr>
                <w:rFonts w:ascii="Calibri" w:eastAsia="Times New Roman" w:hAnsi="Calibri" w:cs="Calibri"/>
                <w:sz w:val="18"/>
                <w:szCs w:val="18"/>
                <w:lang w:eastAsia="en-GB"/>
              </w:rPr>
            </w:pPr>
          </w:p>
        </w:tc>
      </w:tr>
      <w:tr w:rsidR="00AB17BF" w:rsidRPr="00BF2EDC" w:rsidTr="00C71743">
        <w:tc>
          <w:tcPr>
            <w:tcW w:w="10632" w:type="dxa"/>
            <w:gridSpan w:val="12"/>
          </w:tcPr>
          <w:p w:rsidR="00AB17BF" w:rsidRDefault="00AB17BF" w:rsidP="00C71743">
            <w:pPr>
              <w:rPr>
                <w:color w:val="7030A0"/>
                <w:sz w:val="18"/>
                <w:szCs w:val="18"/>
              </w:rPr>
            </w:pPr>
            <w:r w:rsidRPr="00642DC7">
              <w:rPr>
                <w:sz w:val="18"/>
                <w:szCs w:val="18"/>
              </w:rPr>
              <w:t xml:space="preserve">If you are required to take an examination, please note that reassessment </w:t>
            </w:r>
            <w:r>
              <w:rPr>
                <w:sz w:val="18"/>
                <w:szCs w:val="18"/>
              </w:rPr>
              <w:t>examinations are due between 01/Aug/2022 and 12/Aug/2022</w:t>
            </w:r>
            <w:r w:rsidRPr="00642DC7">
              <w:rPr>
                <w:sz w:val="18"/>
                <w:szCs w:val="18"/>
              </w:rPr>
              <w:t xml:space="preserve">. All information regarding examinations is available </w:t>
            </w:r>
            <w:hyperlink r:id="rId35" w:history="1">
              <w:r w:rsidRPr="00702D12">
                <w:rPr>
                  <w:rStyle w:val="Hyperlink"/>
                  <w:sz w:val="18"/>
                  <w:szCs w:val="18"/>
                </w:rPr>
                <w:t>here</w:t>
              </w:r>
            </w:hyperlink>
            <w:r w:rsidRPr="006D5F2C">
              <w:rPr>
                <w:color w:val="7030A0"/>
                <w:sz w:val="18"/>
                <w:szCs w:val="18"/>
              </w:rPr>
              <w:t>.</w:t>
            </w:r>
            <w:r w:rsidRPr="00F774A5">
              <w:rPr>
                <w:color w:val="7030A0"/>
                <w:sz w:val="18"/>
                <w:szCs w:val="18"/>
              </w:rPr>
              <w:t xml:space="preserve"> </w:t>
            </w:r>
            <w:r w:rsidRPr="00642DC7">
              <w:rPr>
                <w:sz w:val="18"/>
                <w:szCs w:val="18"/>
              </w:rPr>
              <w:t xml:space="preserve">Your </w:t>
            </w:r>
            <w:proofErr w:type="spellStart"/>
            <w:r w:rsidRPr="00642DC7">
              <w:rPr>
                <w:sz w:val="18"/>
                <w:szCs w:val="18"/>
              </w:rPr>
              <w:t>resit</w:t>
            </w:r>
            <w:proofErr w:type="spellEnd"/>
            <w:r w:rsidRPr="00642DC7">
              <w:rPr>
                <w:sz w:val="18"/>
                <w:szCs w:val="18"/>
              </w:rPr>
              <w:t xml:space="preserve"> timetable will be available on </w:t>
            </w:r>
            <w:hyperlink r:id="rId36" w:history="1">
              <w:r w:rsidRPr="00702D12">
                <w:rPr>
                  <w:rStyle w:val="Hyperlink"/>
                  <w:sz w:val="18"/>
                  <w:szCs w:val="18"/>
                </w:rPr>
                <w:t>KentVision</w:t>
              </w:r>
            </w:hyperlink>
            <w:r>
              <w:rPr>
                <w:color w:val="7030A0"/>
                <w:sz w:val="18"/>
                <w:szCs w:val="18"/>
              </w:rPr>
              <w:t xml:space="preserve"> </w:t>
            </w:r>
            <w:r w:rsidRPr="00642DC7">
              <w:rPr>
                <w:sz w:val="18"/>
                <w:szCs w:val="18"/>
              </w:rPr>
              <w:t>by the end of July.</w:t>
            </w:r>
          </w:p>
          <w:p w:rsidR="00AB17BF" w:rsidRPr="00E27611" w:rsidRDefault="00AB17BF" w:rsidP="00C71743">
            <w:pPr>
              <w:rPr>
                <w:rFonts w:ascii="Calibri" w:eastAsia="Times New Roman" w:hAnsi="Calibri" w:cs="Calibri"/>
                <w:sz w:val="18"/>
                <w:szCs w:val="18"/>
                <w:lang w:eastAsia="en-GB"/>
              </w:rPr>
            </w:pPr>
          </w:p>
        </w:tc>
      </w:tr>
      <w:tr w:rsidR="00AB17BF" w:rsidRPr="00BF2EDC" w:rsidTr="00C71743">
        <w:tc>
          <w:tcPr>
            <w:tcW w:w="10632" w:type="dxa"/>
            <w:gridSpan w:val="12"/>
          </w:tcPr>
          <w:p w:rsidR="00AB17BF" w:rsidRPr="00BF2EDC" w:rsidRDefault="00AB17BF"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AB17BF" w:rsidRPr="00BF2EDC" w:rsidRDefault="00AB17BF" w:rsidP="00C71743">
            <w:pPr>
              <w:rPr>
                <w:b/>
                <w:bCs/>
                <w:sz w:val="18"/>
                <w:szCs w:val="18"/>
              </w:rPr>
            </w:pPr>
          </w:p>
        </w:tc>
      </w:tr>
      <w:tr w:rsidR="00AB17BF" w:rsidRPr="00D6332E" w:rsidTr="00C71743">
        <w:tc>
          <w:tcPr>
            <w:tcW w:w="10632" w:type="dxa"/>
            <w:gridSpan w:val="12"/>
          </w:tcPr>
          <w:p w:rsidR="00AB17BF" w:rsidRPr="00D6332E" w:rsidRDefault="00AB17BF" w:rsidP="00C71743">
            <w:pPr>
              <w:rPr>
                <w:b/>
                <w:bCs/>
                <w:sz w:val="18"/>
                <w:szCs w:val="18"/>
              </w:rPr>
            </w:pPr>
            <w:r w:rsidRPr="00D6332E">
              <w:rPr>
                <w:b/>
                <w:bCs/>
                <w:sz w:val="18"/>
                <w:szCs w:val="18"/>
              </w:rPr>
              <w:t>Module Results</w:t>
            </w:r>
          </w:p>
        </w:tc>
      </w:tr>
      <w:tr w:rsidR="00AB17BF" w:rsidRPr="00D6332E" w:rsidTr="00C71743">
        <w:tc>
          <w:tcPr>
            <w:tcW w:w="1637" w:type="dxa"/>
          </w:tcPr>
          <w:p w:rsidR="00AB17BF" w:rsidRPr="00D6332E" w:rsidRDefault="00AB17BF" w:rsidP="00C71743">
            <w:pPr>
              <w:rPr>
                <w:b/>
                <w:bCs/>
                <w:sz w:val="18"/>
                <w:szCs w:val="18"/>
              </w:rPr>
            </w:pPr>
            <w:r w:rsidRPr="00D6332E">
              <w:rPr>
                <w:b/>
                <w:bCs/>
                <w:sz w:val="18"/>
                <w:szCs w:val="18"/>
              </w:rPr>
              <w:t>Stage</w:t>
            </w:r>
          </w:p>
        </w:tc>
        <w:tc>
          <w:tcPr>
            <w:tcW w:w="990" w:type="dxa"/>
          </w:tcPr>
          <w:p w:rsidR="00AB17BF" w:rsidRPr="00D6332E" w:rsidRDefault="00AB17BF" w:rsidP="00C71743">
            <w:pPr>
              <w:rPr>
                <w:b/>
                <w:bCs/>
                <w:sz w:val="18"/>
                <w:szCs w:val="18"/>
              </w:rPr>
            </w:pPr>
            <w:r w:rsidRPr="00D6332E">
              <w:rPr>
                <w:b/>
                <w:bCs/>
                <w:sz w:val="18"/>
                <w:szCs w:val="18"/>
              </w:rPr>
              <w:t>Module Code</w:t>
            </w:r>
          </w:p>
        </w:tc>
        <w:tc>
          <w:tcPr>
            <w:tcW w:w="1268" w:type="dxa"/>
            <w:gridSpan w:val="2"/>
          </w:tcPr>
          <w:p w:rsidR="00AB17BF" w:rsidRPr="00D6332E" w:rsidRDefault="00AB17BF" w:rsidP="00C71743">
            <w:pPr>
              <w:rPr>
                <w:b/>
                <w:bCs/>
                <w:sz w:val="18"/>
                <w:szCs w:val="18"/>
              </w:rPr>
            </w:pPr>
            <w:r w:rsidRPr="00D6332E">
              <w:rPr>
                <w:b/>
                <w:bCs/>
                <w:sz w:val="18"/>
                <w:szCs w:val="18"/>
              </w:rPr>
              <w:t>Module Name</w:t>
            </w:r>
          </w:p>
        </w:tc>
        <w:tc>
          <w:tcPr>
            <w:tcW w:w="1132"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AB17BF" w:rsidRPr="00B21F68" w:rsidRDefault="00AB17BF"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Exam Mark</w:t>
            </w:r>
          </w:p>
        </w:tc>
        <w:tc>
          <w:tcPr>
            <w:tcW w:w="1177" w:type="dxa"/>
            <w:vAlign w:val="center"/>
          </w:tcPr>
          <w:p w:rsidR="00AB17BF" w:rsidRPr="00B21F68" w:rsidRDefault="00AB17BF" w:rsidP="00C71743">
            <w:pPr>
              <w:rPr>
                <w:rFonts w:cstheme="minorHAnsi"/>
                <w:b/>
                <w:bCs/>
                <w:sz w:val="18"/>
                <w:szCs w:val="18"/>
              </w:rPr>
            </w:pPr>
            <w:r w:rsidRPr="00B21F68">
              <w:rPr>
                <w:rFonts w:cstheme="minorHAnsi"/>
                <w:b/>
                <w:bCs/>
                <w:sz w:val="18"/>
                <w:szCs w:val="18"/>
              </w:rPr>
              <w:t>Final Mark</w:t>
            </w:r>
          </w:p>
        </w:tc>
        <w:tc>
          <w:tcPr>
            <w:tcW w:w="683" w:type="dxa"/>
            <w:vAlign w:val="center"/>
          </w:tcPr>
          <w:p w:rsidR="00AB17BF" w:rsidRPr="00B21F68" w:rsidRDefault="00AB17BF" w:rsidP="00C71743">
            <w:pPr>
              <w:rPr>
                <w:rFonts w:cstheme="minorHAnsi"/>
                <w:b/>
                <w:bCs/>
                <w:sz w:val="18"/>
                <w:szCs w:val="18"/>
              </w:rPr>
            </w:pPr>
            <w:r w:rsidRPr="00B21F68">
              <w:rPr>
                <w:rFonts w:cstheme="minorHAnsi"/>
                <w:b/>
                <w:bCs/>
                <w:sz w:val="18"/>
                <w:szCs w:val="18"/>
              </w:rPr>
              <w:t>Result</w:t>
            </w:r>
          </w:p>
        </w:tc>
        <w:tc>
          <w:tcPr>
            <w:tcW w:w="1684" w:type="dxa"/>
            <w:vAlign w:val="center"/>
          </w:tcPr>
          <w:p w:rsidR="00AB17BF" w:rsidRPr="00B21F68" w:rsidRDefault="00AB17BF" w:rsidP="00C71743">
            <w:pPr>
              <w:rPr>
                <w:rFonts w:cstheme="minorHAnsi"/>
                <w:b/>
                <w:bCs/>
                <w:sz w:val="18"/>
                <w:szCs w:val="18"/>
              </w:rPr>
            </w:pPr>
            <w:r w:rsidRPr="00B21F68">
              <w:rPr>
                <w:rFonts w:cstheme="minorHAnsi"/>
                <w:b/>
                <w:bCs/>
                <w:sz w:val="18"/>
                <w:szCs w:val="18"/>
              </w:rPr>
              <w:t>Credits Awarded</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AB17BF" w:rsidRPr="00D6332E" w:rsidRDefault="00AB17BF"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AB17BF" w:rsidRPr="00D6332E" w:rsidRDefault="00AB17BF" w:rsidP="00C71743">
            <w:pPr>
              <w:rPr>
                <w:rFonts w:ascii="Calibri" w:eastAsia="Times New Roman" w:hAnsi="Calibri" w:cs="Calibri"/>
                <w:sz w:val="18"/>
                <w:szCs w:val="18"/>
                <w:lang w:eastAsia="en-GB"/>
              </w:rPr>
            </w:pP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AB17BF" w:rsidRPr="00D6332E" w:rsidTr="00C71743">
        <w:tc>
          <w:tcPr>
            <w:tcW w:w="10632" w:type="dxa"/>
            <w:gridSpan w:val="12"/>
          </w:tcPr>
          <w:p w:rsidR="00AB17BF" w:rsidRDefault="00AB17BF" w:rsidP="00C71743">
            <w:pPr>
              <w:rPr>
                <w:sz w:val="18"/>
                <w:szCs w:val="18"/>
              </w:rPr>
            </w:pPr>
          </w:p>
          <w:p w:rsidR="00AB17BF" w:rsidRPr="00D6332E" w:rsidRDefault="00AB17BF" w:rsidP="00C71743">
            <w:pPr>
              <w:rPr>
                <w:sz w:val="18"/>
                <w:szCs w:val="18"/>
              </w:rPr>
            </w:pPr>
            <w:r w:rsidRPr="00D6332E">
              <w:rPr>
                <w:sz w:val="18"/>
                <w:szCs w:val="18"/>
              </w:rPr>
              <w:t>A transcript of your results can be accessed via Kent Vision in My Transcript.</w:t>
            </w:r>
          </w:p>
          <w:p w:rsidR="00AB17BF" w:rsidRDefault="00AB17BF" w:rsidP="00C71743">
            <w:pPr>
              <w:rPr>
                <w:sz w:val="18"/>
                <w:szCs w:val="18"/>
              </w:rPr>
            </w:pPr>
          </w:p>
        </w:tc>
      </w:tr>
      <w:tr w:rsidR="00AB17BF" w:rsidRPr="00AC0EEE" w:rsidTr="00C71743">
        <w:tc>
          <w:tcPr>
            <w:tcW w:w="10632" w:type="dxa"/>
            <w:gridSpan w:val="12"/>
          </w:tcPr>
          <w:p w:rsidR="00AB17BF" w:rsidRPr="00596173" w:rsidRDefault="00AB17BF" w:rsidP="00C71743">
            <w:pPr>
              <w:rPr>
                <w:rFonts w:cstheme="minorHAnsi"/>
                <w:b/>
                <w:bCs/>
                <w:sz w:val="18"/>
                <w:szCs w:val="18"/>
              </w:rPr>
            </w:pPr>
            <w:r w:rsidRPr="00596173">
              <w:rPr>
                <w:rFonts w:cstheme="minorHAnsi"/>
                <w:b/>
                <w:bCs/>
                <w:sz w:val="18"/>
                <w:szCs w:val="18"/>
              </w:rPr>
              <w:t>Further Information</w:t>
            </w:r>
          </w:p>
          <w:p w:rsidR="00AB17BF" w:rsidRPr="00AC0EEE" w:rsidRDefault="00AB17BF" w:rsidP="00C71743">
            <w:pPr>
              <w:rPr>
                <w:rFonts w:cstheme="minorHAnsi"/>
                <w:sz w:val="18"/>
                <w:szCs w:val="18"/>
              </w:rPr>
            </w:pPr>
          </w:p>
        </w:tc>
      </w:tr>
      <w:tr w:rsidR="00AB17BF" w:rsidRPr="00A22E06" w:rsidTr="00C71743">
        <w:tc>
          <w:tcPr>
            <w:tcW w:w="10632" w:type="dxa"/>
            <w:gridSpan w:val="12"/>
          </w:tcPr>
          <w:p w:rsidR="00AB17BF" w:rsidRDefault="00AB17BF" w:rsidP="00C71743">
            <w:pPr>
              <w:rPr>
                <w:rStyle w:val="Hyperlink"/>
                <w:rFonts w:cstheme="minorHAnsi"/>
                <w:bCs/>
                <w:sz w:val="18"/>
                <w:szCs w:val="18"/>
              </w:rPr>
            </w:pPr>
            <w:r w:rsidRPr="00AC0EEE">
              <w:rPr>
                <w:rFonts w:cstheme="minorHAnsi"/>
                <w:bCs/>
                <w:sz w:val="18"/>
                <w:szCs w:val="18"/>
              </w:rPr>
              <w:lastRenderedPageBreak/>
              <w:t xml:space="preserve">If you are required by UK Visas and Immigration to hold a visa, any changes to your studies may impact your conditions to stay in the UK. It is imperative that you seek further information from </w:t>
            </w:r>
            <w:hyperlink r:id="rId37"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38"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39" w:history="1">
              <w:r w:rsidRPr="00AC0EEE">
                <w:rPr>
                  <w:rStyle w:val="Hyperlink"/>
                  <w:rFonts w:cstheme="minorHAnsi"/>
                  <w:bCs/>
                  <w:sz w:val="18"/>
                  <w:szCs w:val="18"/>
                </w:rPr>
                <w:t>GKSU Advice Centre (Medway)</w:t>
              </w:r>
            </w:hyperlink>
          </w:p>
          <w:p w:rsidR="00AB17BF" w:rsidRPr="00A22E06" w:rsidRDefault="00AB17BF" w:rsidP="00C71743">
            <w:pPr>
              <w:rPr>
                <w:rFonts w:cstheme="minorHAnsi"/>
                <w:bCs/>
                <w:color w:val="0563C1" w:themeColor="hyperlink"/>
                <w:sz w:val="18"/>
                <w:szCs w:val="18"/>
                <w:u w:val="single"/>
              </w:rPr>
            </w:pPr>
          </w:p>
        </w:tc>
      </w:tr>
      <w:tr w:rsidR="00AB17BF" w:rsidRPr="00AC0EEE" w:rsidTr="00C71743">
        <w:tc>
          <w:tcPr>
            <w:tcW w:w="10632" w:type="dxa"/>
            <w:gridSpan w:val="12"/>
          </w:tcPr>
          <w:p w:rsidR="00AB17BF" w:rsidRPr="00BF6757" w:rsidRDefault="00AB17BF" w:rsidP="00C71743">
            <w:pPr>
              <w:rPr>
                <w:rFonts w:cstheme="minorHAnsi"/>
                <w:b/>
                <w:sz w:val="18"/>
                <w:szCs w:val="18"/>
              </w:rPr>
            </w:pPr>
            <w:r w:rsidRPr="00BF6757">
              <w:rPr>
                <w:rFonts w:cstheme="minorHAnsi"/>
                <w:b/>
                <w:sz w:val="18"/>
                <w:szCs w:val="18"/>
              </w:rPr>
              <w:t>Appeals</w:t>
            </w:r>
          </w:p>
          <w:p w:rsidR="00AB17BF" w:rsidRPr="00BF6757" w:rsidRDefault="00AB17BF" w:rsidP="00C71743">
            <w:pPr>
              <w:rPr>
                <w:color w:val="7030A0"/>
                <w:sz w:val="18"/>
                <w:szCs w:val="18"/>
              </w:rPr>
            </w:pPr>
            <w:r w:rsidRPr="00BF6757">
              <w:rPr>
                <w:sz w:val="18"/>
                <w:szCs w:val="18"/>
              </w:rPr>
              <w:t xml:space="preserve">Your rights within University regulations to appeal against this recommendation are set out in </w:t>
            </w:r>
            <w:hyperlink r:id="rId40"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AB17BF" w:rsidRPr="006D5F2C" w:rsidRDefault="00AB17BF" w:rsidP="00C71743">
            <w:pPr>
              <w:rPr>
                <w:color w:val="7030A0"/>
                <w:sz w:val="18"/>
                <w:szCs w:val="18"/>
              </w:rPr>
            </w:pPr>
          </w:p>
          <w:p w:rsidR="00AB17BF" w:rsidRDefault="00AB17BF"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41" w:history="1">
              <w:r w:rsidRPr="00BF6757">
                <w:rPr>
                  <w:rStyle w:val="Hyperlink"/>
                  <w:sz w:val="18"/>
                  <w:szCs w:val="18"/>
                </w:rPr>
                <w:t>here</w:t>
              </w:r>
            </w:hyperlink>
            <w:r w:rsidRPr="00BF6757">
              <w:rPr>
                <w:color w:val="7030A0"/>
                <w:sz w:val="18"/>
                <w:szCs w:val="18"/>
              </w:rPr>
              <w:t>.</w:t>
            </w:r>
          </w:p>
          <w:p w:rsidR="00AB17BF" w:rsidRDefault="00AB17BF" w:rsidP="00C71743">
            <w:pPr>
              <w:rPr>
                <w:rFonts w:cstheme="minorHAnsi"/>
                <w:bCs/>
                <w:color w:val="7030A0"/>
                <w:sz w:val="18"/>
                <w:szCs w:val="18"/>
              </w:rPr>
            </w:pPr>
          </w:p>
          <w:p w:rsidR="00AB17BF" w:rsidRPr="00AC0EEE" w:rsidRDefault="00AB17BF"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42"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43" w:history="1">
              <w:r w:rsidRPr="00AC0EEE">
                <w:rPr>
                  <w:rStyle w:val="Hyperlink"/>
                  <w:rFonts w:cstheme="minorHAnsi"/>
                  <w:bCs/>
                  <w:sz w:val="18"/>
                  <w:szCs w:val="18"/>
                </w:rPr>
                <w:t>GKSU Advice Centre (Medway)</w:t>
              </w:r>
            </w:hyperlink>
          </w:p>
          <w:p w:rsidR="00AB17BF" w:rsidRPr="00AC0EEE" w:rsidRDefault="00AB17BF" w:rsidP="00C71743">
            <w:pPr>
              <w:rPr>
                <w:rFonts w:cstheme="minorHAnsi"/>
                <w:sz w:val="18"/>
                <w:szCs w:val="18"/>
              </w:rPr>
            </w:pPr>
          </w:p>
        </w:tc>
      </w:tr>
      <w:tr w:rsidR="00AB17BF" w:rsidRPr="00AC0EEE" w:rsidTr="00C71743">
        <w:tc>
          <w:tcPr>
            <w:tcW w:w="10632" w:type="dxa"/>
            <w:gridSpan w:val="12"/>
          </w:tcPr>
          <w:p w:rsidR="00AB17BF" w:rsidRPr="006D5F2C" w:rsidRDefault="00AB17BF" w:rsidP="00C71743">
            <w:pPr>
              <w:rPr>
                <w:sz w:val="18"/>
                <w:szCs w:val="18"/>
              </w:rPr>
            </w:pPr>
            <w:r w:rsidRPr="00AC0EEE">
              <w:rPr>
                <w:rFonts w:cstheme="minorHAnsi"/>
                <w:bCs/>
                <w:sz w:val="18"/>
                <w:szCs w:val="18"/>
              </w:rPr>
              <w:t xml:space="preserve">Please read this letter in conjunction with our </w:t>
            </w:r>
            <w:hyperlink r:id="rId44" w:history="1">
              <w:r w:rsidRPr="00AC0EEE">
                <w:rPr>
                  <w:rStyle w:val="Hyperlink"/>
                  <w:rFonts w:cstheme="minorHAnsi"/>
                  <w:bCs/>
                  <w:sz w:val="18"/>
                  <w:szCs w:val="18"/>
                </w:rPr>
                <w:t>FAQs</w:t>
              </w:r>
            </w:hyperlink>
            <w:r w:rsidRPr="00AC0EEE">
              <w:rPr>
                <w:rFonts w:cstheme="minorHAnsi"/>
                <w:bCs/>
                <w:sz w:val="18"/>
                <w:szCs w:val="18"/>
              </w:rPr>
              <w:t xml:space="preserve"> </w:t>
            </w:r>
          </w:p>
          <w:p w:rsidR="00AB17BF" w:rsidRPr="00805FF7" w:rsidRDefault="00AB17BF"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AB17BF" w:rsidRPr="00AC0EEE" w:rsidRDefault="00AB17BF" w:rsidP="00C71743">
            <w:pPr>
              <w:rPr>
                <w:rFonts w:cstheme="minorHAnsi"/>
                <w:sz w:val="18"/>
                <w:szCs w:val="18"/>
              </w:rPr>
            </w:pPr>
          </w:p>
        </w:tc>
      </w:tr>
      <w:tr w:rsidR="00AB17BF" w:rsidTr="00C71743">
        <w:tc>
          <w:tcPr>
            <w:tcW w:w="10632" w:type="dxa"/>
            <w:gridSpan w:val="12"/>
          </w:tcPr>
          <w:p w:rsidR="00AB17BF" w:rsidRPr="006A6515" w:rsidRDefault="00AB17BF" w:rsidP="00C71743">
            <w:pPr>
              <w:pStyle w:val="ListParagraph"/>
              <w:ind w:left="0"/>
              <w:rPr>
                <w:i/>
                <w:iCs/>
                <w:color w:val="0070C0"/>
                <w:sz w:val="18"/>
                <w:szCs w:val="18"/>
              </w:rPr>
            </w:pPr>
            <w:r>
              <w:rPr>
                <w:i/>
                <w:iCs/>
                <w:color w:val="0070C0"/>
                <w:sz w:val="18"/>
                <w:szCs w:val="18"/>
              </w:rPr>
              <w:t>If Medway</w:t>
            </w:r>
          </w:p>
          <w:p w:rsidR="00AB17BF" w:rsidRPr="006A6515" w:rsidRDefault="00AB17BF" w:rsidP="00C71743">
            <w:pPr>
              <w:rPr>
                <w:sz w:val="18"/>
                <w:szCs w:val="18"/>
                <w:lang w:val="en-GB"/>
              </w:rPr>
            </w:pPr>
            <w:r w:rsidRPr="006A6515">
              <w:rPr>
                <w:sz w:val="18"/>
                <w:szCs w:val="18"/>
                <w:lang w:val="en-GB"/>
              </w:rPr>
              <w:t>Medway Student Administration, University of Kent</w:t>
            </w:r>
          </w:p>
          <w:p w:rsidR="00AB17BF" w:rsidRPr="006A6515" w:rsidRDefault="00AB17BF" w:rsidP="00C71743">
            <w:pPr>
              <w:pStyle w:val="ListParagraph"/>
              <w:ind w:left="0"/>
              <w:rPr>
                <w:i/>
                <w:iCs/>
                <w:color w:val="0070C0"/>
                <w:sz w:val="18"/>
                <w:szCs w:val="18"/>
              </w:rPr>
            </w:pPr>
            <w:r>
              <w:rPr>
                <w:i/>
                <w:iCs/>
                <w:color w:val="0070C0"/>
                <w:sz w:val="18"/>
                <w:szCs w:val="18"/>
              </w:rPr>
              <w:t>If not Medway</w:t>
            </w:r>
          </w:p>
          <w:p w:rsidR="00AB17BF" w:rsidRDefault="00AB17BF" w:rsidP="00C71743">
            <w:pPr>
              <w:rPr>
                <w:b/>
                <w:bCs/>
              </w:rPr>
            </w:pPr>
            <w:r w:rsidRPr="006D5F2C">
              <w:rPr>
                <w:sz w:val="18"/>
                <w:szCs w:val="18"/>
              </w:rPr>
              <w:t>Central Student Administration, University of Kent</w:t>
            </w:r>
          </w:p>
        </w:tc>
      </w:tr>
    </w:tbl>
    <w:p w:rsidR="00AB17BF" w:rsidRDefault="00AB17BF" w:rsidP="00AB17BF">
      <w:pPr>
        <w:rPr>
          <w:rFonts w:cstheme="minorHAnsi"/>
        </w:rPr>
      </w:pPr>
      <w:r>
        <w:rPr>
          <w:rFonts w:cstheme="minorHAnsi"/>
        </w:rPr>
        <w:br w:type="page"/>
      </w:r>
    </w:p>
    <w:p w:rsidR="00AB17BF" w:rsidRDefault="00AB17BF" w:rsidP="00AB17BF">
      <w:pPr>
        <w:pStyle w:val="ListParagraph"/>
        <w:numPr>
          <w:ilvl w:val="1"/>
          <w:numId w:val="1"/>
        </w:numPr>
        <w:spacing w:after="120"/>
        <w:outlineLvl w:val="1"/>
        <w:rPr>
          <w:rFonts w:cstheme="minorHAnsi"/>
        </w:rPr>
      </w:pPr>
      <w:bookmarkStart w:id="4" w:name="_Toc102556792"/>
      <w:r>
        <w:rPr>
          <w:rFonts w:cstheme="minorHAnsi"/>
        </w:rPr>
        <w:lastRenderedPageBreak/>
        <w:t xml:space="preserve">FRS: </w:t>
      </w:r>
      <w:proofErr w:type="spellStart"/>
      <w:r>
        <w:rPr>
          <w:rFonts w:cstheme="minorHAnsi"/>
        </w:rPr>
        <w:t>Resit</w:t>
      </w:r>
      <w:proofErr w:type="spellEnd"/>
      <w:r>
        <w:rPr>
          <w:rFonts w:cstheme="minorHAnsi"/>
        </w:rPr>
        <w:t xml:space="preserve"> Boards</w:t>
      </w:r>
      <w:bookmarkEnd w:id="4"/>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AB17BF" w:rsidRPr="00486C4E" w:rsidTr="00C71743">
        <w:tc>
          <w:tcPr>
            <w:tcW w:w="10632" w:type="dxa"/>
            <w:gridSpan w:val="12"/>
          </w:tcPr>
          <w:p w:rsidR="00AB17BF" w:rsidRDefault="00AB17BF" w:rsidP="00C71743">
            <w:pPr>
              <w:rPr>
                <w:b/>
                <w:bCs/>
                <w:sz w:val="18"/>
                <w:szCs w:val="18"/>
              </w:rPr>
            </w:pPr>
            <w:r>
              <w:rPr>
                <w:b/>
                <w:bCs/>
                <w:sz w:val="18"/>
                <w:szCs w:val="18"/>
              </w:rPr>
              <w:t>Your Results: 2022</w:t>
            </w:r>
          </w:p>
          <w:p w:rsidR="00AB17BF" w:rsidRPr="00BD0803" w:rsidRDefault="00AB17BF" w:rsidP="00C71743">
            <w:pPr>
              <w:rPr>
                <w:b/>
                <w:bCs/>
                <w:sz w:val="18"/>
                <w:szCs w:val="18"/>
              </w:rPr>
            </w:pPr>
          </w:p>
          <w:p w:rsidR="00AB17BF" w:rsidRPr="00486C4E" w:rsidRDefault="00AB17BF"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AB17BF" w:rsidRDefault="00AB17BF" w:rsidP="00C71743">
            <w:pPr>
              <w:rPr>
                <w:sz w:val="18"/>
                <w:szCs w:val="18"/>
              </w:rPr>
            </w:pPr>
          </w:p>
          <w:p w:rsidR="00AB17BF" w:rsidRPr="00486C4E" w:rsidRDefault="00AB17BF"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AB17BF" w:rsidRDefault="00AB17BF" w:rsidP="00C71743">
            <w:pPr>
              <w:rPr>
                <w:sz w:val="18"/>
                <w:szCs w:val="18"/>
              </w:rPr>
            </w:pPr>
          </w:p>
          <w:p w:rsidR="00AB17BF" w:rsidRPr="00486C4E" w:rsidRDefault="00AB17BF" w:rsidP="00C71743">
            <w:pPr>
              <w:rPr>
                <w:sz w:val="18"/>
                <w:szCs w:val="18"/>
              </w:rPr>
            </w:pPr>
            <w:r w:rsidRPr="00486C4E">
              <w:rPr>
                <w:sz w:val="18"/>
                <w:szCs w:val="18"/>
              </w:rPr>
              <w:t xml:space="preserve">Student number: </w:t>
            </w:r>
            <w:r>
              <w:rPr>
                <w:sz w:val="18"/>
                <w:szCs w:val="18"/>
              </w:rPr>
              <w:t>12345678</w:t>
            </w:r>
          </w:p>
          <w:p w:rsidR="00AB17BF" w:rsidRDefault="00AB17BF" w:rsidP="00C71743">
            <w:pPr>
              <w:rPr>
                <w:sz w:val="18"/>
                <w:szCs w:val="18"/>
              </w:rPr>
            </w:pPr>
            <w:r>
              <w:rPr>
                <w:sz w:val="18"/>
                <w:szCs w:val="18"/>
              </w:rPr>
              <w:t xml:space="preserve">Course: </w:t>
            </w:r>
            <w:proofErr w:type="spellStart"/>
            <w:r>
              <w:rPr>
                <w:sz w:val="18"/>
                <w:szCs w:val="18"/>
              </w:rPr>
              <w:t>CourseTitle</w:t>
            </w:r>
            <w:proofErr w:type="spellEnd"/>
          </w:p>
          <w:p w:rsidR="00AB17BF" w:rsidRPr="00486C4E" w:rsidRDefault="00AB17BF" w:rsidP="00C71743">
            <w:pPr>
              <w:rPr>
                <w:sz w:val="18"/>
                <w:szCs w:val="18"/>
              </w:rPr>
            </w:pPr>
          </w:p>
        </w:tc>
      </w:tr>
      <w:tr w:rsidR="00AB17BF" w:rsidRPr="004969A1" w:rsidTr="00C71743">
        <w:tc>
          <w:tcPr>
            <w:tcW w:w="10632" w:type="dxa"/>
            <w:gridSpan w:val="12"/>
          </w:tcPr>
          <w:p w:rsidR="00AB17BF" w:rsidRPr="00B155EC" w:rsidRDefault="00AB17BF" w:rsidP="00C71743">
            <w:pPr>
              <w:rPr>
                <w:rFonts w:ascii="Calibri" w:eastAsia="Times New Roman" w:hAnsi="Calibri" w:cs="Calibri"/>
                <w:i/>
                <w:iCs/>
                <w:color w:val="0070C0"/>
                <w:sz w:val="18"/>
                <w:szCs w:val="18"/>
                <w:lang w:eastAsia="en-GB"/>
              </w:rPr>
            </w:pPr>
            <w:r>
              <w:rPr>
                <w:rFonts w:ascii="Calibri" w:eastAsia="Times New Roman" w:hAnsi="Calibri" w:cs="Calibri"/>
                <w:sz w:val="18"/>
                <w:szCs w:val="18"/>
                <w:lang w:eastAsia="en-GB"/>
              </w:rPr>
              <w:t>[</w:t>
            </w:r>
            <w:r>
              <w:rPr>
                <w:rFonts w:ascii="Calibri" w:eastAsia="Times New Roman" w:hAnsi="Calibri" w:cs="Calibri"/>
                <w:i/>
                <w:iCs/>
                <w:color w:val="0070C0"/>
                <w:sz w:val="18"/>
                <w:szCs w:val="18"/>
                <w:lang w:eastAsia="en-GB"/>
              </w:rPr>
              <w:t xml:space="preserve">If </w:t>
            </w:r>
            <w:r w:rsidRPr="00B155EC">
              <w:rPr>
                <w:rFonts w:ascii="Calibri" w:eastAsia="Times New Roman" w:hAnsi="Calibri" w:cs="Calibri"/>
                <w:i/>
                <w:iCs/>
                <w:color w:val="0070C0"/>
                <w:sz w:val="18"/>
                <w:szCs w:val="18"/>
                <w:lang w:eastAsia="en-GB"/>
              </w:rPr>
              <w:t>Centre for Higher and Degree Apprenticeships</w:t>
            </w:r>
          </w:p>
          <w:p w:rsidR="00AB17BF" w:rsidRDefault="00AB17BF" w:rsidP="00C71743">
            <w:pPr>
              <w:rPr>
                <w:rFonts w:ascii="Calibri" w:eastAsia="Times New Roman" w:hAnsi="Calibri" w:cs="Calibri"/>
                <w:sz w:val="18"/>
                <w:szCs w:val="18"/>
                <w:lang w:eastAsia="en-GB"/>
              </w:rPr>
            </w:pPr>
            <w:r w:rsidRPr="00F979F4">
              <w:rPr>
                <w:rFonts w:ascii="Calibri" w:eastAsia="Times New Roman" w:hAnsi="Calibri" w:cs="Calibri"/>
                <w:sz w:val="18"/>
                <w:szCs w:val="18"/>
                <w:lang w:eastAsia="en-GB"/>
              </w:rPr>
              <w:t>If you are an apprenticeship student, you will be expected to undertake reassessment in the failed modules (listed below) at the next available opportunity.</w:t>
            </w:r>
            <w:r>
              <w:rPr>
                <w:rFonts w:ascii="Calibri" w:eastAsia="Times New Roman" w:hAnsi="Calibri" w:cs="Calibri"/>
                <w:sz w:val="18"/>
                <w:szCs w:val="18"/>
                <w:lang w:eastAsia="en-GB"/>
              </w:rPr>
              <w:t>]</w:t>
            </w:r>
          </w:p>
          <w:p w:rsidR="00AB17BF" w:rsidRDefault="00AB17BF" w:rsidP="00C71743">
            <w:pPr>
              <w:rPr>
                <w:rFonts w:ascii="Calibri" w:eastAsia="Times New Roman" w:hAnsi="Calibri" w:cs="Calibri"/>
                <w:sz w:val="18"/>
                <w:szCs w:val="18"/>
                <w:lang w:eastAsia="en-GB"/>
              </w:rPr>
            </w:pPr>
          </w:p>
          <w:p w:rsidR="00AB17BF" w:rsidRPr="00D15E28" w:rsidRDefault="00AB17BF" w:rsidP="00C71743">
            <w:pPr>
              <w:rPr>
                <w:rFonts w:ascii="Calibri" w:eastAsia="Times New Roman" w:hAnsi="Calibri" w:cs="Calibri"/>
                <w:sz w:val="18"/>
                <w:szCs w:val="18"/>
                <w:lang w:eastAsia="en-GB"/>
              </w:rPr>
            </w:pPr>
            <w:r w:rsidRPr="00D15E28">
              <w:rPr>
                <w:rFonts w:ascii="Calibri" w:eastAsia="Times New Roman" w:hAnsi="Calibri" w:cs="Calibri"/>
                <w:sz w:val="18"/>
                <w:szCs w:val="18"/>
                <w:lang w:eastAsia="en-GB"/>
              </w:rPr>
              <w:t>I am writing to inform you that unfortunately you have not managed to complete Stage x of your course as you have not achieved the minimum overall pass mark in the module(s) listed below.</w:t>
            </w:r>
            <w:r w:rsidRPr="00D15E28">
              <w:rPr>
                <w:rFonts w:ascii="Calibri" w:eastAsia="Times New Roman" w:hAnsi="Calibri" w:cs="Calibri"/>
                <w:sz w:val="18"/>
                <w:szCs w:val="18"/>
                <w:lang w:eastAsia="en-GB"/>
              </w:rPr>
              <w:br/>
            </w:r>
            <w:r w:rsidRPr="00D15E28">
              <w:rPr>
                <w:rFonts w:ascii="Calibri" w:eastAsia="Times New Roman" w:hAnsi="Calibri" w:cs="Calibri"/>
                <w:sz w:val="18"/>
                <w:szCs w:val="18"/>
                <w:lang w:eastAsia="en-GB"/>
              </w:rPr>
              <w:br/>
              <w:t xml:space="preserve">The decision of the Board of Examiners is that you must undertake reassessment in May/June of the next academic year. </w:t>
            </w:r>
            <w:r w:rsidRPr="00D15E28">
              <w:rPr>
                <w:sz w:val="18"/>
                <w:szCs w:val="18"/>
              </w:rPr>
              <w:t>You will not be permitted to attend classes at the University in the intervening period.</w:t>
            </w:r>
            <w:r w:rsidRPr="00D15E28">
              <w:rPr>
                <w:rFonts w:ascii="Calibri" w:eastAsia="Times New Roman" w:hAnsi="Calibri" w:cs="Calibri"/>
                <w:sz w:val="18"/>
                <w:szCs w:val="18"/>
                <w:lang w:eastAsia="en-GB"/>
              </w:rPr>
              <w:t xml:space="preserve">   </w:t>
            </w:r>
          </w:p>
          <w:p w:rsidR="00AB17BF" w:rsidRPr="00E17E11" w:rsidRDefault="00AB17BF" w:rsidP="00C71743">
            <w:pPr>
              <w:rPr>
                <w:sz w:val="18"/>
                <w:szCs w:val="18"/>
              </w:rPr>
            </w:pP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AB17BF" w:rsidRPr="004969A1" w:rsidRDefault="00AB17BF"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AB17BF" w:rsidRPr="004C2C0E" w:rsidTr="00C71743">
        <w:trPr>
          <w:trHeight w:val="284"/>
        </w:trPr>
        <w:tc>
          <w:tcPr>
            <w:tcW w:w="2770"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 penalty</w:t>
            </w:r>
          </w:p>
        </w:tc>
        <w:tc>
          <w:tcPr>
            <w:tcW w:w="1843" w:type="dxa"/>
            <w:gridSpan w:val="2"/>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AB17BF" w:rsidRPr="004969A1" w:rsidRDefault="00AB17BF"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AB17BF" w:rsidRPr="004969A1"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Reassessment 100% Exam</w:t>
            </w:r>
          </w:p>
        </w:tc>
      </w:tr>
      <w:tr w:rsidR="00AB17BF" w:rsidRPr="004969A1" w:rsidTr="00C71743">
        <w:tc>
          <w:tcPr>
            <w:tcW w:w="10632" w:type="dxa"/>
            <w:gridSpan w:val="12"/>
          </w:tcPr>
          <w:p w:rsidR="00AB17BF" w:rsidRPr="004969A1" w:rsidRDefault="00AB17BF" w:rsidP="00C71743">
            <w:pPr>
              <w:rPr>
                <w:b/>
                <w:bCs/>
                <w:sz w:val="18"/>
                <w:szCs w:val="18"/>
              </w:rPr>
            </w:pPr>
          </w:p>
          <w:p w:rsidR="00AB17BF" w:rsidRPr="004969A1" w:rsidRDefault="00AB17BF" w:rsidP="00C71743">
            <w:pPr>
              <w:rPr>
                <w:b/>
                <w:bCs/>
                <w:sz w:val="18"/>
                <w:szCs w:val="18"/>
              </w:rPr>
            </w:pPr>
            <w:r w:rsidRPr="004969A1">
              <w:rPr>
                <w:b/>
                <w:bCs/>
                <w:sz w:val="18"/>
                <w:szCs w:val="18"/>
              </w:rPr>
              <w:t>Key</w:t>
            </w:r>
          </w:p>
          <w:p w:rsidR="00AB17BF" w:rsidRPr="004969A1" w:rsidRDefault="00AB17BF" w:rsidP="00AB17BF">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AB17BF" w:rsidRPr="004969A1" w:rsidRDefault="00AB17BF" w:rsidP="00AB17BF">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AB17BF" w:rsidRPr="004969A1" w:rsidRDefault="00AB17BF" w:rsidP="00AB17BF">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AB17BF" w:rsidRPr="004969A1" w:rsidRDefault="00AB17BF" w:rsidP="00C71743">
            <w:pPr>
              <w:pStyle w:val="ListParagraph"/>
              <w:ind w:left="0"/>
              <w:rPr>
                <w:sz w:val="18"/>
                <w:szCs w:val="18"/>
              </w:rPr>
            </w:pPr>
          </w:p>
          <w:p w:rsidR="00AB17BF" w:rsidRPr="004969A1" w:rsidRDefault="00AB17BF" w:rsidP="00C71743">
            <w:pPr>
              <w:pStyle w:val="ListParagraph"/>
              <w:ind w:left="0"/>
              <w:rPr>
                <w:sz w:val="18"/>
                <w:szCs w:val="18"/>
              </w:rPr>
            </w:pPr>
            <w:r w:rsidRPr="004969A1">
              <w:rPr>
                <w:sz w:val="18"/>
                <w:szCs w:val="18"/>
              </w:rPr>
              <w:t xml:space="preserve">For further information, please refer to the </w:t>
            </w:r>
            <w:hyperlink r:id="rId45" w:history="1">
              <w:r w:rsidRPr="00E27611">
                <w:rPr>
                  <w:rStyle w:val="Hyperlink"/>
                  <w:color w:val="0070C0"/>
                  <w:sz w:val="18"/>
                  <w:szCs w:val="18"/>
                </w:rPr>
                <w:t>Exam result FAQs</w:t>
              </w:r>
            </w:hyperlink>
            <w:r w:rsidRPr="004969A1">
              <w:rPr>
                <w:sz w:val="18"/>
                <w:szCs w:val="18"/>
              </w:rPr>
              <w:t xml:space="preserve"> in the Student Guide</w:t>
            </w:r>
          </w:p>
          <w:p w:rsidR="00AB17BF" w:rsidRPr="004969A1" w:rsidRDefault="00AB17BF" w:rsidP="00C71743">
            <w:pPr>
              <w:pStyle w:val="ListParagraph"/>
              <w:ind w:left="0"/>
              <w:rPr>
                <w:b/>
                <w:bCs/>
                <w:sz w:val="18"/>
                <w:szCs w:val="18"/>
              </w:rPr>
            </w:pPr>
          </w:p>
        </w:tc>
      </w:tr>
      <w:tr w:rsidR="00AB17BF" w:rsidRPr="00BF2EDC" w:rsidTr="00C71743">
        <w:tc>
          <w:tcPr>
            <w:tcW w:w="10632" w:type="dxa"/>
            <w:gridSpan w:val="12"/>
          </w:tcPr>
          <w:p w:rsidR="00AB17BF" w:rsidRDefault="00AB17BF" w:rsidP="00C71743">
            <w:pPr>
              <w:rPr>
                <w:sz w:val="18"/>
                <w:szCs w:val="18"/>
              </w:rPr>
            </w:pPr>
            <w:r w:rsidRPr="00D15E28">
              <w:rPr>
                <w:sz w:val="18"/>
                <w:szCs w:val="18"/>
              </w:rPr>
              <w:t xml:space="preserve">Please contact your </w:t>
            </w:r>
            <w:r>
              <w:rPr>
                <w:sz w:val="18"/>
                <w:szCs w:val="18"/>
              </w:rPr>
              <w:t>Division*</w:t>
            </w:r>
            <w:r w:rsidRPr="00D15E28">
              <w:rPr>
                <w:sz w:val="18"/>
                <w:szCs w:val="18"/>
              </w:rPr>
              <w:t xml:space="preserve"> for details of the specific reassessment requirements </w:t>
            </w:r>
            <w:r w:rsidRPr="00F540D9">
              <w:rPr>
                <w:sz w:val="18"/>
                <w:szCs w:val="18"/>
              </w:rPr>
              <w:t xml:space="preserve">and submission deadlines </w:t>
            </w:r>
            <w:r w:rsidRPr="00D15E28">
              <w:rPr>
                <w:sz w:val="18"/>
                <w:szCs w:val="18"/>
              </w:rPr>
              <w:t xml:space="preserve">of each module. </w:t>
            </w:r>
          </w:p>
          <w:p w:rsidR="00AB17BF" w:rsidRPr="00E27611" w:rsidRDefault="00AB17BF" w:rsidP="00C71743">
            <w:pPr>
              <w:rPr>
                <w:rFonts w:ascii="Calibri" w:eastAsia="Times New Roman" w:hAnsi="Calibri" w:cs="Calibri"/>
                <w:sz w:val="18"/>
                <w:szCs w:val="18"/>
                <w:lang w:eastAsia="en-GB"/>
              </w:rPr>
            </w:pPr>
          </w:p>
        </w:tc>
      </w:tr>
      <w:tr w:rsidR="00AB17BF" w:rsidRPr="00BF2EDC" w:rsidTr="00C71743">
        <w:tc>
          <w:tcPr>
            <w:tcW w:w="10632" w:type="dxa"/>
            <w:gridSpan w:val="12"/>
          </w:tcPr>
          <w:p w:rsidR="00AB17BF" w:rsidRDefault="00AB17BF" w:rsidP="00C71743">
            <w:pPr>
              <w:rPr>
                <w:rFonts w:ascii="Calibri" w:eastAsia="Times New Roman" w:hAnsi="Calibri" w:cs="Calibri"/>
                <w:color w:val="7030A0"/>
                <w:sz w:val="18"/>
                <w:szCs w:val="18"/>
                <w:lang w:eastAsia="en-GB"/>
              </w:rPr>
            </w:pPr>
            <w:r w:rsidRPr="00D15E28">
              <w:rPr>
                <w:rFonts w:ascii="Calibri" w:eastAsia="Times New Roman" w:hAnsi="Calibri" w:cs="Calibri"/>
                <w:b/>
                <w:bCs/>
                <w:sz w:val="18"/>
                <w:szCs w:val="18"/>
                <w:lang w:eastAsia="en-GB"/>
              </w:rPr>
              <w:t>Alternatively</w:t>
            </w:r>
            <w:r w:rsidRPr="00D15E28">
              <w:rPr>
                <w:rFonts w:ascii="Calibri" w:eastAsia="Times New Roman" w:hAnsi="Calibri" w:cs="Calibri"/>
                <w:sz w:val="18"/>
                <w:szCs w:val="18"/>
                <w:lang w:eastAsia="en-GB"/>
              </w:rPr>
              <w:t xml:space="preserve">, you may choose to repeat your failed modules in the next academic year (or alternative modules provided that the requirements of the course are still being met). </w:t>
            </w:r>
            <w:r w:rsidRPr="00D15E28">
              <w:rPr>
                <w:sz w:val="18"/>
                <w:szCs w:val="18"/>
              </w:rPr>
              <w:t xml:space="preserve">Repeat of a module means attendance at all lectures, seminars, workshops and laboratory sessions as appropriate, and following the full assessment requirements. Any marks already obtained for individual elements of assessment will not be carried forward. </w:t>
            </w:r>
            <w:r>
              <w:rPr>
                <w:b/>
                <w:bCs/>
                <w:sz w:val="18"/>
                <w:szCs w:val="18"/>
              </w:rPr>
              <w:t xml:space="preserve">Fees: </w:t>
            </w:r>
            <w:r w:rsidRPr="00D15E28">
              <w:rPr>
                <w:rFonts w:ascii="Calibri" w:eastAsia="Times New Roman" w:hAnsi="Calibri" w:cs="Calibri"/>
                <w:sz w:val="18"/>
                <w:szCs w:val="18"/>
                <w:lang w:eastAsia="en-GB"/>
              </w:rPr>
              <w:t xml:space="preserve">You should note that you will be required to pay fees for your tuition. Please contact our </w:t>
            </w:r>
            <w:hyperlink r:id="rId46" w:history="1">
              <w:r w:rsidRPr="00EA1FA7">
                <w:rPr>
                  <w:rStyle w:val="Hyperlink"/>
                  <w:rFonts w:ascii="Calibri" w:eastAsia="Times New Roman" w:hAnsi="Calibri" w:cs="Calibri"/>
                  <w:sz w:val="18"/>
                  <w:szCs w:val="18"/>
                  <w:lang w:eastAsia="en-GB"/>
                </w:rPr>
                <w:t>Income Office</w:t>
              </w:r>
            </w:hyperlink>
            <w:r>
              <w:rPr>
                <w:rFonts w:ascii="Calibri" w:eastAsia="Times New Roman" w:hAnsi="Calibri" w:cs="Calibri"/>
                <w:color w:val="7030A0"/>
                <w:sz w:val="18"/>
                <w:szCs w:val="18"/>
                <w:lang w:eastAsia="en-GB"/>
              </w:rPr>
              <w:t xml:space="preserve"> </w:t>
            </w:r>
            <w:r w:rsidRPr="00D15E28">
              <w:rPr>
                <w:rFonts w:ascii="Calibri" w:eastAsia="Times New Roman" w:hAnsi="Calibri" w:cs="Calibri"/>
                <w:sz w:val="18"/>
                <w:szCs w:val="18"/>
                <w:lang w:eastAsia="en-GB"/>
              </w:rPr>
              <w:t xml:space="preserve">for details or the </w:t>
            </w:r>
            <w:hyperlink r:id="rId47" w:history="1">
              <w:r w:rsidRPr="00D20AFD">
                <w:rPr>
                  <w:rStyle w:val="Hyperlink"/>
                  <w:rFonts w:ascii="Calibri" w:eastAsia="Times New Roman" w:hAnsi="Calibri" w:cs="Calibri"/>
                  <w:sz w:val="18"/>
                  <w:szCs w:val="18"/>
                  <w:lang w:eastAsia="en-GB"/>
                </w:rPr>
                <w:t>Financial Aid Office</w:t>
              </w:r>
            </w:hyperlink>
            <w:r>
              <w:rPr>
                <w:rFonts w:ascii="Calibri" w:eastAsia="Times New Roman" w:hAnsi="Calibri" w:cs="Calibri"/>
                <w:color w:val="7030A0"/>
                <w:sz w:val="18"/>
                <w:szCs w:val="18"/>
                <w:u w:val="single"/>
                <w:lang w:eastAsia="en-GB"/>
              </w:rPr>
              <w:t xml:space="preserve"> </w:t>
            </w:r>
            <w:r w:rsidRPr="00D15E28">
              <w:rPr>
                <w:rFonts w:ascii="Calibri" w:eastAsia="Times New Roman" w:hAnsi="Calibri" w:cs="Calibri"/>
                <w:sz w:val="18"/>
                <w:szCs w:val="18"/>
                <w:lang w:eastAsia="en-GB"/>
              </w:rPr>
              <w:t>for funding advice.</w:t>
            </w:r>
          </w:p>
          <w:p w:rsidR="00AB17BF" w:rsidRPr="00E27611" w:rsidRDefault="00AB17BF" w:rsidP="00C71743">
            <w:pPr>
              <w:rPr>
                <w:rFonts w:ascii="Calibri" w:eastAsia="Times New Roman" w:hAnsi="Calibri" w:cs="Calibri"/>
                <w:sz w:val="18"/>
                <w:szCs w:val="18"/>
                <w:lang w:eastAsia="en-GB"/>
              </w:rPr>
            </w:pPr>
          </w:p>
        </w:tc>
      </w:tr>
      <w:tr w:rsidR="00AB17BF" w:rsidRPr="00BF2EDC" w:rsidTr="00C71743">
        <w:tc>
          <w:tcPr>
            <w:tcW w:w="10632" w:type="dxa"/>
            <w:gridSpan w:val="12"/>
          </w:tcPr>
          <w:p w:rsidR="00AB17BF" w:rsidRPr="00D15E28" w:rsidRDefault="00AB17BF" w:rsidP="00C71743">
            <w:pPr>
              <w:rPr>
                <w:rFonts w:ascii="Calibri" w:eastAsia="Times New Roman" w:hAnsi="Calibri" w:cs="Calibri"/>
                <w:sz w:val="18"/>
                <w:szCs w:val="18"/>
                <w:lang w:eastAsia="en-GB"/>
              </w:rPr>
            </w:pPr>
            <w:r w:rsidRPr="00D15E28">
              <w:rPr>
                <w:rFonts w:ascii="Calibri" w:eastAsia="Times New Roman" w:hAnsi="Calibri" w:cs="Calibri"/>
                <w:b/>
                <w:bCs/>
                <w:sz w:val="18"/>
                <w:szCs w:val="18"/>
                <w:lang w:eastAsia="en-GB"/>
              </w:rPr>
              <w:t>What you need to do now</w:t>
            </w:r>
            <w:r w:rsidRPr="00D15E28">
              <w:rPr>
                <w:rFonts w:ascii="Calibri" w:eastAsia="Times New Roman" w:hAnsi="Calibri" w:cs="Calibri"/>
                <w:sz w:val="18"/>
                <w:szCs w:val="18"/>
                <w:lang w:eastAsia="en-GB"/>
              </w:rPr>
              <w:br/>
            </w:r>
            <w:r>
              <w:rPr>
                <w:rFonts w:ascii="Calibri" w:eastAsia="Times New Roman" w:hAnsi="Calibri" w:cs="Calibri"/>
                <w:sz w:val="18"/>
                <w:szCs w:val="18"/>
                <w:lang w:eastAsia="en-GB"/>
              </w:rPr>
              <w:t xml:space="preserve">Your record will be set up </w:t>
            </w:r>
            <w:r w:rsidRPr="00D15E28">
              <w:rPr>
                <w:rFonts w:ascii="Calibri" w:eastAsia="Times New Roman" w:hAnsi="Calibri" w:cs="Calibri"/>
                <w:sz w:val="18"/>
                <w:szCs w:val="18"/>
                <w:lang w:eastAsia="en-GB"/>
              </w:rPr>
              <w:t xml:space="preserve">to undertake reassessment only in the modules you have failed in the next academic year, unless you notify this </w:t>
            </w:r>
            <w:hyperlink r:id="rId48" w:history="1">
              <w:r w:rsidRPr="00E674A6">
                <w:rPr>
                  <w:rStyle w:val="Hyperlink"/>
                  <w:rFonts w:ascii="Calibri" w:eastAsia="Times New Roman" w:hAnsi="Calibri" w:cs="Calibri"/>
                  <w:sz w:val="18"/>
                  <w:szCs w:val="18"/>
                  <w:lang w:eastAsia="en-GB"/>
                </w:rPr>
                <w:t>office</w:t>
              </w:r>
            </w:hyperlink>
            <w:r w:rsidRPr="00EF260A">
              <w:rPr>
                <w:rFonts w:ascii="Calibri" w:eastAsia="Times New Roman" w:hAnsi="Calibri" w:cs="Calibri"/>
                <w:color w:val="7030A0"/>
                <w:sz w:val="18"/>
                <w:szCs w:val="18"/>
                <w:lang w:eastAsia="en-GB"/>
              </w:rPr>
              <w:t xml:space="preserve"> </w:t>
            </w:r>
            <w:r w:rsidRPr="00D15E28">
              <w:rPr>
                <w:rFonts w:ascii="Calibri" w:eastAsia="Times New Roman" w:hAnsi="Calibri" w:cs="Calibri"/>
                <w:b/>
                <w:bCs/>
                <w:sz w:val="18"/>
                <w:szCs w:val="18"/>
                <w:lang w:eastAsia="en-GB"/>
              </w:rPr>
              <w:t xml:space="preserve">no later than 10 days </w:t>
            </w:r>
            <w:r w:rsidRPr="00D15E28">
              <w:rPr>
                <w:rFonts w:ascii="Calibri" w:eastAsia="Times New Roman" w:hAnsi="Calibri" w:cs="Calibri"/>
                <w:sz w:val="18"/>
                <w:szCs w:val="18"/>
                <w:lang w:eastAsia="en-GB"/>
              </w:rPr>
              <w:t>from the date of this letter that you intend to take the alternative option of repeating your failed modules.</w:t>
            </w:r>
          </w:p>
          <w:p w:rsidR="00AB17BF" w:rsidRPr="00BF2EDC" w:rsidRDefault="00AB17BF" w:rsidP="00C71743">
            <w:pPr>
              <w:rPr>
                <w:b/>
                <w:bCs/>
                <w:sz w:val="18"/>
                <w:szCs w:val="18"/>
              </w:rPr>
            </w:pPr>
          </w:p>
        </w:tc>
      </w:tr>
      <w:tr w:rsidR="00AB17BF" w:rsidRPr="00BF2EDC" w:rsidTr="00C71743">
        <w:tc>
          <w:tcPr>
            <w:tcW w:w="10632" w:type="dxa"/>
            <w:gridSpan w:val="12"/>
          </w:tcPr>
          <w:p w:rsidR="00AB17BF" w:rsidRPr="00BF2EDC" w:rsidRDefault="00AB17BF"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AB17BF" w:rsidRPr="00BF2EDC" w:rsidRDefault="00AB17BF" w:rsidP="00C71743">
            <w:pPr>
              <w:rPr>
                <w:b/>
                <w:bCs/>
                <w:sz w:val="18"/>
                <w:szCs w:val="18"/>
              </w:rPr>
            </w:pPr>
          </w:p>
        </w:tc>
      </w:tr>
      <w:tr w:rsidR="00AB17BF" w:rsidRPr="00D6332E" w:rsidTr="00C71743">
        <w:tc>
          <w:tcPr>
            <w:tcW w:w="10632" w:type="dxa"/>
            <w:gridSpan w:val="12"/>
          </w:tcPr>
          <w:p w:rsidR="00AB17BF" w:rsidRPr="00D6332E" w:rsidRDefault="00AB17BF" w:rsidP="00C71743">
            <w:pPr>
              <w:rPr>
                <w:b/>
                <w:bCs/>
                <w:sz w:val="18"/>
                <w:szCs w:val="18"/>
              </w:rPr>
            </w:pPr>
            <w:r w:rsidRPr="00D6332E">
              <w:rPr>
                <w:b/>
                <w:bCs/>
                <w:sz w:val="18"/>
                <w:szCs w:val="18"/>
              </w:rPr>
              <w:t>Module Results</w:t>
            </w:r>
          </w:p>
        </w:tc>
      </w:tr>
      <w:tr w:rsidR="00AB17BF" w:rsidRPr="00D6332E" w:rsidTr="00C71743">
        <w:tc>
          <w:tcPr>
            <w:tcW w:w="1637" w:type="dxa"/>
          </w:tcPr>
          <w:p w:rsidR="00AB17BF" w:rsidRPr="00D6332E" w:rsidRDefault="00AB17BF" w:rsidP="00C71743">
            <w:pPr>
              <w:rPr>
                <w:b/>
                <w:bCs/>
                <w:sz w:val="18"/>
                <w:szCs w:val="18"/>
              </w:rPr>
            </w:pPr>
            <w:r w:rsidRPr="00D6332E">
              <w:rPr>
                <w:b/>
                <w:bCs/>
                <w:sz w:val="18"/>
                <w:szCs w:val="18"/>
              </w:rPr>
              <w:t>Stage</w:t>
            </w:r>
          </w:p>
        </w:tc>
        <w:tc>
          <w:tcPr>
            <w:tcW w:w="990" w:type="dxa"/>
          </w:tcPr>
          <w:p w:rsidR="00AB17BF" w:rsidRPr="00D6332E" w:rsidRDefault="00AB17BF" w:rsidP="00C71743">
            <w:pPr>
              <w:rPr>
                <w:b/>
                <w:bCs/>
                <w:sz w:val="18"/>
                <w:szCs w:val="18"/>
              </w:rPr>
            </w:pPr>
            <w:r w:rsidRPr="00D6332E">
              <w:rPr>
                <w:b/>
                <w:bCs/>
                <w:sz w:val="18"/>
                <w:szCs w:val="18"/>
              </w:rPr>
              <w:t>Module Code</w:t>
            </w:r>
          </w:p>
        </w:tc>
        <w:tc>
          <w:tcPr>
            <w:tcW w:w="1268" w:type="dxa"/>
            <w:gridSpan w:val="2"/>
          </w:tcPr>
          <w:p w:rsidR="00AB17BF" w:rsidRPr="00D6332E" w:rsidRDefault="00AB17BF" w:rsidP="00C71743">
            <w:pPr>
              <w:rPr>
                <w:b/>
                <w:bCs/>
                <w:sz w:val="18"/>
                <w:szCs w:val="18"/>
              </w:rPr>
            </w:pPr>
            <w:r w:rsidRPr="00D6332E">
              <w:rPr>
                <w:b/>
                <w:bCs/>
                <w:sz w:val="18"/>
                <w:szCs w:val="18"/>
              </w:rPr>
              <w:t>Module Name</w:t>
            </w:r>
          </w:p>
        </w:tc>
        <w:tc>
          <w:tcPr>
            <w:tcW w:w="1132"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AB17BF" w:rsidRPr="00B21F68" w:rsidRDefault="00AB17BF"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AB17BF" w:rsidRPr="00B21F68" w:rsidRDefault="00AB17BF" w:rsidP="00C71743">
            <w:pPr>
              <w:rPr>
                <w:rFonts w:cstheme="minorHAnsi"/>
                <w:b/>
                <w:bCs/>
                <w:sz w:val="18"/>
                <w:szCs w:val="18"/>
              </w:rPr>
            </w:pPr>
            <w:r w:rsidRPr="00B21F68">
              <w:rPr>
                <w:rFonts w:cstheme="minorHAnsi"/>
                <w:b/>
                <w:bCs/>
                <w:sz w:val="18"/>
                <w:szCs w:val="18"/>
              </w:rPr>
              <w:t>Exam Mark</w:t>
            </w:r>
          </w:p>
        </w:tc>
        <w:tc>
          <w:tcPr>
            <w:tcW w:w="1177" w:type="dxa"/>
            <w:vAlign w:val="center"/>
          </w:tcPr>
          <w:p w:rsidR="00AB17BF" w:rsidRPr="00B21F68" w:rsidRDefault="00AB17BF" w:rsidP="00C71743">
            <w:pPr>
              <w:rPr>
                <w:rFonts w:cstheme="minorHAnsi"/>
                <w:b/>
                <w:bCs/>
                <w:sz w:val="18"/>
                <w:szCs w:val="18"/>
              </w:rPr>
            </w:pPr>
            <w:r w:rsidRPr="00B21F68">
              <w:rPr>
                <w:rFonts w:cstheme="minorHAnsi"/>
                <w:b/>
                <w:bCs/>
                <w:sz w:val="18"/>
                <w:szCs w:val="18"/>
              </w:rPr>
              <w:t>Final Mark</w:t>
            </w:r>
          </w:p>
        </w:tc>
        <w:tc>
          <w:tcPr>
            <w:tcW w:w="683" w:type="dxa"/>
            <w:vAlign w:val="center"/>
          </w:tcPr>
          <w:p w:rsidR="00AB17BF" w:rsidRPr="00B21F68" w:rsidRDefault="00AB17BF" w:rsidP="00C71743">
            <w:pPr>
              <w:rPr>
                <w:rFonts w:cstheme="minorHAnsi"/>
                <w:b/>
                <w:bCs/>
                <w:sz w:val="18"/>
                <w:szCs w:val="18"/>
              </w:rPr>
            </w:pPr>
            <w:r w:rsidRPr="00B21F68">
              <w:rPr>
                <w:rFonts w:cstheme="minorHAnsi"/>
                <w:b/>
                <w:bCs/>
                <w:sz w:val="18"/>
                <w:szCs w:val="18"/>
              </w:rPr>
              <w:t>Result</w:t>
            </w:r>
          </w:p>
        </w:tc>
        <w:tc>
          <w:tcPr>
            <w:tcW w:w="1684" w:type="dxa"/>
            <w:vAlign w:val="center"/>
          </w:tcPr>
          <w:p w:rsidR="00AB17BF" w:rsidRPr="00B21F68" w:rsidRDefault="00AB17BF" w:rsidP="00C71743">
            <w:pPr>
              <w:rPr>
                <w:rFonts w:cstheme="minorHAnsi"/>
                <w:b/>
                <w:bCs/>
                <w:sz w:val="18"/>
                <w:szCs w:val="18"/>
              </w:rPr>
            </w:pPr>
            <w:r w:rsidRPr="00B21F68">
              <w:rPr>
                <w:rFonts w:cstheme="minorHAnsi"/>
                <w:b/>
                <w:bCs/>
                <w:sz w:val="18"/>
                <w:szCs w:val="18"/>
              </w:rPr>
              <w:t>Credits Awarded</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AB17BF" w:rsidRPr="00D6332E" w:rsidRDefault="00AB17BF"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AB17BF" w:rsidRPr="00D6332E" w:rsidRDefault="00AB17BF" w:rsidP="00C71743">
            <w:pPr>
              <w:rPr>
                <w:rFonts w:ascii="Calibri" w:eastAsia="Times New Roman" w:hAnsi="Calibri" w:cs="Calibri"/>
                <w:sz w:val="18"/>
                <w:szCs w:val="18"/>
                <w:lang w:eastAsia="en-GB"/>
              </w:rPr>
            </w:pPr>
          </w:p>
        </w:tc>
        <w:tc>
          <w:tcPr>
            <w:tcW w:w="999" w:type="dxa"/>
            <w:gridSpan w:val="2"/>
          </w:tcPr>
          <w:p w:rsidR="00AB17BF" w:rsidRPr="00D6332E" w:rsidRDefault="00AB17BF"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AB17BF" w:rsidRPr="00D6332E" w:rsidTr="00C71743">
        <w:tc>
          <w:tcPr>
            <w:tcW w:w="1637" w:type="dxa"/>
          </w:tcPr>
          <w:p w:rsidR="00AB17BF" w:rsidRPr="00D6332E" w:rsidRDefault="00AB17BF" w:rsidP="00C71743">
            <w:pPr>
              <w:rPr>
                <w:b/>
                <w:bCs/>
                <w:sz w:val="18"/>
                <w:szCs w:val="18"/>
              </w:rPr>
            </w:pPr>
            <w:r w:rsidRPr="00D6332E">
              <w:rPr>
                <w:sz w:val="18"/>
                <w:szCs w:val="18"/>
              </w:rPr>
              <w:t>Undergrad Stage x</w:t>
            </w:r>
          </w:p>
        </w:tc>
        <w:tc>
          <w:tcPr>
            <w:tcW w:w="990" w:type="dxa"/>
          </w:tcPr>
          <w:p w:rsidR="00AB17BF" w:rsidRPr="00D6332E" w:rsidRDefault="00AB17BF"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AB17BF" w:rsidRPr="00D6332E" w:rsidRDefault="00AB17BF"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AB17BF" w:rsidRPr="00D6332E" w:rsidRDefault="00AB17BF" w:rsidP="00C71743">
            <w:pPr>
              <w:rPr>
                <w:rFonts w:ascii="Calibri" w:eastAsia="Times New Roman" w:hAnsi="Calibri" w:cs="Calibri"/>
                <w:sz w:val="18"/>
                <w:szCs w:val="18"/>
                <w:lang w:eastAsia="en-GB"/>
              </w:rPr>
            </w:pPr>
          </w:p>
        </w:tc>
        <w:tc>
          <w:tcPr>
            <w:tcW w:w="1062" w:type="dxa"/>
          </w:tcPr>
          <w:p w:rsidR="00AB17BF" w:rsidRPr="00D6332E" w:rsidRDefault="00AB17BF"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AB17BF" w:rsidRPr="00D6332E" w:rsidRDefault="00AB17BF" w:rsidP="00C71743">
            <w:pPr>
              <w:rPr>
                <w:rFonts w:ascii="Calibri" w:eastAsia="Times New Roman" w:hAnsi="Calibri" w:cs="Calibri"/>
                <w:sz w:val="18"/>
                <w:szCs w:val="18"/>
                <w:lang w:eastAsia="en-GB"/>
              </w:rPr>
            </w:pPr>
          </w:p>
        </w:tc>
        <w:tc>
          <w:tcPr>
            <w:tcW w:w="1177"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AB17BF" w:rsidRPr="00D6332E" w:rsidRDefault="00AB17BF"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AB17BF" w:rsidRPr="00D6332E" w:rsidTr="00C71743">
        <w:tc>
          <w:tcPr>
            <w:tcW w:w="10632" w:type="dxa"/>
            <w:gridSpan w:val="12"/>
          </w:tcPr>
          <w:p w:rsidR="00AB17BF" w:rsidRDefault="00AB17BF" w:rsidP="00C71743">
            <w:pPr>
              <w:rPr>
                <w:sz w:val="18"/>
                <w:szCs w:val="18"/>
              </w:rPr>
            </w:pPr>
          </w:p>
          <w:p w:rsidR="00AB17BF" w:rsidRPr="00D6332E" w:rsidRDefault="00AB17BF" w:rsidP="00C71743">
            <w:pPr>
              <w:rPr>
                <w:sz w:val="18"/>
                <w:szCs w:val="18"/>
              </w:rPr>
            </w:pPr>
            <w:r w:rsidRPr="00D6332E">
              <w:rPr>
                <w:sz w:val="18"/>
                <w:szCs w:val="18"/>
              </w:rPr>
              <w:t>A transcript of your results can be accessed via Kent Vision in My Transcript.</w:t>
            </w:r>
          </w:p>
          <w:p w:rsidR="00AB17BF" w:rsidRDefault="00AB17BF" w:rsidP="00C71743">
            <w:pPr>
              <w:rPr>
                <w:sz w:val="18"/>
                <w:szCs w:val="18"/>
              </w:rPr>
            </w:pPr>
          </w:p>
        </w:tc>
      </w:tr>
      <w:tr w:rsidR="00AB17BF" w:rsidRPr="00AC0EEE" w:rsidTr="00C71743">
        <w:tc>
          <w:tcPr>
            <w:tcW w:w="10632" w:type="dxa"/>
            <w:gridSpan w:val="12"/>
          </w:tcPr>
          <w:p w:rsidR="00AB17BF" w:rsidRPr="00596173" w:rsidRDefault="00AB17BF" w:rsidP="00C71743">
            <w:pPr>
              <w:rPr>
                <w:rFonts w:cstheme="minorHAnsi"/>
                <w:b/>
                <w:bCs/>
                <w:sz w:val="18"/>
                <w:szCs w:val="18"/>
              </w:rPr>
            </w:pPr>
            <w:r w:rsidRPr="00596173">
              <w:rPr>
                <w:rFonts w:cstheme="minorHAnsi"/>
                <w:b/>
                <w:bCs/>
                <w:sz w:val="18"/>
                <w:szCs w:val="18"/>
              </w:rPr>
              <w:t>Further Information</w:t>
            </w:r>
          </w:p>
          <w:p w:rsidR="00AB17BF" w:rsidRPr="00AC0EEE" w:rsidRDefault="00AB17BF" w:rsidP="00C71743">
            <w:pPr>
              <w:rPr>
                <w:rFonts w:cstheme="minorHAnsi"/>
                <w:sz w:val="18"/>
                <w:szCs w:val="18"/>
              </w:rPr>
            </w:pPr>
          </w:p>
        </w:tc>
      </w:tr>
      <w:tr w:rsidR="00AB17BF" w:rsidRPr="00A22E06" w:rsidTr="00C71743">
        <w:tc>
          <w:tcPr>
            <w:tcW w:w="10632" w:type="dxa"/>
            <w:gridSpan w:val="12"/>
          </w:tcPr>
          <w:p w:rsidR="00AB17BF" w:rsidRDefault="00AB17BF" w:rsidP="00C71743">
            <w:pPr>
              <w:rPr>
                <w:rStyle w:val="Hyperlink"/>
                <w:rFonts w:cstheme="minorHAnsi"/>
                <w:bCs/>
                <w:sz w:val="18"/>
                <w:szCs w:val="18"/>
              </w:rPr>
            </w:pPr>
            <w:r w:rsidRPr="00AC0EEE">
              <w:rPr>
                <w:rFonts w:cstheme="minorHAnsi"/>
                <w:bCs/>
                <w:sz w:val="18"/>
                <w:szCs w:val="18"/>
              </w:rPr>
              <w:lastRenderedPageBreak/>
              <w:t xml:space="preserve">If you are required by UK Visas and Immigration to hold a visa, any changes to your studies may impact your conditions to stay in the UK. It is imperative that you seek further information from </w:t>
            </w:r>
            <w:hyperlink r:id="rId49"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50"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51" w:history="1">
              <w:r w:rsidRPr="00AC0EEE">
                <w:rPr>
                  <w:rStyle w:val="Hyperlink"/>
                  <w:rFonts w:cstheme="minorHAnsi"/>
                  <w:bCs/>
                  <w:sz w:val="18"/>
                  <w:szCs w:val="18"/>
                </w:rPr>
                <w:t>GKSU Advice Centre (Medway)</w:t>
              </w:r>
            </w:hyperlink>
          </w:p>
          <w:p w:rsidR="00AB17BF" w:rsidRPr="00A22E06" w:rsidRDefault="00AB17BF" w:rsidP="00C71743">
            <w:pPr>
              <w:rPr>
                <w:rFonts w:cstheme="minorHAnsi"/>
                <w:bCs/>
                <w:color w:val="0563C1" w:themeColor="hyperlink"/>
                <w:sz w:val="18"/>
                <w:szCs w:val="18"/>
                <w:u w:val="single"/>
              </w:rPr>
            </w:pPr>
          </w:p>
        </w:tc>
      </w:tr>
      <w:tr w:rsidR="00AB17BF" w:rsidRPr="00AC0EEE" w:rsidTr="00C71743">
        <w:tc>
          <w:tcPr>
            <w:tcW w:w="10632" w:type="dxa"/>
            <w:gridSpan w:val="12"/>
          </w:tcPr>
          <w:p w:rsidR="00AB17BF" w:rsidRPr="00BF6757" w:rsidRDefault="00AB17BF" w:rsidP="00C71743">
            <w:pPr>
              <w:rPr>
                <w:rFonts w:cstheme="minorHAnsi"/>
                <w:b/>
                <w:sz w:val="18"/>
                <w:szCs w:val="18"/>
              </w:rPr>
            </w:pPr>
            <w:r w:rsidRPr="00BF6757">
              <w:rPr>
                <w:rFonts w:cstheme="minorHAnsi"/>
                <w:b/>
                <w:sz w:val="18"/>
                <w:szCs w:val="18"/>
              </w:rPr>
              <w:t>Appeals</w:t>
            </w:r>
          </w:p>
          <w:p w:rsidR="00AB17BF" w:rsidRPr="00BF6757" w:rsidRDefault="00AB17BF" w:rsidP="00C71743">
            <w:pPr>
              <w:rPr>
                <w:color w:val="7030A0"/>
                <w:sz w:val="18"/>
                <w:szCs w:val="18"/>
              </w:rPr>
            </w:pPr>
            <w:r w:rsidRPr="00BF6757">
              <w:rPr>
                <w:sz w:val="18"/>
                <w:szCs w:val="18"/>
              </w:rPr>
              <w:t xml:space="preserve">Your rights within University regulations to appeal against this recommendation are set out in </w:t>
            </w:r>
            <w:hyperlink r:id="rId52"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AB17BF" w:rsidRPr="006D5F2C" w:rsidRDefault="00AB17BF" w:rsidP="00C71743">
            <w:pPr>
              <w:rPr>
                <w:color w:val="7030A0"/>
                <w:sz w:val="18"/>
                <w:szCs w:val="18"/>
              </w:rPr>
            </w:pPr>
          </w:p>
          <w:p w:rsidR="00AB17BF" w:rsidRDefault="00AB17BF"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53" w:history="1">
              <w:r w:rsidRPr="00BF6757">
                <w:rPr>
                  <w:rStyle w:val="Hyperlink"/>
                  <w:sz w:val="18"/>
                  <w:szCs w:val="18"/>
                </w:rPr>
                <w:t>here</w:t>
              </w:r>
            </w:hyperlink>
            <w:r w:rsidRPr="00BF6757">
              <w:rPr>
                <w:color w:val="7030A0"/>
                <w:sz w:val="18"/>
                <w:szCs w:val="18"/>
              </w:rPr>
              <w:t>.</w:t>
            </w:r>
          </w:p>
          <w:p w:rsidR="00AB17BF" w:rsidRDefault="00AB17BF" w:rsidP="00C71743">
            <w:pPr>
              <w:rPr>
                <w:rFonts w:cstheme="minorHAnsi"/>
                <w:bCs/>
                <w:color w:val="7030A0"/>
                <w:sz w:val="18"/>
                <w:szCs w:val="18"/>
              </w:rPr>
            </w:pPr>
          </w:p>
          <w:p w:rsidR="00AB17BF" w:rsidRPr="00AC0EEE" w:rsidRDefault="00AB17BF"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54"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55" w:history="1">
              <w:r w:rsidRPr="00AC0EEE">
                <w:rPr>
                  <w:rStyle w:val="Hyperlink"/>
                  <w:rFonts w:cstheme="minorHAnsi"/>
                  <w:bCs/>
                  <w:sz w:val="18"/>
                  <w:szCs w:val="18"/>
                </w:rPr>
                <w:t>GKSU Advice Centre (Medway)</w:t>
              </w:r>
            </w:hyperlink>
          </w:p>
          <w:p w:rsidR="00AB17BF" w:rsidRPr="00AC0EEE" w:rsidRDefault="00AB17BF" w:rsidP="00C71743">
            <w:pPr>
              <w:rPr>
                <w:rFonts w:cstheme="minorHAnsi"/>
                <w:sz w:val="18"/>
                <w:szCs w:val="18"/>
              </w:rPr>
            </w:pPr>
          </w:p>
        </w:tc>
      </w:tr>
      <w:tr w:rsidR="00AB17BF" w:rsidRPr="00AC0EEE" w:rsidTr="00C71743">
        <w:tc>
          <w:tcPr>
            <w:tcW w:w="10632" w:type="dxa"/>
            <w:gridSpan w:val="12"/>
          </w:tcPr>
          <w:p w:rsidR="00AB17BF" w:rsidRPr="006D5F2C" w:rsidRDefault="00AB17BF" w:rsidP="00C71743">
            <w:pPr>
              <w:rPr>
                <w:sz w:val="18"/>
                <w:szCs w:val="18"/>
              </w:rPr>
            </w:pPr>
            <w:r w:rsidRPr="00AC0EEE">
              <w:rPr>
                <w:rFonts w:cstheme="minorHAnsi"/>
                <w:bCs/>
                <w:sz w:val="18"/>
                <w:szCs w:val="18"/>
              </w:rPr>
              <w:t xml:space="preserve">Please read this letter in conjunction with our </w:t>
            </w:r>
            <w:hyperlink r:id="rId56" w:history="1">
              <w:r w:rsidRPr="00AC0EEE">
                <w:rPr>
                  <w:rStyle w:val="Hyperlink"/>
                  <w:rFonts w:cstheme="minorHAnsi"/>
                  <w:bCs/>
                  <w:sz w:val="18"/>
                  <w:szCs w:val="18"/>
                </w:rPr>
                <w:t>FAQs</w:t>
              </w:r>
            </w:hyperlink>
            <w:r w:rsidRPr="00AC0EEE">
              <w:rPr>
                <w:rFonts w:cstheme="minorHAnsi"/>
                <w:bCs/>
                <w:sz w:val="18"/>
                <w:szCs w:val="18"/>
              </w:rPr>
              <w:t xml:space="preserve"> </w:t>
            </w:r>
          </w:p>
          <w:p w:rsidR="00AB17BF" w:rsidRPr="00A81D7F" w:rsidRDefault="00AB17BF"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AB17BF" w:rsidRPr="00AC0EEE" w:rsidRDefault="00AB17BF" w:rsidP="00C71743">
            <w:pPr>
              <w:rPr>
                <w:rFonts w:cstheme="minorHAnsi"/>
                <w:sz w:val="18"/>
                <w:szCs w:val="18"/>
              </w:rPr>
            </w:pPr>
          </w:p>
        </w:tc>
      </w:tr>
      <w:tr w:rsidR="00AB17BF" w:rsidTr="00C71743">
        <w:tc>
          <w:tcPr>
            <w:tcW w:w="10632" w:type="dxa"/>
            <w:gridSpan w:val="12"/>
          </w:tcPr>
          <w:p w:rsidR="00AB17BF" w:rsidRPr="006A6515" w:rsidRDefault="00AB17BF" w:rsidP="00C71743">
            <w:pPr>
              <w:pStyle w:val="ListParagraph"/>
              <w:ind w:left="0"/>
              <w:rPr>
                <w:i/>
                <w:iCs/>
                <w:color w:val="0070C0"/>
                <w:sz w:val="18"/>
                <w:szCs w:val="18"/>
              </w:rPr>
            </w:pPr>
            <w:r>
              <w:rPr>
                <w:i/>
                <w:iCs/>
                <w:color w:val="0070C0"/>
                <w:sz w:val="18"/>
                <w:szCs w:val="18"/>
              </w:rPr>
              <w:t>If Medway</w:t>
            </w:r>
          </w:p>
          <w:p w:rsidR="00AB17BF" w:rsidRPr="006A6515" w:rsidRDefault="00AB17BF" w:rsidP="00C71743">
            <w:pPr>
              <w:rPr>
                <w:sz w:val="18"/>
                <w:szCs w:val="18"/>
                <w:lang w:val="en-GB"/>
              </w:rPr>
            </w:pPr>
            <w:r w:rsidRPr="006A6515">
              <w:rPr>
                <w:sz w:val="18"/>
                <w:szCs w:val="18"/>
                <w:lang w:val="en-GB"/>
              </w:rPr>
              <w:t>Medway Student Administration, University of Kent</w:t>
            </w:r>
          </w:p>
          <w:p w:rsidR="00AB17BF" w:rsidRPr="006A6515" w:rsidRDefault="00AB17BF" w:rsidP="00C71743">
            <w:pPr>
              <w:pStyle w:val="ListParagraph"/>
              <w:ind w:left="0"/>
              <w:rPr>
                <w:i/>
                <w:iCs/>
                <w:color w:val="0070C0"/>
                <w:sz w:val="18"/>
                <w:szCs w:val="18"/>
              </w:rPr>
            </w:pPr>
            <w:r>
              <w:rPr>
                <w:i/>
                <w:iCs/>
                <w:color w:val="0070C0"/>
                <w:sz w:val="18"/>
                <w:szCs w:val="18"/>
              </w:rPr>
              <w:t>If not Medway</w:t>
            </w:r>
          </w:p>
          <w:p w:rsidR="00AB17BF" w:rsidRDefault="00AB17BF" w:rsidP="00C71743">
            <w:pPr>
              <w:rPr>
                <w:b/>
                <w:bCs/>
              </w:rPr>
            </w:pPr>
            <w:r w:rsidRPr="006D5F2C">
              <w:rPr>
                <w:sz w:val="18"/>
                <w:szCs w:val="18"/>
              </w:rPr>
              <w:t>Central Student Administration, University of Kent</w:t>
            </w:r>
          </w:p>
        </w:tc>
      </w:tr>
    </w:tbl>
    <w:p w:rsidR="00AB17BF" w:rsidRDefault="00AB17BF" w:rsidP="00AB17BF">
      <w:pPr>
        <w:rPr>
          <w:rFonts w:cstheme="minorHAnsi"/>
          <w:b/>
          <w:bCs/>
        </w:rPr>
      </w:pPr>
      <w:r>
        <w:rPr>
          <w:rFonts w:cstheme="minorHAnsi"/>
          <w:b/>
          <w:bCs/>
        </w:rPr>
        <w:br w:type="page"/>
      </w:r>
      <w:bookmarkStart w:id="5" w:name="_GoBack"/>
      <w:bookmarkEnd w:id="5"/>
    </w:p>
    <w:p w:rsidR="00DE23BF" w:rsidRDefault="00AB17BF"/>
    <w:sectPr w:rsidR="00DE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AAA"/>
    <w:multiLevelType w:val="hybridMultilevel"/>
    <w:tmpl w:val="950E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4B3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BF"/>
    <w:rsid w:val="00635DD3"/>
    <w:rsid w:val="00793AFB"/>
    <w:rsid w:val="00AB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65F8C-CE8B-46F8-B6CE-F75254CA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BF"/>
    <w:pPr>
      <w:ind w:left="720"/>
      <w:contextualSpacing/>
    </w:pPr>
  </w:style>
  <w:style w:type="character" w:styleId="Hyperlink">
    <w:name w:val="Hyperlink"/>
    <w:basedOn w:val="DefaultParagraphFont"/>
    <w:uiPriority w:val="99"/>
    <w:unhideWhenUsed/>
    <w:rsid w:val="00AB17BF"/>
    <w:rPr>
      <w:color w:val="0563C1" w:themeColor="hyperlink"/>
      <w:u w:val="single"/>
    </w:rPr>
  </w:style>
  <w:style w:type="table" w:styleId="TableGrid">
    <w:name w:val="Table Grid"/>
    <w:basedOn w:val="TableNormal"/>
    <w:uiPriority w:val="39"/>
    <w:rsid w:val="00AB1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tunion.co.uk/welfare/advice" TargetMode="External"/><Relationship Id="rId18" Type="http://schemas.openxmlformats.org/officeDocument/2006/relationships/hyperlink" Target="https://gksu.co.uk/advice-and-support" TargetMode="External"/><Relationship Id="rId26" Type="http://schemas.openxmlformats.org/officeDocument/2006/relationships/hyperlink" Target="https://kentunion.co.uk/welfare/advice" TargetMode="External"/><Relationship Id="rId39" Type="http://schemas.openxmlformats.org/officeDocument/2006/relationships/hyperlink" Target="https://gksu.co.uk/advice-and-support" TargetMode="External"/><Relationship Id="rId21" Type="http://schemas.openxmlformats.org/officeDocument/2006/relationships/hyperlink" Target="https://moodle.kent.ac.uk/2021/course/index.php?categoryid=87" TargetMode="External"/><Relationship Id="rId34" Type="http://schemas.openxmlformats.org/officeDocument/2006/relationships/hyperlink" Target="https://moodle.kent.ac.uk/2021/course/index.php?categoryid=87" TargetMode="External"/><Relationship Id="rId42" Type="http://schemas.openxmlformats.org/officeDocument/2006/relationships/hyperlink" Target="https://kentunion.co.uk/welfare/advice" TargetMode="External"/><Relationship Id="rId47" Type="http://schemas.openxmlformats.org/officeDocument/2006/relationships/hyperlink" Target="mailto:financialaid@kent.ac.uk" TargetMode="External"/><Relationship Id="rId50" Type="http://schemas.openxmlformats.org/officeDocument/2006/relationships/hyperlink" Target="https://kentunion.co.uk/welfare/advice" TargetMode="External"/><Relationship Id="rId55" Type="http://schemas.openxmlformats.org/officeDocument/2006/relationships/hyperlink" Target="https://gksu.co.uk/advice-and-support" TargetMode="External"/><Relationship Id="rId7" Type="http://schemas.openxmlformats.org/officeDocument/2006/relationships/hyperlink" Target="https://www.kent.ac.uk/csao/exams/resits.html" TargetMode="External"/><Relationship Id="rId12" Type="http://schemas.openxmlformats.org/officeDocument/2006/relationships/hyperlink" Target="mailto:visacompliance@kent.ac.uk" TargetMode="External"/><Relationship Id="rId17" Type="http://schemas.openxmlformats.org/officeDocument/2006/relationships/hyperlink" Target="https://kentunion.co.uk/welfare/advice" TargetMode="External"/><Relationship Id="rId25" Type="http://schemas.openxmlformats.org/officeDocument/2006/relationships/hyperlink" Target="mailto:visacompliance@kent.ac.uk" TargetMode="External"/><Relationship Id="rId33" Type="http://schemas.openxmlformats.org/officeDocument/2006/relationships/hyperlink" Target="https://www.kent.ac.uk/guides/exam-result-faqs" TargetMode="External"/><Relationship Id="rId38" Type="http://schemas.openxmlformats.org/officeDocument/2006/relationships/hyperlink" Target="https://kentunion.co.uk/welfare/advice" TargetMode="External"/><Relationship Id="rId46" Type="http://schemas.openxmlformats.org/officeDocument/2006/relationships/hyperlink" Target="https://www.kent.ac.uk/guides/finance-contacts" TargetMode="External"/><Relationship Id="rId2" Type="http://schemas.openxmlformats.org/officeDocument/2006/relationships/styles" Target="styles.xml"/><Relationship Id="rId16" Type="http://schemas.openxmlformats.org/officeDocument/2006/relationships/hyperlink" Target="https://www.kent.ac.uk/education/academic-appeals" TargetMode="External"/><Relationship Id="rId20" Type="http://schemas.openxmlformats.org/officeDocument/2006/relationships/hyperlink" Target="https://www.kent.ac.uk/guides/exam-result-faqs" TargetMode="External"/><Relationship Id="rId29" Type="http://schemas.openxmlformats.org/officeDocument/2006/relationships/hyperlink" Target="https://www.kent.ac.uk/education/academic-appeals" TargetMode="External"/><Relationship Id="rId41" Type="http://schemas.openxmlformats.org/officeDocument/2006/relationships/hyperlink" Target="https://www.kent.ac.uk/education/academic-appeals" TargetMode="External"/><Relationship Id="rId54" Type="http://schemas.openxmlformats.org/officeDocument/2006/relationships/hyperlink" Target="https://kentunion.co.uk/welfare/advice" TargetMode="External"/><Relationship Id="rId1" Type="http://schemas.openxmlformats.org/officeDocument/2006/relationships/numbering" Target="numbering.xml"/><Relationship Id="rId6" Type="http://schemas.openxmlformats.org/officeDocument/2006/relationships/hyperlink" Target="https://moodle.kent.ac.uk/2021/course/index.php?categoryid=87" TargetMode="External"/><Relationship Id="rId11" Type="http://schemas.openxmlformats.org/officeDocument/2006/relationships/hyperlink" Target="mailto:csao@kent.ac.uk" TargetMode="External"/><Relationship Id="rId24" Type="http://schemas.openxmlformats.org/officeDocument/2006/relationships/hyperlink" Target="mailto:csao@kent.ac.uk" TargetMode="External"/><Relationship Id="rId32" Type="http://schemas.openxmlformats.org/officeDocument/2006/relationships/hyperlink" Target="https://www.kent.ac.uk/csao/exams/exam-faqs.html" TargetMode="External"/><Relationship Id="rId37" Type="http://schemas.openxmlformats.org/officeDocument/2006/relationships/hyperlink" Target="mailto:visacompliance@kent.ac.uk" TargetMode="External"/><Relationship Id="rId40" Type="http://schemas.openxmlformats.org/officeDocument/2006/relationships/hyperlink" Target="https://www.kent.ac.uk/teaching/qa/credit-framework/" TargetMode="External"/><Relationship Id="rId45" Type="http://schemas.openxmlformats.org/officeDocument/2006/relationships/hyperlink" Target="https://www.kent.ac.uk/guides/exam-result-faqs" TargetMode="External"/><Relationship Id="rId53" Type="http://schemas.openxmlformats.org/officeDocument/2006/relationships/hyperlink" Target="https://www.kent.ac.uk/education/academic-appeals" TargetMode="External"/><Relationship Id="rId58" Type="http://schemas.openxmlformats.org/officeDocument/2006/relationships/theme" Target="theme/theme1.xml"/><Relationship Id="rId5" Type="http://schemas.openxmlformats.org/officeDocument/2006/relationships/hyperlink" Target="https://www.kent.ac.uk/guides/exam-result-faqs" TargetMode="External"/><Relationship Id="rId15" Type="http://schemas.openxmlformats.org/officeDocument/2006/relationships/hyperlink" Target="https://www.kent.ac.uk/teaching/qa/credit-framework/" TargetMode="External"/><Relationship Id="rId23" Type="http://schemas.openxmlformats.org/officeDocument/2006/relationships/hyperlink" Target="https://evision.kent.ac.uk/urd/sits.urd/run/siw_lgn" TargetMode="External"/><Relationship Id="rId28" Type="http://schemas.openxmlformats.org/officeDocument/2006/relationships/hyperlink" Target="https://www.kent.ac.uk/teaching/qa/credit-framework/" TargetMode="External"/><Relationship Id="rId36" Type="http://schemas.openxmlformats.org/officeDocument/2006/relationships/hyperlink" Target="https://evision.kent.ac.uk/urd/sits.urd/run/siw_lgn" TargetMode="External"/><Relationship Id="rId49" Type="http://schemas.openxmlformats.org/officeDocument/2006/relationships/hyperlink" Target="mailto:visacompliance@kent.ac.uk" TargetMode="External"/><Relationship Id="rId57" Type="http://schemas.openxmlformats.org/officeDocument/2006/relationships/fontTable" Target="fontTable.xml"/><Relationship Id="rId10" Type="http://schemas.openxmlformats.org/officeDocument/2006/relationships/hyperlink" Target="mailto:financialaid@kent.ac.uk" TargetMode="External"/><Relationship Id="rId19" Type="http://schemas.openxmlformats.org/officeDocument/2006/relationships/hyperlink" Target="https://www.kent.ac.uk/csao/exams/exam-faqs.html" TargetMode="External"/><Relationship Id="rId31" Type="http://schemas.openxmlformats.org/officeDocument/2006/relationships/hyperlink" Target="https://gksu.co.uk/advice-and-support" TargetMode="External"/><Relationship Id="rId44" Type="http://schemas.openxmlformats.org/officeDocument/2006/relationships/hyperlink" Target="https://www.kent.ac.uk/csao/exams/exam-faqs.html" TargetMode="External"/><Relationship Id="rId52" Type="http://schemas.openxmlformats.org/officeDocument/2006/relationships/hyperlink" Target="https://www.kent.ac.uk/teaching/qa/credit-framework/" TargetMode="External"/><Relationship Id="rId4" Type="http://schemas.openxmlformats.org/officeDocument/2006/relationships/webSettings" Target="webSettings.xml"/><Relationship Id="rId9" Type="http://schemas.openxmlformats.org/officeDocument/2006/relationships/hyperlink" Target="https://www.kent.ac.uk/guides/finance-contacts" TargetMode="External"/><Relationship Id="rId14" Type="http://schemas.openxmlformats.org/officeDocument/2006/relationships/hyperlink" Target="https://gksu.co.uk/advice-and-support" TargetMode="External"/><Relationship Id="rId22" Type="http://schemas.openxmlformats.org/officeDocument/2006/relationships/hyperlink" Target="https://www.kent.ac.uk/csao/exams/resits.html" TargetMode="External"/><Relationship Id="rId27" Type="http://schemas.openxmlformats.org/officeDocument/2006/relationships/hyperlink" Target="https://gksu.co.uk/advice-and-support" TargetMode="External"/><Relationship Id="rId30" Type="http://schemas.openxmlformats.org/officeDocument/2006/relationships/hyperlink" Target="https://kentunion.co.uk/welfare/advice" TargetMode="External"/><Relationship Id="rId35" Type="http://schemas.openxmlformats.org/officeDocument/2006/relationships/hyperlink" Target="https://www.kent.ac.uk/csao/exams/resits.html" TargetMode="External"/><Relationship Id="rId43" Type="http://schemas.openxmlformats.org/officeDocument/2006/relationships/hyperlink" Target="https://gksu.co.uk/advice-and-support" TargetMode="External"/><Relationship Id="rId48" Type="http://schemas.openxmlformats.org/officeDocument/2006/relationships/hyperlink" Target="mailto:csao@kent.ac.uk" TargetMode="External"/><Relationship Id="rId56" Type="http://schemas.openxmlformats.org/officeDocument/2006/relationships/hyperlink" Target="https://www.kent.ac.uk/csao/exams/exam-faqs.html" TargetMode="External"/><Relationship Id="rId8" Type="http://schemas.openxmlformats.org/officeDocument/2006/relationships/hyperlink" Target="https://evision.kent.ac.uk/urd/sits.urd/run/siw_lgn" TargetMode="External"/><Relationship Id="rId51" Type="http://schemas.openxmlformats.org/officeDocument/2006/relationships/hyperlink" Target="https://gksu.co.uk/advice-and-suppor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Sales</dc:creator>
  <cp:keywords/>
  <dc:description/>
  <cp:lastModifiedBy>Paul Sales</cp:lastModifiedBy>
  <cp:revision>1</cp:revision>
  <dcterms:created xsi:type="dcterms:W3CDTF">2022-05-19T13:18:00Z</dcterms:created>
  <dcterms:modified xsi:type="dcterms:W3CDTF">2022-05-19T13:18:00Z</dcterms:modified>
</cp:coreProperties>
</file>