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8E13A" w14:textId="65E02EEA" w:rsidR="00DB28B1" w:rsidRDefault="00DB28B1" w:rsidP="00DB28B1">
      <w:pPr>
        <w:pStyle w:val="Heading1"/>
        <w:rPr>
          <w:rFonts w:ascii="Arial" w:eastAsia="Times New Roman" w:hAnsi="Arial" w:cs="Arial"/>
          <w:color w:val="444444"/>
          <w:spacing w:val="-15"/>
          <w:lang w:eastAsia="en-GB"/>
        </w:rPr>
      </w:pPr>
      <w:r w:rsidRPr="00C44FFF">
        <w:rPr>
          <w:rFonts w:ascii="Arial" w:hAnsi="Arial" w:cs="Arial"/>
          <w:sz w:val="56"/>
          <w:szCs w:val="56"/>
        </w:rPr>
        <w:t>Privacy Notice</w:t>
      </w:r>
      <w:r>
        <w:rPr>
          <w:rFonts w:ascii="Arial" w:hAnsi="Arial" w:cs="Arial"/>
          <w:sz w:val="56"/>
          <w:szCs w:val="56"/>
        </w:rPr>
        <w:t xml:space="preserve"> - </w:t>
      </w:r>
      <w:r w:rsidRPr="009F5F0F">
        <w:rPr>
          <w:rFonts w:ascii="Arial" w:hAnsi="Arial" w:cs="Arial"/>
          <w:sz w:val="56"/>
          <w:szCs w:val="56"/>
        </w:rPr>
        <w:t xml:space="preserve">Postgraduate Taught </w:t>
      </w:r>
      <w:r w:rsidR="005F7891" w:rsidRPr="009F5F0F">
        <w:rPr>
          <w:rFonts w:ascii="Arial" w:hAnsi="Arial" w:cs="Arial"/>
          <w:sz w:val="56"/>
          <w:szCs w:val="56"/>
        </w:rPr>
        <w:t xml:space="preserve">and Research </w:t>
      </w:r>
      <w:r w:rsidRPr="009F5F0F">
        <w:rPr>
          <w:rFonts w:ascii="Arial" w:hAnsi="Arial" w:cs="Arial"/>
          <w:sz w:val="56"/>
          <w:szCs w:val="56"/>
        </w:rPr>
        <w:t>Experience Survey</w:t>
      </w:r>
      <w:r w:rsidR="005F7891" w:rsidRPr="009F5F0F">
        <w:rPr>
          <w:rFonts w:ascii="Arial" w:hAnsi="Arial" w:cs="Arial"/>
          <w:sz w:val="56"/>
          <w:szCs w:val="56"/>
        </w:rPr>
        <w:t>s</w:t>
      </w:r>
      <w:r w:rsidRPr="009F5F0F">
        <w:rPr>
          <w:rFonts w:ascii="Arial" w:hAnsi="Arial" w:cs="Arial"/>
          <w:sz w:val="56"/>
          <w:szCs w:val="56"/>
        </w:rPr>
        <w:t xml:space="preserve"> (PTES</w:t>
      </w:r>
      <w:r w:rsidR="005F7891" w:rsidRPr="009F5F0F">
        <w:rPr>
          <w:rFonts w:ascii="Arial" w:hAnsi="Arial" w:cs="Arial"/>
          <w:sz w:val="56"/>
          <w:szCs w:val="56"/>
        </w:rPr>
        <w:t xml:space="preserve"> and PRES</w:t>
      </w:r>
      <w:r w:rsidRPr="009F5F0F">
        <w:rPr>
          <w:rFonts w:ascii="Arial" w:hAnsi="Arial" w:cs="Arial"/>
          <w:sz w:val="56"/>
          <w:szCs w:val="56"/>
        </w:rPr>
        <w:t>)</w:t>
      </w:r>
    </w:p>
    <w:p w14:paraId="43154968" w14:textId="28238002" w:rsidR="00DB28B1" w:rsidRPr="00DB28B1" w:rsidRDefault="00DB28B1" w:rsidP="00DB28B1">
      <w:pPr>
        <w:pStyle w:val="lead"/>
        <w:spacing w:after="360" w:afterAutospacing="0" w:line="420" w:lineRule="atLeast"/>
        <w:textAlignment w:val="baseline"/>
        <w:rPr>
          <w:rFonts w:ascii="Arial" w:hAnsi="Arial" w:cs="Arial"/>
          <w:b/>
          <w:bCs/>
          <w:color w:val="003882"/>
        </w:rPr>
      </w:pPr>
      <w:r w:rsidRPr="00DB28B1">
        <w:rPr>
          <w:rFonts w:ascii="Arial" w:hAnsi="Arial" w:cs="Arial"/>
          <w:b/>
          <w:bCs/>
          <w:color w:val="003882"/>
        </w:rPr>
        <w:t xml:space="preserve">This privacy notice explains how your personal data will be processed for the Postgraduate Taught </w:t>
      </w:r>
      <w:r w:rsidR="005F7891">
        <w:rPr>
          <w:rFonts w:ascii="Arial" w:hAnsi="Arial" w:cs="Arial"/>
          <w:b/>
          <w:bCs/>
          <w:color w:val="003882"/>
        </w:rPr>
        <w:t xml:space="preserve">and Research </w:t>
      </w:r>
      <w:r w:rsidRPr="00DB28B1">
        <w:rPr>
          <w:rFonts w:ascii="Arial" w:hAnsi="Arial" w:cs="Arial"/>
          <w:b/>
          <w:bCs/>
          <w:color w:val="003882"/>
        </w:rPr>
        <w:t>Experience Survey</w:t>
      </w:r>
      <w:r w:rsidR="005F7891">
        <w:rPr>
          <w:rFonts w:ascii="Arial" w:hAnsi="Arial" w:cs="Arial"/>
          <w:b/>
          <w:bCs/>
          <w:color w:val="003882"/>
        </w:rPr>
        <w:t>s.</w:t>
      </w:r>
    </w:p>
    <w:p w14:paraId="3DFF4D80" w14:textId="265FC91B" w:rsidR="00DB28B1" w:rsidRDefault="00DB28B1" w:rsidP="00DB28B1">
      <w:pPr>
        <w:pStyle w:val="NormalWeb"/>
        <w:spacing w:after="360" w:afterAutospacing="0"/>
        <w:textAlignment w:val="baseline"/>
        <w:rPr>
          <w:rFonts w:ascii="Arial" w:hAnsi="Arial" w:cs="Arial"/>
          <w:color w:val="444444"/>
        </w:rPr>
      </w:pPr>
      <w:r>
        <w:rPr>
          <w:rFonts w:ascii="Arial" w:hAnsi="Arial" w:cs="Arial"/>
          <w:color w:val="444444"/>
        </w:rPr>
        <w:t>The University of Kent is the data controller for your personal data and is subject to the General Data Protection Regulation (the ‘GDPR’) and the Data Protection Act 2018.</w:t>
      </w:r>
    </w:p>
    <w:p w14:paraId="3DE16204" w14:textId="77777777" w:rsidR="00DB28B1" w:rsidRPr="00C44FFF" w:rsidRDefault="00DB28B1" w:rsidP="00DB28B1">
      <w:pPr>
        <w:shd w:val="clear" w:color="auto" w:fill="FFFFFF"/>
        <w:spacing w:after="100" w:afterAutospacing="1" w:line="240" w:lineRule="auto"/>
        <w:rPr>
          <w:rFonts w:ascii="Arial" w:eastAsia="Times New Roman" w:hAnsi="Arial" w:cs="Arial"/>
          <w:color w:val="171717"/>
          <w:sz w:val="24"/>
          <w:szCs w:val="24"/>
          <w:lang w:eastAsia="en-GB"/>
        </w:rPr>
      </w:pPr>
      <w:r w:rsidRPr="00C44FFF">
        <w:rPr>
          <w:rFonts w:ascii="Arial" w:eastAsia="Times New Roman" w:hAnsi="Arial" w:cs="Arial"/>
          <w:color w:val="171717"/>
          <w:sz w:val="24"/>
          <w:szCs w:val="24"/>
          <w:lang w:eastAsia="en-GB"/>
        </w:rPr>
        <w:t xml:space="preserve">The University of Kent is registered as a ‘Data Controller’ under registration number Z6847902. </w:t>
      </w:r>
      <w:hyperlink r:id="rId5" w:history="1">
        <w:r w:rsidRPr="008E763D">
          <w:rPr>
            <w:rFonts w:ascii="Arial" w:eastAsia="Times New Roman" w:hAnsi="Arial" w:cs="Arial"/>
            <w:color w:val="0066CC"/>
            <w:sz w:val="24"/>
            <w:szCs w:val="24"/>
            <w:u w:val="single"/>
            <w:lang w:eastAsia="en-GB"/>
          </w:rPr>
          <w:t>View the full entry on the register</w:t>
        </w:r>
      </w:hyperlink>
    </w:p>
    <w:p w14:paraId="064CFF3F" w14:textId="49C9742A" w:rsidR="00DB28B1" w:rsidRDefault="00DB28B1" w:rsidP="00DB28B1">
      <w:pPr>
        <w:pStyle w:val="NormalWeb"/>
        <w:spacing w:after="360" w:afterAutospacing="0"/>
        <w:textAlignment w:val="baseline"/>
        <w:rPr>
          <w:rFonts w:ascii="Arial" w:hAnsi="Arial" w:cs="Arial"/>
          <w:color w:val="444444"/>
        </w:rPr>
      </w:pPr>
      <w:r>
        <w:rPr>
          <w:rFonts w:ascii="Arial" w:hAnsi="Arial" w:cs="Arial"/>
          <w:color w:val="444444"/>
        </w:rPr>
        <w:t>The surveys are carried out by Advance HE on behalf of Higher Education providers including the University of Kent.</w:t>
      </w:r>
    </w:p>
    <w:p w14:paraId="2379F9BA" w14:textId="13B711A5" w:rsidR="00DB28B1" w:rsidRPr="000014E8" w:rsidRDefault="00DB28B1" w:rsidP="00DB28B1">
      <w:pPr>
        <w:shd w:val="clear" w:color="auto" w:fill="FFFFFF"/>
        <w:spacing w:after="100" w:afterAutospacing="1" w:line="240" w:lineRule="auto"/>
        <w:outlineLvl w:val="0"/>
        <w:rPr>
          <w:rFonts w:ascii="Arial" w:eastAsia="Times New Roman" w:hAnsi="Arial" w:cs="Arial"/>
          <w:b/>
          <w:bCs/>
          <w:color w:val="003882"/>
          <w:kern w:val="36"/>
          <w:sz w:val="36"/>
          <w:szCs w:val="36"/>
          <w:lang w:eastAsia="en-GB"/>
        </w:rPr>
      </w:pPr>
      <w:r w:rsidRPr="000014E8">
        <w:rPr>
          <w:rFonts w:ascii="Arial" w:eastAsia="Times New Roman" w:hAnsi="Arial" w:cs="Arial"/>
          <w:b/>
          <w:bCs/>
          <w:color w:val="003882"/>
          <w:kern w:val="36"/>
          <w:sz w:val="36"/>
          <w:szCs w:val="36"/>
          <w:lang w:eastAsia="en-GB"/>
        </w:rPr>
        <w:t xml:space="preserve">How we </w:t>
      </w:r>
      <w:r>
        <w:rPr>
          <w:rFonts w:ascii="Arial" w:eastAsia="Times New Roman" w:hAnsi="Arial" w:cs="Arial"/>
          <w:b/>
          <w:bCs/>
          <w:color w:val="003882"/>
          <w:kern w:val="36"/>
          <w:sz w:val="36"/>
          <w:szCs w:val="36"/>
          <w:lang w:eastAsia="en-GB"/>
        </w:rPr>
        <w:t xml:space="preserve">collect and </w:t>
      </w:r>
      <w:r w:rsidRPr="000014E8">
        <w:rPr>
          <w:rFonts w:ascii="Arial" w:eastAsia="Times New Roman" w:hAnsi="Arial" w:cs="Arial"/>
          <w:b/>
          <w:bCs/>
          <w:color w:val="003882"/>
          <w:kern w:val="36"/>
          <w:sz w:val="36"/>
          <w:szCs w:val="36"/>
          <w:lang w:eastAsia="en-GB"/>
        </w:rPr>
        <w:t>use your data</w:t>
      </w:r>
    </w:p>
    <w:p w14:paraId="622E6F18" w14:textId="027344B0" w:rsidR="005F7891" w:rsidRPr="005F7891" w:rsidRDefault="005F7891" w:rsidP="00DB28B1">
      <w:pPr>
        <w:pStyle w:val="NormalWeb"/>
        <w:spacing w:after="360" w:afterAutospacing="0"/>
        <w:textAlignment w:val="baseline"/>
        <w:rPr>
          <w:rFonts w:ascii="Arial" w:hAnsi="Arial" w:cs="Arial"/>
          <w:color w:val="444444"/>
        </w:rPr>
      </w:pPr>
      <w:r w:rsidRPr="005F7891">
        <w:rPr>
          <w:rFonts w:ascii="Arial" w:hAnsi="Arial" w:cs="Arial"/>
          <w:color w:val="444444"/>
        </w:rPr>
        <w:t>You will be asked to provide responses about your experiences as a postgraduate student via an online survey tool called ‘Online Surveys’. ‘Online Surveys’ is a secure system owned by Jisc and is the online survey tool hosting the survey on behalf of Advance HE. You will be given a unique web link to allow you to access your survey. Your Student ID will be the unique identifier.</w:t>
      </w:r>
    </w:p>
    <w:p w14:paraId="4412D6CC" w14:textId="76742EA5" w:rsidR="00DB28B1" w:rsidRDefault="00DB28B1" w:rsidP="00DB28B1">
      <w:pPr>
        <w:pStyle w:val="NormalWeb"/>
        <w:spacing w:after="360" w:afterAutospacing="0"/>
        <w:textAlignment w:val="baseline"/>
        <w:rPr>
          <w:rFonts w:ascii="Arial" w:hAnsi="Arial" w:cs="Arial"/>
          <w:color w:val="444444"/>
        </w:rPr>
      </w:pPr>
      <w:r>
        <w:rPr>
          <w:rFonts w:ascii="Arial" w:hAnsi="Arial" w:cs="Arial"/>
          <w:color w:val="444444"/>
        </w:rPr>
        <w:t>The purpose of this survey is to gain insight from students about your learning and teaching experience. All responses collected through our student experience surveys are stored by Jisc (data processor), on behalf of University of Kent. Jisc will share the survey responses with Advance HE (data processor). Your responses will be held securely by University of Kent, Jisc and Advance HE.</w:t>
      </w:r>
    </w:p>
    <w:p w14:paraId="21C71E7D" w14:textId="37452B71" w:rsidR="00DB28B1" w:rsidRDefault="00DB28B1" w:rsidP="00DB28B1">
      <w:pPr>
        <w:pStyle w:val="NormalWeb"/>
        <w:spacing w:after="360" w:afterAutospacing="0"/>
        <w:textAlignment w:val="baseline"/>
        <w:rPr>
          <w:rFonts w:ascii="Arial" w:hAnsi="Arial" w:cs="Arial"/>
          <w:color w:val="444444"/>
        </w:rPr>
      </w:pPr>
      <w:r>
        <w:rPr>
          <w:rFonts w:ascii="Arial" w:hAnsi="Arial" w:cs="Arial"/>
          <w:color w:val="444444"/>
        </w:rPr>
        <w:t>All participating institutions, University of Kent included, have agreed not to identify any individuals when reporting their results internally or externally, and will ensure that no individuals can be identified by those results. The full dataset will be available to Advance HE in order to conduct national level research and analysis.</w:t>
      </w:r>
      <w:r w:rsidR="00F870DD">
        <w:rPr>
          <w:rFonts w:ascii="Arial" w:hAnsi="Arial" w:cs="Arial"/>
          <w:color w:val="444444"/>
        </w:rPr>
        <w:t xml:space="preserve"> </w:t>
      </w:r>
      <w:r w:rsidR="00F870DD" w:rsidRPr="000221AB">
        <w:rPr>
          <w:rFonts w:ascii="Arial" w:hAnsi="Arial" w:cs="Arial"/>
          <w:color w:val="444444"/>
        </w:rPr>
        <w:t>This data helps the University of Kent and the sector better meet the needs of postgraduates like you.</w:t>
      </w:r>
    </w:p>
    <w:p w14:paraId="2EC6CCDD" w14:textId="77777777" w:rsidR="00DB28B1" w:rsidRPr="000014E8" w:rsidRDefault="00DB28B1" w:rsidP="00DB28B1">
      <w:pPr>
        <w:shd w:val="clear" w:color="auto" w:fill="FFFFFF"/>
        <w:spacing w:before="100" w:beforeAutospacing="1" w:after="100" w:afterAutospacing="1" w:line="240" w:lineRule="auto"/>
        <w:outlineLvl w:val="2"/>
        <w:rPr>
          <w:rFonts w:ascii="Arial" w:eastAsia="Times New Roman" w:hAnsi="Arial" w:cs="Arial"/>
          <w:b/>
          <w:bCs/>
          <w:color w:val="003882"/>
          <w:sz w:val="36"/>
          <w:szCs w:val="36"/>
          <w:lang w:eastAsia="en-GB"/>
        </w:rPr>
      </w:pPr>
      <w:r w:rsidRPr="000014E8">
        <w:rPr>
          <w:rFonts w:ascii="Arial" w:eastAsia="Times New Roman" w:hAnsi="Arial" w:cs="Arial"/>
          <w:b/>
          <w:bCs/>
          <w:color w:val="003882"/>
          <w:sz w:val="36"/>
          <w:szCs w:val="36"/>
          <w:lang w:eastAsia="en-GB"/>
        </w:rPr>
        <w:t>Categories of information we collect</w:t>
      </w:r>
    </w:p>
    <w:p w14:paraId="34DD6983" w14:textId="798395F7" w:rsidR="00DB28B1" w:rsidRDefault="00DB28B1" w:rsidP="00DB28B1">
      <w:pPr>
        <w:shd w:val="clear" w:color="auto" w:fill="FFFFFF"/>
        <w:spacing w:before="100" w:beforeAutospacing="1" w:after="100" w:afterAutospacing="1" w:line="240" w:lineRule="auto"/>
        <w:outlineLvl w:val="2"/>
        <w:rPr>
          <w:rFonts w:ascii="Arial" w:eastAsia="Times New Roman" w:hAnsi="Arial" w:cs="Arial"/>
          <w:color w:val="444444"/>
          <w:sz w:val="24"/>
          <w:szCs w:val="24"/>
          <w:lang w:eastAsia="en-GB"/>
        </w:rPr>
      </w:pPr>
      <w:r w:rsidRPr="00DB28B1">
        <w:rPr>
          <w:rFonts w:ascii="Arial" w:eastAsia="Times New Roman" w:hAnsi="Arial" w:cs="Arial"/>
          <w:color w:val="444444"/>
          <w:sz w:val="24"/>
          <w:szCs w:val="24"/>
          <w:lang w:eastAsia="en-GB"/>
        </w:rPr>
        <w:lastRenderedPageBreak/>
        <w:t>We will use personal data held on our student records system and data provided directly by you in response to the survey. To make the survey as easy as possible to complete, some data that you have already supplied to the University is preloaded. This data is about your course, year of birth, name, Student ID, university email address and some special category data (</w:t>
      </w:r>
      <w:r w:rsidR="005C0D37">
        <w:rPr>
          <w:rFonts w:ascii="Arial" w:eastAsia="Times New Roman" w:hAnsi="Arial" w:cs="Arial"/>
          <w:color w:val="444444"/>
          <w:sz w:val="24"/>
          <w:szCs w:val="24"/>
          <w:lang w:eastAsia="en-GB"/>
        </w:rPr>
        <w:t>i.e.</w:t>
      </w:r>
      <w:r w:rsidRPr="00DB28B1">
        <w:rPr>
          <w:rFonts w:ascii="Arial" w:eastAsia="Times New Roman" w:hAnsi="Arial" w:cs="Arial"/>
          <w:color w:val="444444"/>
          <w:sz w:val="24"/>
          <w:szCs w:val="24"/>
          <w:lang w:eastAsia="en-GB"/>
        </w:rPr>
        <w:t xml:space="preserve">., </w:t>
      </w:r>
      <w:r w:rsidR="00D30BEA">
        <w:rPr>
          <w:rFonts w:ascii="Arial" w:eastAsia="Times New Roman" w:hAnsi="Arial" w:cs="Arial"/>
          <w:color w:val="444444"/>
          <w:sz w:val="24"/>
          <w:szCs w:val="24"/>
          <w:lang w:eastAsia="en-GB"/>
        </w:rPr>
        <w:t xml:space="preserve">gender identity, </w:t>
      </w:r>
      <w:r w:rsidRPr="00DB28B1">
        <w:rPr>
          <w:rFonts w:ascii="Arial" w:eastAsia="Times New Roman" w:hAnsi="Arial" w:cs="Arial"/>
          <w:color w:val="444444"/>
          <w:sz w:val="24"/>
          <w:szCs w:val="24"/>
          <w:lang w:eastAsia="en-GB"/>
        </w:rPr>
        <w:t>ethnic background,</w:t>
      </w:r>
      <w:r w:rsidR="00D30BEA">
        <w:rPr>
          <w:rFonts w:ascii="Arial" w:eastAsia="Times New Roman" w:hAnsi="Arial" w:cs="Arial"/>
          <w:color w:val="444444"/>
          <w:sz w:val="24"/>
          <w:szCs w:val="24"/>
          <w:lang w:eastAsia="en-GB"/>
        </w:rPr>
        <w:t xml:space="preserve"> and</w:t>
      </w:r>
      <w:r w:rsidRPr="00DB28B1">
        <w:rPr>
          <w:rFonts w:ascii="Arial" w:eastAsia="Times New Roman" w:hAnsi="Arial" w:cs="Arial"/>
          <w:color w:val="444444"/>
          <w:sz w:val="24"/>
          <w:szCs w:val="24"/>
          <w:lang w:eastAsia="en-GB"/>
        </w:rPr>
        <w:t xml:space="preserve"> country of domicile). </w:t>
      </w:r>
    </w:p>
    <w:p w14:paraId="4BFB1839" w14:textId="3A3F9900" w:rsidR="00DB28B1" w:rsidRPr="000014E8" w:rsidRDefault="00DB28B1" w:rsidP="00DB28B1">
      <w:pPr>
        <w:shd w:val="clear" w:color="auto" w:fill="FFFFFF"/>
        <w:spacing w:before="100" w:beforeAutospacing="1" w:after="100" w:afterAutospacing="1" w:line="240" w:lineRule="auto"/>
        <w:outlineLvl w:val="2"/>
        <w:rPr>
          <w:rFonts w:ascii="Arial" w:eastAsia="Times New Roman" w:hAnsi="Arial" w:cs="Arial"/>
          <w:b/>
          <w:bCs/>
          <w:color w:val="003882"/>
          <w:sz w:val="36"/>
          <w:szCs w:val="36"/>
          <w:lang w:eastAsia="en-GB"/>
        </w:rPr>
      </w:pPr>
      <w:r w:rsidRPr="000014E8">
        <w:rPr>
          <w:rFonts w:ascii="Arial" w:eastAsia="Times New Roman" w:hAnsi="Arial" w:cs="Arial"/>
          <w:b/>
          <w:bCs/>
          <w:color w:val="003882"/>
          <w:sz w:val="36"/>
          <w:szCs w:val="36"/>
          <w:lang w:eastAsia="en-GB"/>
        </w:rPr>
        <w:t>How we use your personal information</w:t>
      </w:r>
    </w:p>
    <w:p w14:paraId="0368984F" w14:textId="6E3BB7E6" w:rsidR="00714991" w:rsidRDefault="00DB28B1" w:rsidP="00DB28B1">
      <w:pPr>
        <w:pStyle w:val="NormalWeb"/>
        <w:spacing w:after="360" w:afterAutospacing="0"/>
        <w:textAlignment w:val="baseline"/>
        <w:rPr>
          <w:rFonts w:ascii="Arial" w:hAnsi="Arial" w:cs="Arial"/>
          <w:color w:val="444444"/>
        </w:rPr>
      </w:pPr>
      <w:r>
        <w:rPr>
          <w:rFonts w:ascii="Arial" w:hAnsi="Arial" w:cs="Arial"/>
          <w:color w:val="444444"/>
        </w:rPr>
        <w:t>Your personal data will be used only by relevant University of Kent staff where the data is necessary for them to undertake their designated role. Access to the raw data is restricted to the Planning &amp; Data Engineering Department for analysis purposes. After that all staff within the institution will only have access to anonymised aggregated results and comments.</w:t>
      </w:r>
    </w:p>
    <w:p w14:paraId="0B53C097" w14:textId="77777777" w:rsidR="00DB28B1" w:rsidRPr="007A2FAD" w:rsidRDefault="00DB28B1" w:rsidP="00DB28B1">
      <w:pPr>
        <w:shd w:val="clear" w:color="auto" w:fill="FFFFFF"/>
        <w:spacing w:before="100" w:beforeAutospacing="1" w:after="100" w:afterAutospacing="1" w:line="240" w:lineRule="auto"/>
        <w:outlineLvl w:val="2"/>
        <w:rPr>
          <w:rFonts w:ascii="Arial" w:eastAsia="Times New Roman" w:hAnsi="Arial" w:cs="Arial"/>
          <w:b/>
          <w:bCs/>
          <w:color w:val="003882"/>
          <w:sz w:val="36"/>
          <w:szCs w:val="36"/>
          <w:lang w:eastAsia="en-GB"/>
        </w:rPr>
      </w:pPr>
      <w:r w:rsidRPr="007A2FAD">
        <w:rPr>
          <w:rFonts w:ascii="Arial" w:eastAsia="Times New Roman" w:hAnsi="Arial" w:cs="Arial"/>
          <w:b/>
          <w:bCs/>
          <w:color w:val="003882"/>
          <w:sz w:val="36"/>
          <w:szCs w:val="36"/>
          <w:lang w:eastAsia="en-GB"/>
        </w:rPr>
        <w:t>Our lawful basis for processing your data</w:t>
      </w:r>
    </w:p>
    <w:p w14:paraId="63C4888B" w14:textId="6EE65EF0" w:rsidR="00833ED7" w:rsidRDefault="00833ED7" w:rsidP="00833ED7">
      <w:pPr>
        <w:shd w:val="clear" w:color="auto" w:fill="FFFFFF"/>
        <w:spacing w:before="100" w:beforeAutospacing="1" w:after="100" w:afterAutospacing="1" w:line="240" w:lineRule="auto"/>
        <w:outlineLvl w:val="2"/>
        <w:rPr>
          <w:rFonts w:ascii="Arial" w:eastAsia="Times New Roman" w:hAnsi="Arial" w:cs="Arial"/>
          <w:i/>
          <w:iCs/>
          <w:color w:val="444444"/>
          <w:sz w:val="24"/>
          <w:szCs w:val="24"/>
          <w:lang w:eastAsia="en-GB"/>
        </w:rPr>
      </w:pPr>
      <w:r w:rsidRPr="00833ED7">
        <w:rPr>
          <w:rFonts w:ascii="Arial" w:eastAsia="Times New Roman" w:hAnsi="Arial" w:cs="Arial"/>
          <w:color w:val="444444"/>
          <w:sz w:val="24"/>
          <w:szCs w:val="24"/>
          <w:lang w:eastAsia="en-GB"/>
        </w:rPr>
        <w:t>We rely on the following lawful basis as allowed by the UK GDPR for processing your personal data as this is necessary for:</w:t>
      </w:r>
    </w:p>
    <w:p w14:paraId="1EF600BC" w14:textId="3BBD2884" w:rsidR="00833ED7" w:rsidRPr="00833ED7" w:rsidRDefault="003E6283" w:rsidP="003E6283">
      <w:pPr>
        <w:shd w:val="clear" w:color="auto" w:fill="FFFFFF"/>
        <w:spacing w:before="100" w:beforeAutospacing="1" w:after="100" w:afterAutospacing="1" w:line="240" w:lineRule="auto"/>
        <w:outlineLvl w:val="2"/>
        <w:rPr>
          <w:rFonts w:ascii="Arial" w:eastAsia="Times New Roman" w:hAnsi="Arial" w:cs="Arial"/>
          <w:i/>
          <w:iCs/>
          <w:color w:val="444444"/>
          <w:sz w:val="24"/>
          <w:szCs w:val="24"/>
          <w:lang w:eastAsia="en-GB"/>
        </w:rPr>
      </w:pPr>
      <w:r>
        <w:rPr>
          <w:rFonts w:ascii="Arial" w:eastAsia="Times New Roman" w:hAnsi="Arial" w:cs="Arial"/>
          <w:i/>
          <w:iCs/>
          <w:color w:val="444444"/>
          <w:sz w:val="24"/>
          <w:szCs w:val="24"/>
          <w:lang w:eastAsia="en-GB"/>
        </w:rPr>
        <w:t>T</w:t>
      </w:r>
      <w:r w:rsidR="00833ED7" w:rsidRPr="00833ED7">
        <w:rPr>
          <w:rFonts w:ascii="Arial" w:eastAsia="Times New Roman" w:hAnsi="Arial" w:cs="Arial"/>
          <w:i/>
          <w:iCs/>
          <w:color w:val="444444"/>
          <w:sz w:val="24"/>
          <w:szCs w:val="24"/>
          <w:lang w:eastAsia="en-GB"/>
        </w:rPr>
        <w:t xml:space="preserve">he performance of a task carried out in the public interest or in the exercise of official authority </w:t>
      </w:r>
      <w:r>
        <w:rPr>
          <w:rFonts w:ascii="Arial" w:eastAsia="Times New Roman" w:hAnsi="Arial" w:cs="Arial"/>
          <w:i/>
          <w:iCs/>
          <w:color w:val="444444"/>
          <w:sz w:val="24"/>
          <w:szCs w:val="24"/>
          <w:lang w:eastAsia="en-GB"/>
        </w:rPr>
        <w:t xml:space="preserve">- </w:t>
      </w:r>
      <w:hyperlink r:id="rId6" w:history="1">
        <w:r w:rsidR="00833ED7" w:rsidRPr="00833ED7">
          <w:rPr>
            <w:rStyle w:val="Hyperlink"/>
            <w:rFonts w:ascii="Arial" w:eastAsia="Times New Roman" w:hAnsi="Arial" w:cs="Arial"/>
            <w:i/>
            <w:iCs/>
            <w:sz w:val="24"/>
            <w:szCs w:val="24"/>
            <w:lang w:eastAsia="en-GB"/>
          </w:rPr>
          <w:t>Article 6(1)(e)</w:t>
        </w:r>
      </w:hyperlink>
    </w:p>
    <w:p w14:paraId="2EA1BD64" w14:textId="4AB0D3A7" w:rsidR="00833ED7" w:rsidRDefault="00833ED7" w:rsidP="007A2FAD">
      <w:pPr>
        <w:shd w:val="clear" w:color="auto" w:fill="FFFFFF"/>
        <w:spacing w:before="100" w:beforeAutospacing="1" w:after="100" w:afterAutospacing="1" w:line="240" w:lineRule="auto"/>
        <w:outlineLvl w:val="2"/>
        <w:rPr>
          <w:rFonts w:ascii="Arial" w:eastAsia="Times New Roman" w:hAnsi="Arial" w:cs="Arial"/>
          <w:color w:val="444444"/>
          <w:sz w:val="24"/>
          <w:szCs w:val="24"/>
          <w:lang w:eastAsia="en-GB"/>
        </w:rPr>
      </w:pPr>
      <w:r>
        <w:rPr>
          <w:rFonts w:ascii="Arial" w:eastAsia="Times New Roman" w:hAnsi="Arial" w:cs="Arial"/>
          <w:color w:val="444444"/>
          <w:sz w:val="24"/>
          <w:szCs w:val="24"/>
          <w:lang w:eastAsia="en-GB"/>
        </w:rPr>
        <w:t>In this case enabling us to carry out</w:t>
      </w:r>
      <w:r w:rsidRPr="007A2FAD">
        <w:rPr>
          <w:rFonts w:ascii="Arial" w:eastAsia="Times New Roman" w:hAnsi="Arial" w:cs="Arial"/>
          <w:color w:val="444444"/>
          <w:sz w:val="24"/>
          <w:szCs w:val="24"/>
          <w:lang w:eastAsia="en-GB"/>
        </w:rPr>
        <w:t xml:space="preserve"> our official public functions of conducting research/evaluation for quality assurance and enhancement purposes</w:t>
      </w:r>
      <w:r w:rsidR="003E6283">
        <w:rPr>
          <w:rFonts w:ascii="Arial" w:eastAsia="Times New Roman" w:hAnsi="Arial" w:cs="Arial"/>
          <w:color w:val="444444"/>
          <w:sz w:val="24"/>
          <w:szCs w:val="24"/>
          <w:lang w:eastAsia="en-GB"/>
        </w:rPr>
        <w:t>.</w:t>
      </w:r>
    </w:p>
    <w:p w14:paraId="7F9A4ABE" w14:textId="1953EA9A" w:rsidR="00363CB7" w:rsidRDefault="00833ED7" w:rsidP="00DB28B1">
      <w:pPr>
        <w:shd w:val="clear" w:color="auto" w:fill="FFFFFF"/>
        <w:spacing w:before="100" w:beforeAutospacing="1" w:after="100" w:afterAutospacing="1" w:line="240" w:lineRule="auto"/>
        <w:outlineLvl w:val="2"/>
        <w:rPr>
          <w:rStyle w:val="Hyperlink"/>
          <w:rFonts w:ascii="Arial" w:hAnsi="Arial" w:cs="Arial"/>
          <w:i/>
          <w:iCs/>
          <w:sz w:val="24"/>
          <w:szCs w:val="24"/>
          <w:lang w:eastAsia="en-GB"/>
        </w:rPr>
      </w:pPr>
      <w:r w:rsidRPr="00833ED7">
        <w:rPr>
          <w:rFonts w:ascii="Arial" w:eastAsia="Times New Roman" w:hAnsi="Arial" w:cs="Arial"/>
          <w:sz w:val="24"/>
          <w:szCs w:val="24"/>
          <w:lang w:eastAsia="en-GB"/>
        </w:rPr>
        <w:t xml:space="preserve">As we also use your special category data, we must identify a further basis for processing that data. In this case this is because </w:t>
      </w:r>
      <w:r w:rsidR="002359BB">
        <w:rPr>
          <w:rFonts w:ascii="Arial" w:eastAsia="Times New Roman" w:hAnsi="Arial" w:cs="Arial"/>
          <w:sz w:val="24"/>
          <w:szCs w:val="24"/>
          <w:lang w:eastAsia="en-GB"/>
        </w:rPr>
        <w:t xml:space="preserve"> it will be used for research purposes in accordance with</w:t>
      </w:r>
      <w:r w:rsidRPr="00833ED7">
        <w:rPr>
          <w:rFonts w:ascii="Arial" w:eastAsia="Times New Roman" w:hAnsi="Arial" w:cs="Arial"/>
          <w:sz w:val="24"/>
          <w:szCs w:val="24"/>
          <w:lang w:eastAsia="en-GB"/>
        </w:rPr>
        <w:t xml:space="preserve"> </w:t>
      </w:r>
      <w:hyperlink r:id="rId7" w:history="1">
        <w:r w:rsidRPr="003E6283">
          <w:rPr>
            <w:rStyle w:val="Hyperlink"/>
            <w:rFonts w:ascii="Arial" w:hAnsi="Arial" w:cs="Arial"/>
            <w:i/>
            <w:iCs/>
            <w:sz w:val="24"/>
            <w:szCs w:val="24"/>
            <w:lang w:eastAsia="en-GB"/>
          </w:rPr>
          <w:t>Article 9(2)(</w:t>
        </w:r>
        <w:r w:rsidR="00695AC8">
          <w:rPr>
            <w:rStyle w:val="Hyperlink"/>
            <w:rFonts w:ascii="Arial" w:hAnsi="Arial" w:cs="Arial"/>
            <w:i/>
            <w:iCs/>
            <w:sz w:val="24"/>
            <w:szCs w:val="24"/>
            <w:lang w:eastAsia="en-GB"/>
          </w:rPr>
          <w:t>j</w:t>
        </w:r>
        <w:r w:rsidRPr="003E6283">
          <w:rPr>
            <w:rStyle w:val="Hyperlink"/>
            <w:rFonts w:ascii="Arial" w:hAnsi="Arial" w:cs="Arial"/>
            <w:i/>
            <w:iCs/>
            <w:sz w:val="24"/>
            <w:szCs w:val="24"/>
            <w:lang w:eastAsia="en-GB"/>
          </w:rPr>
          <w:t>)</w:t>
        </w:r>
      </w:hyperlink>
      <w:r w:rsidR="002359BB">
        <w:rPr>
          <w:rStyle w:val="Hyperlink"/>
          <w:rFonts w:ascii="Arial" w:hAnsi="Arial" w:cs="Arial"/>
          <w:i/>
          <w:iCs/>
          <w:sz w:val="24"/>
          <w:szCs w:val="24"/>
          <w:lang w:eastAsia="en-GB"/>
        </w:rPr>
        <w:t xml:space="preserve">, </w:t>
      </w:r>
      <w:hyperlink r:id="rId8" w:history="1">
        <w:r w:rsidR="002359BB" w:rsidRPr="002359BB">
          <w:rPr>
            <w:rStyle w:val="Hyperlink"/>
            <w:rFonts w:ascii="Arial" w:hAnsi="Arial" w:cs="Arial"/>
            <w:i/>
            <w:iCs/>
            <w:sz w:val="24"/>
            <w:szCs w:val="24"/>
            <w:lang w:eastAsia="en-GB"/>
          </w:rPr>
          <w:t>Data Protection Act Schedule 1 Part 1 Paragraph 4</w:t>
        </w:r>
      </w:hyperlink>
      <w:r w:rsidR="002359BB">
        <w:rPr>
          <w:rStyle w:val="Hyperlink"/>
          <w:rFonts w:ascii="Arial" w:hAnsi="Arial" w:cs="Arial"/>
          <w:i/>
          <w:iCs/>
          <w:sz w:val="24"/>
          <w:szCs w:val="24"/>
          <w:lang w:eastAsia="en-GB"/>
        </w:rPr>
        <w:t>.</w:t>
      </w:r>
    </w:p>
    <w:p w14:paraId="3F1E9112" w14:textId="2AEA7514" w:rsidR="00DB28B1" w:rsidRPr="00211512" w:rsidRDefault="00DB28B1" w:rsidP="00DB28B1">
      <w:pPr>
        <w:shd w:val="clear" w:color="auto" w:fill="FFFFFF"/>
        <w:spacing w:before="100" w:beforeAutospacing="1" w:after="100" w:afterAutospacing="1" w:line="240" w:lineRule="auto"/>
        <w:outlineLvl w:val="2"/>
        <w:rPr>
          <w:rFonts w:ascii="Arial" w:eastAsia="Times New Roman" w:hAnsi="Arial" w:cs="Arial"/>
          <w:b/>
          <w:bCs/>
          <w:color w:val="003882"/>
          <w:sz w:val="36"/>
          <w:szCs w:val="36"/>
          <w:lang w:eastAsia="en-GB"/>
        </w:rPr>
      </w:pPr>
      <w:r w:rsidRPr="00211512">
        <w:rPr>
          <w:rFonts w:ascii="Arial" w:eastAsia="Times New Roman" w:hAnsi="Arial" w:cs="Arial"/>
          <w:b/>
          <w:bCs/>
          <w:color w:val="003882"/>
          <w:sz w:val="36"/>
          <w:szCs w:val="36"/>
          <w:lang w:eastAsia="en-GB"/>
        </w:rPr>
        <w:t>Who your information will be shared with</w:t>
      </w:r>
    </w:p>
    <w:p w14:paraId="12B02C32" w14:textId="77777777" w:rsidR="00DB28B1" w:rsidRPr="00211512" w:rsidRDefault="00DB28B1" w:rsidP="00DB28B1">
      <w:pPr>
        <w:shd w:val="clear" w:color="auto" w:fill="FFFFFF"/>
        <w:spacing w:after="100" w:afterAutospacing="1" w:line="240" w:lineRule="auto"/>
        <w:rPr>
          <w:rFonts w:ascii="Arial" w:eastAsia="Times New Roman" w:hAnsi="Arial" w:cs="Arial"/>
          <w:color w:val="171717"/>
          <w:sz w:val="24"/>
          <w:szCs w:val="24"/>
          <w:lang w:eastAsia="en-GB"/>
        </w:rPr>
      </w:pPr>
      <w:r w:rsidRPr="00211512">
        <w:rPr>
          <w:rFonts w:ascii="Arial" w:eastAsia="Times New Roman" w:hAnsi="Arial" w:cs="Arial"/>
          <w:color w:val="171717"/>
          <w:sz w:val="24"/>
          <w:szCs w:val="24"/>
          <w:lang w:eastAsia="en-GB"/>
        </w:rPr>
        <w:t>We use third party organisations (known as data processors) who carry out services on the University’s behalf under contract. We will ensure that only the minimum amount of relevant personal data necessary for the purpose is transferred. We will ensure that contractual agreements exist to ensure compliance with data protection regulations and that data is used solely under our instruction. In these circumstances personal data shall be deleted after the contract has terminated.</w:t>
      </w:r>
    </w:p>
    <w:p w14:paraId="6C98062D" w14:textId="0F88CA93" w:rsidR="000221AB" w:rsidRPr="00211512" w:rsidRDefault="000221AB" w:rsidP="000221AB">
      <w:pPr>
        <w:pStyle w:val="NormalWeb"/>
        <w:rPr>
          <w:rFonts w:ascii="Arial" w:hAnsi="Arial" w:cs="Arial"/>
        </w:rPr>
      </w:pPr>
      <w:r w:rsidRPr="00211512">
        <w:rPr>
          <w:rFonts w:ascii="Arial" w:hAnsi="Arial" w:cs="Arial"/>
        </w:rPr>
        <w:t>All responses collected through this survey are stored by Jisc, on behalf of the University of Kent. Jisc will share the survey responses with Advance HE. Your responses will be held securely by Jisc, Advance HE and the University of Kent. Advance HE and Jisc will act as data processors. Results are confidential to the University of Kent, though the university may choose to share or publish aggregated, anonymous results.</w:t>
      </w:r>
    </w:p>
    <w:p w14:paraId="7E4C147D" w14:textId="1EFDD581" w:rsidR="000221AB" w:rsidRPr="00211512" w:rsidRDefault="000221AB" w:rsidP="000221AB">
      <w:pPr>
        <w:pStyle w:val="NormalWeb"/>
        <w:rPr>
          <w:rFonts w:ascii="Arial" w:hAnsi="Arial" w:cs="Arial"/>
        </w:rPr>
      </w:pPr>
      <w:r w:rsidRPr="00211512">
        <w:rPr>
          <w:rFonts w:ascii="Arial" w:hAnsi="Arial" w:cs="Arial"/>
        </w:rPr>
        <w:lastRenderedPageBreak/>
        <w:t>All participating institutions have agreed not to identify any individuals when reporting their results internally or externally, and to use their best efforts to ensure that no individuals can be identified by implication. The full PTES</w:t>
      </w:r>
      <w:r w:rsidR="005F7891">
        <w:rPr>
          <w:rFonts w:ascii="Arial" w:hAnsi="Arial" w:cs="Arial"/>
        </w:rPr>
        <w:t xml:space="preserve"> or PRES</w:t>
      </w:r>
      <w:r w:rsidRPr="00211512">
        <w:rPr>
          <w:rFonts w:ascii="Arial" w:hAnsi="Arial" w:cs="Arial"/>
        </w:rPr>
        <w:t xml:space="preserve"> dataset</w:t>
      </w:r>
      <w:r w:rsidR="005F7891">
        <w:rPr>
          <w:rFonts w:ascii="Arial" w:hAnsi="Arial" w:cs="Arial"/>
        </w:rPr>
        <w:t>s</w:t>
      </w:r>
      <w:r w:rsidRPr="00211512">
        <w:rPr>
          <w:rFonts w:ascii="Arial" w:hAnsi="Arial" w:cs="Arial"/>
        </w:rPr>
        <w:t xml:space="preserve"> will be available to Advance HE in order to conduct national level research and analysis, and for legal/audit purposes. All results will be reported in an aggregated and anonymised form. Advance HE may pass the open comments data along with respondents' demographic details to a third</w:t>
      </w:r>
      <w:r w:rsidR="00E20225">
        <w:rPr>
          <w:rFonts w:ascii="Arial" w:hAnsi="Arial" w:cs="Arial"/>
        </w:rPr>
        <w:t>-</w:t>
      </w:r>
      <w:r w:rsidRPr="00211512">
        <w:rPr>
          <w:rFonts w:ascii="Arial" w:hAnsi="Arial" w:cs="Arial"/>
        </w:rPr>
        <w:t>party processor in order to conduct further analyses on their behalf.</w:t>
      </w:r>
    </w:p>
    <w:p w14:paraId="0AA4A76D" w14:textId="77777777" w:rsidR="000221AB" w:rsidRPr="000221AB" w:rsidRDefault="00DB28B1" w:rsidP="00DB28B1">
      <w:pPr>
        <w:shd w:val="clear" w:color="auto" w:fill="FFFFFF"/>
        <w:spacing w:after="100" w:afterAutospacing="1" w:line="240" w:lineRule="auto"/>
        <w:rPr>
          <w:rFonts w:ascii="Arial" w:eastAsia="Times New Roman" w:hAnsi="Arial" w:cs="Arial"/>
          <w:color w:val="171717"/>
          <w:sz w:val="24"/>
          <w:szCs w:val="24"/>
          <w:lang w:eastAsia="en-GB"/>
        </w:rPr>
      </w:pPr>
      <w:r w:rsidRPr="000221AB">
        <w:rPr>
          <w:rFonts w:ascii="Arial" w:eastAsia="Times New Roman" w:hAnsi="Arial" w:cs="Arial"/>
          <w:color w:val="171717"/>
          <w:sz w:val="24"/>
          <w:szCs w:val="24"/>
          <w:lang w:eastAsia="en-GB"/>
        </w:rPr>
        <w:t>For more information please see</w:t>
      </w:r>
      <w:r w:rsidR="000221AB" w:rsidRPr="000221AB">
        <w:rPr>
          <w:rFonts w:ascii="Arial" w:eastAsia="Times New Roman" w:hAnsi="Arial" w:cs="Arial"/>
          <w:color w:val="171717"/>
          <w:sz w:val="24"/>
          <w:szCs w:val="24"/>
          <w:lang w:eastAsia="en-GB"/>
        </w:rPr>
        <w:t>:</w:t>
      </w:r>
    </w:p>
    <w:p w14:paraId="0F31A968" w14:textId="7A3E0EDB" w:rsidR="000221AB" w:rsidRDefault="00D90C4B" w:rsidP="00DB28B1">
      <w:pPr>
        <w:shd w:val="clear" w:color="auto" w:fill="FFFFFF"/>
        <w:spacing w:after="100" w:afterAutospacing="1" w:line="240" w:lineRule="auto"/>
        <w:rPr>
          <w:rFonts w:ascii="Arial" w:eastAsia="Times New Roman" w:hAnsi="Arial" w:cs="Arial"/>
          <w:color w:val="171717"/>
          <w:sz w:val="24"/>
          <w:szCs w:val="24"/>
          <w:lang w:eastAsia="en-GB"/>
        </w:rPr>
      </w:pPr>
      <w:hyperlink r:id="rId9" w:history="1">
        <w:r w:rsidR="000221AB" w:rsidRPr="00CF0284">
          <w:rPr>
            <w:rStyle w:val="Hyperlink"/>
            <w:rFonts w:ascii="Arial" w:eastAsia="Times New Roman" w:hAnsi="Arial" w:cs="Arial"/>
            <w:sz w:val="24"/>
            <w:szCs w:val="24"/>
            <w:lang w:eastAsia="en-GB"/>
          </w:rPr>
          <w:t>JISC’s</w:t>
        </w:r>
        <w:r w:rsidR="00DB28B1" w:rsidRPr="00CF0284">
          <w:rPr>
            <w:rStyle w:val="Hyperlink"/>
            <w:rFonts w:ascii="Arial" w:eastAsia="Times New Roman" w:hAnsi="Arial" w:cs="Arial"/>
            <w:sz w:val="24"/>
            <w:szCs w:val="24"/>
            <w:lang w:eastAsia="en-GB"/>
          </w:rPr>
          <w:t xml:space="preserve"> privacy notice</w:t>
        </w:r>
      </w:hyperlink>
      <w:r w:rsidR="00DB28B1" w:rsidRPr="000221AB">
        <w:rPr>
          <w:rFonts w:ascii="Arial" w:eastAsia="Times New Roman" w:hAnsi="Arial" w:cs="Arial"/>
          <w:color w:val="171717"/>
          <w:sz w:val="24"/>
          <w:szCs w:val="24"/>
          <w:lang w:eastAsia="en-GB"/>
        </w:rPr>
        <w:t xml:space="preserve"> </w:t>
      </w:r>
      <w:r w:rsidR="00CF0284">
        <w:rPr>
          <w:rFonts w:ascii="Arial" w:eastAsia="Times New Roman" w:hAnsi="Arial" w:cs="Arial"/>
          <w:color w:val="171717"/>
          <w:sz w:val="24"/>
          <w:szCs w:val="24"/>
          <w:lang w:eastAsia="en-GB"/>
        </w:rPr>
        <w:t xml:space="preserve">and </w:t>
      </w:r>
      <w:hyperlink r:id="rId10" w:history="1">
        <w:r w:rsidR="000221AB" w:rsidRPr="00CF0284">
          <w:rPr>
            <w:rStyle w:val="Hyperlink"/>
            <w:rFonts w:ascii="Arial" w:eastAsia="Times New Roman" w:hAnsi="Arial" w:cs="Arial"/>
            <w:sz w:val="24"/>
            <w:szCs w:val="24"/>
            <w:lang w:eastAsia="en-GB"/>
          </w:rPr>
          <w:t>Advance HE’s privacy notice</w:t>
        </w:r>
      </w:hyperlink>
    </w:p>
    <w:p w14:paraId="6F445BE2" w14:textId="77777777" w:rsidR="00DB28B1" w:rsidRPr="000221AB" w:rsidRDefault="00DB28B1" w:rsidP="00DB28B1">
      <w:pPr>
        <w:shd w:val="clear" w:color="auto" w:fill="FFFFFF"/>
        <w:spacing w:after="100" w:afterAutospacing="1" w:line="240" w:lineRule="auto"/>
        <w:rPr>
          <w:rFonts w:ascii="Arial" w:eastAsia="Times New Roman" w:hAnsi="Arial" w:cs="Arial"/>
          <w:color w:val="171717"/>
          <w:sz w:val="24"/>
          <w:szCs w:val="24"/>
          <w:lang w:eastAsia="en-GB"/>
        </w:rPr>
      </w:pPr>
      <w:r w:rsidRPr="000221AB">
        <w:rPr>
          <w:rFonts w:ascii="Arial" w:eastAsia="Times New Roman" w:hAnsi="Arial" w:cs="Arial"/>
          <w:color w:val="171717"/>
          <w:sz w:val="24"/>
          <w:szCs w:val="24"/>
          <w:lang w:eastAsia="en-GB"/>
        </w:rPr>
        <w:t>Sometimes it is necessary for your personal information to be shared:</w:t>
      </w:r>
    </w:p>
    <w:p w14:paraId="2C85E37D" w14:textId="560BF217" w:rsidR="00DB28B1" w:rsidRPr="000221AB" w:rsidRDefault="00DB28B1" w:rsidP="00DB28B1">
      <w:pPr>
        <w:pStyle w:val="ListParagraph"/>
        <w:numPr>
          <w:ilvl w:val="0"/>
          <w:numId w:val="6"/>
        </w:numPr>
        <w:shd w:val="clear" w:color="auto" w:fill="FFFFFF"/>
        <w:spacing w:after="100" w:afterAutospacing="1" w:line="240" w:lineRule="auto"/>
        <w:rPr>
          <w:rFonts w:ascii="Arial" w:eastAsia="Times New Roman" w:hAnsi="Arial" w:cs="Arial"/>
          <w:color w:val="171717"/>
          <w:sz w:val="24"/>
          <w:szCs w:val="24"/>
          <w:lang w:eastAsia="en-GB"/>
        </w:rPr>
      </w:pPr>
      <w:r w:rsidRPr="000221AB">
        <w:rPr>
          <w:rFonts w:ascii="Arial" w:eastAsia="Times New Roman" w:hAnsi="Arial" w:cs="Arial"/>
          <w:color w:val="171717"/>
          <w:sz w:val="24"/>
          <w:szCs w:val="24"/>
          <w:lang w:eastAsia="en-GB"/>
        </w:rPr>
        <w:t xml:space="preserve">with competent authorities (such as the police, NCA) or </w:t>
      </w:r>
      <w:r w:rsidR="00064903">
        <w:rPr>
          <w:rFonts w:ascii="Arial" w:eastAsia="Times New Roman" w:hAnsi="Arial" w:cs="Arial"/>
          <w:color w:val="171717"/>
          <w:sz w:val="24"/>
          <w:szCs w:val="24"/>
          <w:lang w:eastAsia="en-GB"/>
        </w:rPr>
        <w:t>A</w:t>
      </w:r>
      <w:r w:rsidRPr="000221AB">
        <w:rPr>
          <w:rFonts w:ascii="Arial" w:eastAsia="Times New Roman" w:hAnsi="Arial" w:cs="Arial"/>
          <w:color w:val="171717"/>
          <w:sz w:val="24"/>
          <w:szCs w:val="24"/>
          <w:lang w:eastAsia="en-GB"/>
        </w:rPr>
        <w:t xml:space="preserve">ction </w:t>
      </w:r>
      <w:r w:rsidR="00064903">
        <w:rPr>
          <w:rFonts w:ascii="Arial" w:eastAsia="Times New Roman" w:hAnsi="Arial" w:cs="Arial"/>
          <w:color w:val="171717"/>
          <w:sz w:val="24"/>
          <w:szCs w:val="24"/>
          <w:lang w:eastAsia="en-GB"/>
        </w:rPr>
        <w:t>F</w:t>
      </w:r>
      <w:r w:rsidRPr="000221AB">
        <w:rPr>
          <w:rFonts w:ascii="Arial" w:eastAsia="Times New Roman" w:hAnsi="Arial" w:cs="Arial"/>
          <w:color w:val="171717"/>
          <w:sz w:val="24"/>
          <w:szCs w:val="24"/>
          <w:lang w:eastAsia="en-GB"/>
        </w:rPr>
        <w:t>raud for law enforcement purposes (for substantial public interest reasons – Article 9(2)(g) – for preventing or detecting unlawful acts, safeguarding or fraud purposes</w:t>
      </w:r>
      <w:r w:rsidR="00064903">
        <w:rPr>
          <w:rFonts w:ascii="Arial" w:eastAsia="Times New Roman" w:hAnsi="Arial" w:cs="Arial"/>
          <w:color w:val="171717"/>
          <w:sz w:val="24"/>
          <w:szCs w:val="24"/>
          <w:lang w:eastAsia="en-GB"/>
        </w:rPr>
        <w:t>)</w:t>
      </w:r>
    </w:p>
    <w:p w14:paraId="27750BF4" w14:textId="77777777" w:rsidR="00DB28B1" w:rsidRPr="000221AB" w:rsidRDefault="00DB28B1" w:rsidP="00DB28B1">
      <w:pPr>
        <w:pStyle w:val="ListParagraph"/>
        <w:numPr>
          <w:ilvl w:val="0"/>
          <w:numId w:val="6"/>
        </w:numPr>
        <w:shd w:val="clear" w:color="auto" w:fill="FFFFFF"/>
        <w:spacing w:after="100" w:afterAutospacing="1" w:line="240" w:lineRule="auto"/>
        <w:rPr>
          <w:rFonts w:ascii="Arial" w:eastAsia="Times New Roman" w:hAnsi="Arial" w:cs="Arial"/>
          <w:color w:val="171717"/>
          <w:sz w:val="24"/>
          <w:szCs w:val="24"/>
          <w:lang w:eastAsia="en-GB"/>
        </w:rPr>
      </w:pPr>
      <w:r w:rsidRPr="000221AB">
        <w:rPr>
          <w:rFonts w:ascii="Arial" w:eastAsia="Times New Roman" w:hAnsi="Arial" w:cs="Arial"/>
          <w:color w:val="171717"/>
          <w:sz w:val="24"/>
          <w:szCs w:val="24"/>
          <w:lang w:eastAsia="en-GB"/>
        </w:rPr>
        <w:t>with our professional advisors where it is necessary for the establishment, exercise or defence of legal claims – Article 9(2)(f).</w:t>
      </w:r>
    </w:p>
    <w:p w14:paraId="50584570" w14:textId="77777777" w:rsidR="00DB28B1" w:rsidRPr="00C44FFF" w:rsidRDefault="00DB28B1" w:rsidP="00DB28B1">
      <w:pPr>
        <w:shd w:val="clear" w:color="auto" w:fill="FFFFFF"/>
        <w:spacing w:after="100" w:afterAutospacing="1" w:line="240" w:lineRule="auto"/>
        <w:rPr>
          <w:rFonts w:ascii="Arial" w:eastAsia="Times New Roman" w:hAnsi="Arial" w:cs="Arial"/>
          <w:color w:val="171717"/>
          <w:sz w:val="24"/>
          <w:szCs w:val="24"/>
          <w:lang w:eastAsia="en-GB"/>
        </w:rPr>
      </w:pPr>
      <w:r w:rsidRPr="000221AB">
        <w:rPr>
          <w:rFonts w:ascii="Arial" w:eastAsia="Times New Roman" w:hAnsi="Arial" w:cs="Arial"/>
          <w:color w:val="171717"/>
          <w:sz w:val="24"/>
          <w:szCs w:val="24"/>
          <w:lang w:eastAsia="en-GB"/>
        </w:rPr>
        <w:t xml:space="preserve">Occasionally the University may, if appropriate, legitimate and necessary, rely on relevant exemptions to UK GDPR provisions as are allowed under the </w:t>
      </w:r>
      <w:hyperlink r:id="rId11" w:history="1">
        <w:r w:rsidRPr="000221AB">
          <w:rPr>
            <w:rStyle w:val="Hyperlink"/>
            <w:rFonts w:ascii="Arial" w:eastAsia="Times New Roman" w:hAnsi="Arial" w:cs="Arial"/>
            <w:sz w:val="24"/>
            <w:szCs w:val="24"/>
            <w:lang w:eastAsia="en-GB"/>
          </w:rPr>
          <w:t>Data Protection Act 2018</w:t>
        </w:r>
      </w:hyperlink>
      <w:r w:rsidRPr="000221AB">
        <w:rPr>
          <w:rFonts w:ascii="Arial" w:eastAsia="Times New Roman" w:hAnsi="Arial" w:cs="Arial"/>
          <w:color w:val="171717"/>
          <w:sz w:val="24"/>
          <w:szCs w:val="24"/>
          <w:lang w:eastAsia="en-GB"/>
        </w:rPr>
        <w:t xml:space="preserve"> (in relation to crime and taxation, management forecasts, negotiations, confidential references and exam scripts and exam marks).</w:t>
      </w:r>
    </w:p>
    <w:p w14:paraId="7E56B543" w14:textId="77777777" w:rsidR="00DB28B1" w:rsidRPr="000014E8" w:rsidRDefault="00DB28B1" w:rsidP="00DB28B1">
      <w:pPr>
        <w:shd w:val="clear" w:color="auto" w:fill="FFFFFF"/>
        <w:spacing w:before="100" w:beforeAutospacing="1" w:after="100" w:afterAutospacing="1" w:line="240" w:lineRule="auto"/>
        <w:outlineLvl w:val="2"/>
        <w:rPr>
          <w:rFonts w:ascii="Arial" w:eastAsia="Times New Roman" w:hAnsi="Arial" w:cs="Arial"/>
          <w:color w:val="003882"/>
          <w:sz w:val="36"/>
          <w:szCs w:val="36"/>
          <w:lang w:eastAsia="en-GB"/>
        </w:rPr>
      </w:pPr>
      <w:r w:rsidRPr="000014E8">
        <w:rPr>
          <w:rFonts w:ascii="Arial" w:eastAsia="Times New Roman" w:hAnsi="Arial" w:cs="Arial"/>
          <w:b/>
          <w:bCs/>
          <w:color w:val="003882"/>
          <w:sz w:val="36"/>
          <w:szCs w:val="36"/>
          <w:lang w:eastAsia="en-GB"/>
        </w:rPr>
        <w:t>How long your personal data will be kept</w:t>
      </w:r>
    </w:p>
    <w:p w14:paraId="032C79E9" w14:textId="0AD7FC9E" w:rsidR="008E763D" w:rsidRPr="00CF0284" w:rsidRDefault="00714991" w:rsidP="00DB28B1">
      <w:pPr>
        <w:shd w:val="clear" w:color="auto" w:fill="FFFFFF"/>
        <w:spacing w:after="100" w:afterAutospacing="1" w:line="240" w:lineRule="auto"/>
        <w:rPr>
          <w:rStyle w:val="Hyperlink"/>
          <w:rFonts w:ascii="Arial" w:hAnsi="Arial" w:cs="Arial"/>
          <w:sz w:val="24"/>
          <w:szCs w:val="24"/>
        </w:rPr>
      </w:pPr>
      <w:r w:rsidRPr="00CF0284">
        <w:rPr>
          <w:rFonts w:ascii="Arial" w:hAnsi="Arial" w:cs="Arial"/>
          <w:color w:val="444444"/>
          <w:sz w:val="24"/>
          <w:szCs w:val="24"/>
        </w:rPr>
        <w:t xml:space="preserve">All the data we gather from the survey will be kept </w:t>
      </w:r>
      <w:r w:rsidR="008E763D" w:rsidRPr="00CF0284">
        <w:rPr>
          <w:rFonts w:ascii="Arial" w:hAnsi="Arial" w:cs="Arial"/>
          <w:color w:val="444444"/>
          <w:sz w:val="24"/>
          <w:szCs w:val="24"/>
        </w:rPr>
        <w:t>and stored in</w:t>
      </w:r>
      <w:r w:rsidR="00A03468">
        <w:rPr>
          <w:rFonts w:ascii="Arial" w:hAnsi="Arial" w:cs="Arial"/>
          <w:color w:val="444444"/>
          <w:sz w:val="24"/>
          <w:szCs w:val="24"/>
        </w:rPr>
        <w:t xml:space="preserve"> </w:t>
      </w:r>
      <w:r w:rsidR="008E763D" w:rsidRPr="00CF0284">
        <w:rPr>
          <w:rFonts w:ascii="Arial" w:hAnsi="Arial" w:cs="Arial"/>
          <w:color w:val="444444"/>
          <w:sz w:val="24"/>
          <w:szCs w:val="24"/>
        </w:rPr>
        <w:t xml:space="preserve">line with the University’s retention </w:t>
      </w:r>
      <w:r w:rsidR="00A03468">
        <w:rPr>
          <w:rFonts w:ascii="Arial" w:hAnsi="Arial" w:cs="Arial"/>
          <w:color w:val="444444"/>
          <w:sz w:val="24"/>
          <w:szCs w:val="24"/>
        </w:rPr>
        <w:t xml:space="preserve">and archiving </w:t>
      </w:r>
      <w:r w:rsidR="008E763D" w:rsidRPr="00CF0284">
        <w:rPr>
          <w:rFonts w:ascii="Arial" w:hAnsi="Arial" w:cs="Arial"/>
          <w:color w:val="444444"/>
          <w:sz w:val="24"/>
          <w:szCs w:val="24"/>
        </w:rPr>
        <w:t>polic</w:t>
      </w:r>
      <w:r w:rsidR="00A03468">
        <w:rPr>
          <w:rFonts w:ascii="Arial" w:hAnsi="Arial" w:cs="Arial"/>
          <w:color w:val="444444"/>
          <w:sz w:val="24"/>
          <w:szCs w:val="24"/>
        </w:rPr>
        <w:t xml:space="preserve">y </w:t>
      </w:r>
      <w:r w:rsidR="008E763D" w:rsidRPr="00CF0284">
        <w:rPr>
          <w:rFonts w:ascii="Arial" w:hAnsi="Arial" w:cs="Arial"/>
          <w:color w:val="444444"/>
          <w:sz w:val="24"/>
          <w:szCs w:val="24"/>
        </w:rPr>
        <w:t xml:space="preserve">– see the </w:t>
      </w:r>
      <w:hyperlink r:id="rId12" w:history="1">
        <w:r w:rsidR="008E763D" w:rsidRPr="00CF0284">
          <w:rPr>
            <w:rStyle w:val="Hyperlink"/>
            <w:rFonts w:ascii="Arial" w:hAnsi="Arial" w:cs="Arial"/>
            <w:sz w:val="24"/>
            <w:szCs w:val="24"/>
            <w:lang w:eastAsia="en-GB"/>
          </w:rPr>
          <w:t>Retention Policy</w:t>
        </w:r>
      </w:hyperlink>
      <w:r w:rsidR="001662FE">
        <w:rPr>
          <w:rStyle w:val="Hyperlink"/>
          <w:rFonts w:ascii="Arial" w:hAnsi="Arial" w:cs="Arial"/>
          <w:sz w:val="24"/>
          <w:szCs w:val="24"/>
          <w:lang w:eastAsia="en-GB"/>
        </w:rPr>
        <w:t>.</w:t>
      </w:r>
    </w:p>
    <w:p w14:paraId="34609925" w14:textId="40CBC4CC" w:rsidR="00DB28B1" w:rsidRPr="008E763D" w:rsidRDefault="00DB28B1" w:rsidP="00DB28B1">
      <w:pPr>
        <w:shd w:val="clear" w:color="auto" w:fill="FFFFFF"/>
        <w:spacing w:after="100" w:afterAutospacing="1" w:line="240" w:lineRule="auto"/>
        <w:rPr>
          <w:rFonts w:ascii="Arial" w:eastAsia="Times New Roman" w:hAnsi="Arial" w:cs="Arial"/>
          <w:b/>
          <w:bCs/>
          <w:color w:val="003882"/>
          <w:sz w:val="36"/>
          <w:szCs w:val="36"/>
          <w:lang w:eastAsia="en-GB"/>
        </w:rPr>
      </w:pPr>
      <w:r w:rsidRPr="008E763D">
        <w:rPr>
          <w:rFonts w:ascii="Arial" w:eastAsia="Times New Roman" w:hAnsi="Arial" w:cs="Arial"/>
          <w:b/>
          <w:bCs/>
          <w:color w:val="003882"/>
          <w:sz w:val="36"/>
          <w:szCs w:val="36"/>
          <w:lang w:eastAsia="en-GB"/>
        </w:rPr>
        <w:t>Security</w:t>
      </w:r>
    </w:p>
    <w:p w14:paraId="78DFF9D4" w14:textId="29613272" w:rsidR="00DB28B1" w:rsidRPr="008E763D" w:rsidRDefault="00DB28B1" w:rsidP="00DB28B1">
      <w:pPr>
        <w:shd w:val="clear" w:color="auto" w:fill="FFFFFF"/>
        <w:spacing w:after="100" w:afterAutospacing="1" w:line="240" w:lineRule="auto"/>
        <w:rPr>
          <w:rFonts w:ascii="Arial" w:eastAsia="Times New Roman" w:hAnsi="Arial" w:cs="Arial"/>
          <w:color w:val="171717"/>
          <w:sz w:val="24"/>
          <w:szCs w:val="24"/>
          <w:lang w:eastAsia="en-GB"/>
        </w:rPr>
      </w:pPr>
      <w:r w:rsidRPr="008E763D">
        <w:rPr>
          <w:rFonts w:ascii="Arial" w:eastAsia="Times New Roman" w:hAnsi="Arial" w:cs="Arial"/>
          <w:color w:val="171717"/>
          <w:sz w:val="24"/>
          <w:szCs w:val="24"/>
          <w:lang w:eastAsia="en-GB"/>
        </w:rPr>
        <w:t>We will ensure that security measures are in place to prevent the accidental loss</w:t>
      </w:r>
      <w:r w:rsidR="001662FE">
        <w:rPr>
          <w:rFonts w:ascii="Arial" w:eastAsia="Times New Roman" w:hAnsi="Arial" w:cs="Arial"/>
          <w:color w:val="171717"/>
          <w:sz w:val="24"/>
          <w:szCs w:val="24"/>
          <w:lang w:eastAsia="en-GB"/>
        </w:rPr>
        <w:t xml:space="preserve"> of</w:t>
      </w:r>
      <w:r w:rsidRPr="008E763D">
        <w:rPr>
          <w:rFonts w:ascii="Arial" w:eastAsia="Times New Roman" w:hAnsi="Arial" w:cs="Arial"/>
          <w:color w:val="171717"/>
          <w:sz w:val="24"/>
          <w:szCs w:val="24"/>
          <w:lang w:eastAsia="en-GB"/>
        </w:rPr>
        <w:t xml:space="preserve">, unauthorised use </w:t>
      </w:r>
      <w:r w:rsidR="001662FE">
        <w:rPr>
          <w:rFonts w:ascii="Arial" w:eastAsia="Times New Roman" w:hAnsi="Arial" w:cs="Arial"/>
          <w:color w:val="171717"/>
          <w:sz w:val="24"/>
          <w:szCs w:val="24"/>
          <w:lang w:eastAsia="en-GB"/>
        </w:rPr>
        <w:t xml:space="preserve">of </w:t>
      </w:r>
      <w:r w:rsidRPr="008E763D">
        <w:rPr>
          <w:rFonts w:ascii="Arial" w:eastAsia="Times New Roman" w:hAnsi="Arial" w:cs="Arial"/>
          <w:color w:val="171717"/>
          <w:sz w:val="24"/>
          <w:szCs w:val="24"/>
          <w:lang w:eastAsia="en-GB"/>
        </w:rPr>
        <w:t>or access to your data. Access is given to staff on a ‘need to know’ basis. Our staff are required to keep your data safe and complete data protection training.</w:t>
      </w:r>
    </w:p>
    <w:p w14:paraId="43802E9B" w14:textId="77777777" w:rsidR="00DB28B1" w:rsidRPr="008E763D" w:rsidRDefault="00DB28B1" w:rsidP="00DB28B1">
      <w:pPr>
        <w:shd w:val="clear" w:color="auto" w:fill="FFFFFF"/>
        <w:spacing w:after="100" w:afterAutospacing="1" w:line="240" w:lineRule="auto"/>
        <w:rPr>
          <w:rFonts w:ascii="Arial" w:eastAsia="Times New Roman" w:hAnsi="Arial" w:cs="Arial"/>
          <w:color w:val="171717"/>
          <w:sz w:val="24"/>
          <w:szCs w:val="24"/>
          <w:lang w:eastAsia="en-GB"/>
        </w:rPr>
      </w:pPr>
      <w:r w:rsidRPr="008E763D">
        <w:rPr>
          <w:rFonts w:ascii="Arial" w:eastAsia="Times New Roman" w:hAnsi="Arial" w:cs="Arial"/>
          <w:color w:val="171717"/>
          <w:sz w:val="24"/>
          <w:szCs w:val="24"/>
          <w:lang w:eastAsia="en-GB"/>
        </w:rPr>
        <w:t>We have procedures in place to deal with any data security incidents and will notify you and the ICO in the event of a data breach where we are required to do so.</w:t>
      </w:r>
    </w:p>
    <w:p w14:paraId="2788BC10" w14:textId="77777777" w:rsidR="00DB28B1" w:rsidRPr="008E763D" w:rsidRDefault="00DB28B1" w:rsidP="00DB28B1">
      <w:pPr>
        <w:shd w:val="clear" w:color="auto" w:fill="FFFFFF"/>
        <w:spacing w:before="100" w:beforeAutospacing="1" w:after="100" w:afterAutospacing="1" w:line="240" w:lineRule="auto"/>
        <w:outlineLvl w:val="2"/>
        <w:rPr>
          <w:rFonts w:ascii="Arial" w:eastAsia="Times New Roman" w:hAnsi="Arial" w:cs="Arial"/>
          <w:b/>
          <w:bCs/>
          <w:color w:val="003882"/>
          <w:sz w:val="36"/>
          <w:szCs w:val="36"/>
          <w:lang w:eastAsia="en-GB"/>
        </w:rPr>
      </w:pPr>
      <w:r w:rsidRPr="008E763D">
        <w:rPr>
          <w:rFonts w:ascii="Arial" w:eastAsia="Times New Roman" w:hAnsi="Arial" w:cs="Arial"/>
          <w:b/>
          <w:bCs/>
          <w:color w:val="003882"/>
          <w:sz w:val="36"/>
          <w:szCs w:val="36"/>
          <w:lang w:eastAsia="en-GB"/>
        </w:rPr>
        <w:t>Your rights</w:t>
      </w:r>
    </w:p>
    <w:p w14:paraId="43A37DCA" w14:textId="77777777" w:rsidR="00DB28B1" w:rsidRPr="008E763D" w:rsidRDefault="00DB28B1" w:rsidP="00DB28B1">
      <w:pPr>
        <w:shd w:val="clear" w:color="auto" w:fill="FFFFFF"/>
        <w:spacing w:after="100" w:afterAutospacing="1" w:line="240" w:lineRule="auto"/>
        <w:rPr>
          <w:rFonts w:ascii="Arial" w:eastAsia="Times New Roman" w:hAnsi="Arial" w:cs="Arial"/>
          <w:color w:val="171717"/>
          <w:sz w:val="24"/>
          <w:szCs w:val="24"/>
          <w:lang w:eastAsia="en-GB"/>
        </w:rPr>
      </w:pPr>
      <w:r w:rsidRPr="008E763D">
        <w:rPr>
          <w:rFonts w:ascii="Arial" w:eastAsia="Times New Roman" w:hAnsi="Arial" w:cs="Arial"/>
          <w:color w:val="171717"/>
          <w:sz w:val="24"/>
          <w:szCs w:val="24"/>
          <w:lang w:eastAsia="en-GB"/>
        </w:rPr>
        <w:t xml:space="preserve">Please be aware of the following rights which can be accessed free of charge by contacting </w:t>
      </w:r>
      <w:hyperlink r:id="rId13" w:history="1">
        <w:r w:rsidRPr="008E763D">
          <w:rPr>
            <w:rStyle w:val="Hyperlink"/>
            <w:rFonts w:ascii="Arial" w:eastAsia="Times New Roman" w:hAnsi="Arial" w:cs="Arial"/>
            <w:sz w:val="24"/>
            <w:szCs w:val="24"/>
            <w:lang w:eastAsia="en-GB"/>
          </w:rPr>
          <w:t>dataprotection@kent.ac.uk</w:t>
        </w:r>
      </w:hyperlink>
      <w:r w:rsidRPr="008E763D">
        <w:rPr>
          <w:rFonts w:ascii="Arial" w:eastAsia="Times New Roman" w:hAnsi="Arial" w:cs="Arial"/>
          <w:color w:val="171717"/>
          <w:sz w:val="24"/>
          <w:szCs w:val="24"/>
          <w:lang w:eastAsia="en-GB"/>
        </w:rPr>
        <w:t>:</w:t>
      </w:r>
    </w:p>
    <w:p w14:paraId="721D8F43" w14:textId="77777777" w:rsidR="00DB28B1" w:rsidRPr="008E763D" w:rsidRDefault="00DB28B1" w:rsidP="00DB28B1">
      <w:pPr>
        <w:pStyle w:val="ListParagraph"/>
        <w:numPr>
          <w:ilvl w:val="0"/>
          <w:numId w:val="7"/>
        </w:numPr>
        <w:shd w:val="clear" w:color="auto" w:fill="FFFFFF"/>
        <w:spacing w:after="100" w:afterAutospacing="1" w:line="240" w:lineRule="auto"/>
        <w:rPr>
          <w:rFonts w:ascii="Arial" w:eastAsia="Times New Roman" w:hAnsi="Arial" w:cs="Arial"/>
          <w:color w:val="171717"/>
          <w:sz w:val="24"/>
          <w:szCs w:val="24"/>
          <w:lang w:eastAsia="en-GB"/>
        </w:rPr>
      </w:pPr>
      <w:r w:rsidRPr="008E763D">
        <w:rPr>
          <w:rFonts w:ascii="Arial" w:eastAsia="Times New Roman" w:hAnsi="Arial" w:cs="Arial"/>
          <w:color w:val="171717"/>
          <w:sz w:val="24"/>
          <w:szCs w:val="24"/>
          <w:lang w:eastAsia="en-GB"/>
        </w:rPr>
        <w:t>know how we are using your personal information and why (right to information)</w:t>
      </w:r>
    </w:p>
    <w:p w14:paraId="730DF838" w14:textId="77777777" w:rsidR="00DB28B1" w:rsidRPr="008E763D" w:rsidRDefault="00DB28B1" w:rsidP="00DB28B1">
      <w:pPr>
        <w:pStyle w:val="ListParagraph"/>
        <w:numPr>
          <w:ilvl w:val="0"/>
          <w:numId w:val="7"/>
        </w:numPr>
        <w:shd w:val="clear" w:color="auto" w:fill="FFFFFF"/>
        <w:spacing w:after="100" w:afterAutospacing="1" w:line="240" w:lineRule="auto"/>
        <w:rPr>
          <w:rFonts w:ascii="Arial" w:eastAsia="Times New Roman" w:hAnsi="Arial" w:cs="Arial"/>
          <w:color w:val="171717"/>
          <w:sz w:val="24"/>
          <w:szCs w:val="24"/>
          <w:lang w:eastAsia="en-GB"/>
        </w:rPr>
      </w:pPr>
      <w:r w:rsidRPr="008E763D">
        <w:rPr>
          <w:rFonts w:ascii="Arial" w:eastAsia="Times New Roman" w:hAnsi="Arial" w:cs="Arial"/>
          <w:color w:val="171717"/>
          <w:sz w:val="24"/>
          <w:szCs w:val="24"/>
          <w:lang w:eastAsia="en-GB"/>
        </w:rPr>
        <w:lastRenderedPageBreak/>
        <w:t>access the personal data held by us (subject access request)</w:t>
      </w:r>
    </w:p>
    <w:p w14:paraId="79F87859" w14:textId="77777777" w:rsidR="00DB28B1" w:rsidRPr="008E763D" w:rsidRDefault="00DB28B1" w:rsidP="00DB28B1">
      <w:pPr>
        <w:pStyle w:val="ListParagraph"/>
        <w:numPr>
          <w:ilvl w:val="0"/>
          <w:numId w:val="7"/>
        </w:numPr>
        <w:shd w:val="clear" w:color="auto" w:fill="FFFFFF"/>
        <w:spacing w:after="100" w:afterAutospacing="1" w:line="240" w:lineRule="auto"/>
        <w:rPr>
          <w:rFonts w:ascii="Arial" w:eastAsia="Times New Roman" w:hAnsi="Arial" w:cs="Arial"/>
          <w:color w:val="171717"/>
          <w:sz w:val="24"/>
          <w:szCs w:val="24"/>
          <w:lang w:eastAsia="en-GB"/>
        </w:rPr>
      </w:pPr>
      <w:r w:rsidRPr="008E763D">
        <w:rPr>
          <w:rFonts w:ascii="Arial" w:eastAsia="Times New Roman" w:hAnsi="Arial" w:cs="Arial"/>
          <w:color w:val="171717"/>
          <w:sz w:val="24"/>
          <w:szCs w:val="24"/>
          <w:lang w:eastAsia="en-GB"/>
        </w:rPr>
        <w:t>ask for correction of any mistakes (rectification)</w:t>
      </w:r>
    </w:p>
    <w:p w14:paraId="4C2DDFD9" w14:textId="77777777" w:rsidR="00DB28B1" w:rsidRPr="008E763D" w:rsidRDefault="00DB28B1" w:rsidP="00DB28B1">
      <w:pPr>
        <w:pStyle w:val="ListParagraph"/>
        <w:numPr>
          <w:ilvl w:val="0"/>
          <w:numId w:val="7"/>
        </w:numPr>
        <w:shd w:val="clear" w:color="auto" w:fill="FFFFFF"/>
        <w:spacing w:after="100" w:afterAutospacing="1" w:line="240" w:lineRule="auto"/>
        <w:rPr>
          <w:rFonts w:ascii="Arial" w:eastAsia="Times New Roman" w:hAnsi="Arial" w:cs="Arial"/>
          <w:color w:val="171717"/>
          <w:sz w:val="24"/>
          <w:szCs w:val="24"/>
          <w:lang w:eastAsia="en-GB"/>
        </w:rPr>
      </w:pPr>
      <w:r w:rsidRPr="008E763D">
        <w:rPr>
          <w:rFonts w:ascii="Arial" w:eastAsia="Times New Roman" w:hAnsi="Arial" w:cs="Arial"/>
          <w:color w:val="171717"/>
          <w:sz w:val="24"/>
          <w:szCs w:val="24"/>
          <w:lang w:eastAsia="en-GB"/>
        </w:rPr>
        <w:t>to object to direct marketing</w:t>
      </w:r>
    </w:p>
    <w:p w14:paraId="16F168DE" w14:textId="682B28E1" w:rsidR="00DB28B1" w:rsidRPr="008E763D" w:rsidRDefault="00DB28B1" w:rsidP="00DB28B1">
      <w:pPr>
        <w:pStyle w:val="ListParagraph"/>
        <w:numPr>
          <w:ilvl w:val="0"/>
          <w:numId w:val="7"/>
        </w:numPr>
        <w:shd w:val="clear" w:color="auto" w:fill="FFFFFF"/>
        <w:spacing w:after="100" w:afterAutospacing="1" w:line="240" w:lineRule="auto"/>
        <w:rPr>
          <w:rFonts w:ascii="Arial" w:eastAsia="Times New Roman" w:hAnsi="Arial" w:cs="Arial"/>
          <w:color w:val="171717"/>
          <w:sz w:val="24"/>
          <w:szCs w:val="24"/>
          <w:lang w:eastAsia="en-GB"/>
        </w:rPr>
      </w:pPr>
      <w:r w:rsidRPr="008E763D">
        <w:rPr>
          <w:rFonts w:ascii="Arial" w:eastAsia="Times New Roman" w:hAnsi="Arial" w:cs="Arial"/>
          <w:color w:val="171717"/>
          <w:sz w:val="24"/>
          <w:szCs w:val="24"/>
          <w:lang w:eastAsia="en-GB"/>
        </w:rPr>
        <w:t>to complain to the ICO</w:t>
      </w:r>
      <w:r w:rsidR="001662FE">
        <w:rPr>
          <w:rFonts w:ascii="Arial" w:eastAsia="Times New Roman" w:hAnsi="Arial" w:cs="Arial"/>
          <w:color w:val="171717"/>
          <w:sz w:val="24"/>
          <w:szCs w:val="24"/>
          <w:lang w:eastAsia="en-GB"/>
        </w:rPr>
        <w:t>.</w:t>
      </w:r>
    </w:p>
    <w:p w14:paraId="4650C8BE" w14:textId="77777777" w:rsidR="00DB28B1" w:rsidRPr="008E763D" w:rsidRDefault="00DB28B1" w:rsidP="00DB28B1">
      <w:pPr>
        <w:shd w:val="clear" w:color="auto" w:fill="FFFFFF"/>
        <w:spacing w:after="100" w:afterAutospacing="1" w:line="240" w:lineRule="auto"/>
        <w:rPr>
          <w:rFonts w:ascii="Arial" w:eastAsia="Times New Roman" w:hAnsi="Arial" w:cs="Arial"/>
          <w:color w:val="171717"/>
          <w:sz w:val="24"/>
          <w:szCs w:val="24"/>
          <w:lang w:eastAsia="en-GB"/>
        </w:rPr>
      </w:pPr>
      <w:r w:rsidRPr="008E763D">
        <w:rPr>
          <w:rFonts w:ascii="Arial" w:eastAsia="Times New Roman" w:hAnsi="Arial" w:cs="Arial"/>
          <w:color w:val="171717"/>
          <w:sz w:val="24"/>
          <w:szCs w:val="24"/>
          <w:lang w:eastAsia="en-GB"/>
        </w:rPr>
        <w:t>In some circumstances you also have the right to:</w:t>
      </w:r>
    </w:p>
    <w:p w14:paraId="2431EE6D" w14:textId="77777777" w:rsidR="00DB28B1" w:rsidRPr="008E763D" w:rsidRDefault="00DB28B1" w:rsidP="00DB28B1">
      <w:pPr>
        <w:pStyle w:val="ListParagraph"/>
        <w:numPr>
          <w:ilvl w:val="0"/>
          <w:numId w:val="8"/>
        </w:numPr>
        <w:shd w:val="clear" w:color="auto" w:fill="FFFFFF"/>
        <w:spacing w:after="100" w:afterAutospacing="1" w:line="240" w:lineRule="auto"/>
        <w:rPr>
          <w:rFonts w:ascii="Arial" w:eastAsia="Times New Roman" w:hAnsi="Arial" w:cs="Arial"/>
          <w:color w:val="171717"/>
          <w:sz w:val="24"/>
          <w:szCs w:val="24"/>
          <w:lang w:eastAsia="en-GB"/>
        </w:rPr>
      </w:pPr>
      <w:r w:rsidRPr="008E763D">
        <w:rPr>
          <w:rFonts w:ascii="Arial" w:eastAsia="Times New Roman" w:hAnsi="Arial" w:cs="Arial"/>
          <w:color w:val="171717"/>
          <w:sz w:val="24"/>
          <w:szCs w:val="24"/>
          <w:lang w:eastAsia="en-GB"/>
        </w:rPr>
        <w:t>object to how we are using your information</w:t>
      </w:r>
    </w:p>
    <w:p w14:paraId="2A94976D" w14:textId="77777777" w:rsidR="00DB28B1" w:rsidRPr="008E763D" w:rsidRDefault="00DB28B1" w:rsidP="00DB28B1">
      <w:pPr>
        <w:pStyle w:val="ListParagraph"/>
        <w:numPr>
          <w:ilvl w:val="0"/>
          <w:numId w:val="8"/>
        </w:numPr>
        <w:shd w:val="clear" w:color="auto" w:fill="FFFFFF"/>
        <w:spacing w:after="100" w:afterAutospacing="1" w:line="240" w:lineRule="auto"/>
        <w:rPr>
          <w:rFonts w:ascii="Arial" w:eastAsia="Times New Roman" w:hAnsi="Arial" w:cs="Arial"/>
          <w:color w:val="171717"/>
          <w:sz w:val="24"/>
          <w:szCs w:val="24"/>
          <w:lang w:eastAsia="en-GB"/>
        </w:rPr>
      </w:pPr>
      <w:r w:rsidRPr="008E763D">
        <w:rPr>
          <w:rFonts w:ascii="Arial" w:eastAsia="Times New Roman" w:hAnsi="Arial" w:cs="Arial"/>
          <w:color w:val="171717"/>
          <w:sz w:val="24"/>
          <w:szCs w:val="24"/>
          <w:lang w:eastAsia="en-GB"/>
        </w:rPr>
        <w:t>ask us to delete information about you (the right to be forgotten)</w:t>
      </w:r>
    </w:p>
    <w:p w14:paraId="2182038C" w14:textId="77777777" w:rsidR="00DB28B1" w:rsidRPr="008E763D" w:rsidRDefault="00DB28B1" w:rsidP="00DB28B1">
      <w:pPr>
        <w:pStyle w:val="ListParagraph"/>
        <w:numPr>
          <w:ilvl w:val="0"/>
          <w:numId w:val="8"/>
        </w:numPr>
        <w:shd w:val="clear" w:color="auto" w:fill="FFFFFF"/>
        <w:spacing w:after="100" w:afterAutospacing="1" w:line="240" w:lineRule="auto"/>
        <w:rPr>
          <w:rFonts w:ascii="Arial" w:eastAsia="Times New Roman" w:hAnsi="Arial" w:cs="Arial"/>
          <w:color w:val="171717"/>
          <w:sz w:val="24"/>
          <w:szCs w:val="24"/>
          <w:lang w:eastAsia="en-GB"/>
        </w:rPr>
      </w:pPr>
      <w:r w:rsidRPr="008E763D">
        <w:rPr>
          <w:rFonts w:ascii="Arial" w:eastAsia="Times New Roman" w:hAnsi="Arial" w:cs="Arial"/>
          <w:color w:val="171717"/>
          <w:sz w:val="24"/>
          <w:szCs w:val="24"/>
          <w:lang w:eastAsia="en-GB"/>
        </w:rPr>
        <w:t>have your information transferred electronically</w:t>
      </w:r>
    </w:p>
    <w:p w14:paraId="13CEC843" w14:textId="77777777" w:rsidR="00DB28B1" w:rsidRPr="008E763D" w:rsidRDefault="00DB28B1" w:rsidP="00DB28B1">
      <w:pPr>
        <w:pStyle w:val="ListParagraph"/>
        <w:numPr>
          <w:ilvl w:val="0"/>
          <w:numId w:val="8"/>
        </w:numPr>
        <w:shd w:val="clear" w:color="auto" w:fill="FFFFFF"/>
        <w:spacing w:after="100" w:afterAutospacing="1" w:line="240" w:lineRule="auto"/>
        <w:rPr>
          <w:rFonts w:ascii="Arial" w:eastAsia="Times New Roman" w:hAnsi="Arial" w:cs="Arial"/>
          <w:color w:val="171717"/>
          <w:sz w:val="24"/>
          <w:szCs w:val="24"/>
          <w:lang w:eastAsia="en-GB"/>
        </w:rPr>
      </w:pPr>
      <w:r w:rsidRPr="008E763D">
        <w:rPr>
          <w:rFonts w:ascii="Arial" w:eastAsia="Times New Roman" w:hAnsi="Arial" w:cs="Arial"/>
          <w:color w:val="171717"/>
          <w:sz w:val="24"/>
          <w:szCs w:val="24"/>
          <w:lang w:eastAsia="en-GB"/>
        </w:rPr>
        <w:t>object to automated decisions which significantly affect you</w:t>
      </w:r>
    </w:p>
    <w:p w14:paraId="7EE560DE" w14:textId="77777777" w:rsidR="00DB28B1" w:rsidRPr="008E763D" w:rsidRDefault="00DB28B1" w:rsidP="00DB28B1">
      <w:pPr>
        <w:pStyle w:val="ListParagraph"/>
        <w:numPr>
          <w:ilvl w:val="0"/>
          <w:numId w:val="8"/>
        </w:numPr>
        <w:shd w:val="clear" w:color="auto" w:fill="FFFFFF"/>
        <w:spacing w:after="100" w:afterAutospacing="1" w:line="240" w:lineRule="auto"/>
        <w:rPr>
          <w:rFonts w:ascii="Arial" w:eastAsia="Times New Roman" w:hAnsi="Arial" w:cs="Arial"/>
          <w:color w:val="171717"/>
          <w:sz w:val="24"/>
          <w:szCs w:val="24"/>
          <w:lang w:eastAsia="en-GB"/>
        </w:rPr>
      </w:pPr>
      <w:r w:rsidRPr="008E763D">
        <w:rPr>
          <w:rFonts w:ascii="Arial" w:eastAsia="Times New Roman" w:hAnsi="Arial" w:cs="Arial"/>
          <w:color w:val="171717"/>
          <w:sz w:val="24"/>
          <w:szCs w:val="24"/>
          <w:lang w:eastAsia="en-GB"/>
        </w:rPr>
        <w:t>restrict us from using your information.</w:t>
      </w:r>
    </w:p>
    <w:p w14:paraId="40C21D22" w14:textId="77777777" w:rsidR="00DB28B1" w:rsidRPr="008E763D" w:rsidRDefault="00DB28B1" w:rsidP="00DB28B1">
      <w:pPr>
        <w:shd w:val="clear" w:color="auto" w:fill="FFFFFF"/>
        <w:spacing w:after="100" w:afterAutospacing="1" w:line="240" w:lineRule="auto"/>
        <w:rPr>
          <w:rFonts w:ascii="Arial" w:eastAsia="Times New Roman" w:hAnsi="Arial" w:cs="Arial"/>
          <w:color w:val="171717"/>
          <w:sz w:val="24"/>
          <w:szCs w:val="24"/>
          <w:lang w:eastAsia="en-GB"/>
        </w:rPr>
      </w:pPr>
      <w:r w:rsidRPr="008E763D">
        <w:rPr>
          <w:rFonts w:ascii="Arial" w:eastAsia="Times New Roman" w:hAnsi="Arial" w:cs="Arial"/>
          <w:color w:val="171717"/>
          <w:sz w:val="24"/>
          <w:szCs w:val="24"/>
          <w:lang w:eastAsia="en-GB"/>
        </w:rPr>
        <w:t xml:space="preserve">For further guidance regarding your rights please see the </w:t>
      </w:r>
      <w:hyperlink r:id="rId14" w:history="1">
        <w:r w:rsidRPr="008E763D">
          <w:rPr>
            <w:rFonts w:ascii="Arial" w:eastAsia="Times New Roman" w:hAnsi="Arial" w:cs="Arial"/>
            <w:color w:val="0066CC"/>
            <w:sz w:val="24"/>
            <w:szCs w:val="24"/>
            <w:lang w:eastAsia="en-GB"/>
          </w:rPr>
          <w:t>ICO website</w:t>
        </w:r>
      </w:hyperlink>
      <w:r w:rsidRPr="008E763D">
        <w:rPr>
          <w:rFonts w:ascii="Arial" w:eastAsia="Times New Roman" w:hAnsi="Arial" w:cs="Arial"/>
          <w:color w:val="171717"/>
          <w:sz w:val="24"/>
          <w:szCs w:val="24"/>
          <w:lang w:eastAsia="en-GB"/>
        </w:rPr>
        <w:t>.</w:t>
      </w:r>
    </w:p>
    <w:p w14:paraId="05BC133F" w14:textId="0211F2CE" w:rsidR="00DB28B1" w:rsidRPr="00714991" w:rsidRDefault="00DB28B1" w:rsidP="00DB28B1">
      <w:pPr>
        <w:shd w:val="clear" w:color="auto" w:fill="FFFFFF"/>
        <w:spacing w:before="100" w:beforeAutospacing="1" w:after="100" w:afterAutospacing="1" w:line="240" w:lineRule="auto"/>
        <w:outlineLvl w:val="2"/>
        <w:rPr>
          <w:rFonts w:ascii="Arial" w:eastAsia="Times New Roman" w:hAnsi="Arial" w:cs="Arial"/>
          <w:b/>
          <w:bCs/>
          <w:color w:val="003882"/>
          <w:sz w:val="36"/>
          <w:szCs w:val="36"/>
          <w:lang w:eastAsia="en-GB"/>
        </w:rPr>
      </w:pPr>
      <w:r w:rsidRPr="00714991">
        <w:rPr>
          <w:rFonts w:ascii="Arial" w:eastAsia="Times New Roman" w:hAnsi="Arial" w:cs="Arial"/>
          <w:b/>
          <w:bCs/>
          <w:color w:val="003882"/>
          <w:sz w:val="36"/>
          <w:szCs w:val="36"/>
          <w:lang w:eastAsia="en-GB"/>
        </w:rPr>
        <w:t>Your right to complain to the Information Commissioner</w:t>
      </w:r>
    </w:p>
    <w:p w14:paraId="1B3B1209" w14:textId="77777777" w:rsidR="00DB28B1" w:rsidRPr="00714991" w:rsidRDefault="00DB28B1" w:rsidP="00DB28B1">
      <w:pPr>
        <w:shd w:val="clear" w:color="auto" w:fill="FFFFFF"/>
        <w:spacing w:before="100" w:beforeAutospacing="1" w:after="100" w:afterAutospacing="1" w:line="240" w:lineRule="auto"/>
        <w:rPr>
          <w:rFonts w:ascii="Arial" w:eastAsia="Times New Roman" w:hAnsi="Arial" w:cs="Arial"/>
          <w:color w:val="171717"/>
          <w:sz w:val="24"/>
          <w:szCs w:val="24"/>
          <w:lang w:eastAsia="en-GB"/>
        </w:rPr>
      </w:pPr>
      <w:r w:rsidRPr="00714991">
        <w:rPr>
          <w:rFonts w:ascii="Arial" w:eastAsia="Times New Roman" w:hAnsi="Arial" w:cs="Arial"/>
          <w:color w:val="171717"/>
          <w:sz w:val="24"/>
          <w:szCs w:val="24"/>
          <w:lang w:eastAsia="en-GB"/>
        </w:rPr>
        <w:t xml:space="preserve">You have the right to lodge a complaint with the </w:t>
      </w:r>
      <w:hyperlink r:id="rId15" w:history="1">
        <w:r w:rsidRPr="00714991">
          <w:rPr>
            <w:rFonts w:ascii="Arial" w:eastAsia="Times New Roman" w:hAnsi="Arial" w:cs="Arial"/>
            <w:color w:val="0066CC"/>
            <w:sz w:val="24"/>
            <w:szCs w:val="24"/>
            <w:lang w:eastAsia="en-GB"/>
          </w:rPr>
          <w:t>Information Commissioner's Office</w:t>
        </w:r>
      </w:hyperlink>
      <w:r w:rsidRPr="00714991">
        <w:rPr>
          <w:rFonts w:ascii="Arial" w:eastAsia="Times New Roman" w:hAnsi="Arial" w:cs="Arial"/>
          <w:color w:val="171717"/>
          <w:sz w:val="24"/>
          <w:szCs w:val="24"/>
          <w:lang w:eastAsia="en-GB"/>
        </w:rPr>
        <w:t>.</w:t>
      </w:r>
    </w:p>
    <w:p w14:paraId="442F94F2" w14:textId="77777777" w:rsidR="00DB28B1" w:rsidRPr="00714991" w:rsidRDefault="00DB28B1" w:rsidP="00DB28B1">
      <w:pPr>
        <w:shd w:val="clear" w:color="auto" w:fill="FFFFFF"/>
        <w:spacing w:before="100" w:beforeAutospacing="1" w:after="100" w:afterAutospacing="1" w:line="240" w:lineRule="auto"/>
        <w:rPr>
          <w:rFonts w:ascii="Arial" w:eastAsia="Times New Roman" w:hAnsi="Arial" w:cs="Arial"/>
          <w:color w:val="171717"/>
          <w:sz w:val="24"/>
          <w:szCs w:val="24"/>
          <w:lang w:eastAsia="en-GB"/>
        </w:rPr>
      </w:pPr>
      <w:r w:rsidRPr="00714991">
        <w:rPr>
          <w:rFonts w:ascii="Arial" w:eastAsia="Times New Roman" w:hAnsi="Arial" w:cs="Arial"/>
          <w:color w:val="171717"/>
          <w:sz w:val="24"/>
          <w:szCs w:val="24"/>
          <w:lang w:eastAsia="en-GB"/>
        </w:rPr>
        <w:t>Their helpline telephone number is: 0303 123 1113.</w:t>
      </w:r>
    </w:p>
    <w:p w14:paraId="7071F229" w14:textId="77777777" w:rsidR="00DB28B1" w:rsidRPr="00714991" w:rsidRDefault="00DB28B1" w:rsidP="00DB28B1">
      <w:pPr>
        <w:shd w:val="clear" w:color="auto" w:fill="FFFFFF"/>
        <w:spacing w:before="100" w:beforeAutospacing="1" w:after="100" w:afterAutospacing="1" w:line="240" w:lineRule="auto"/>
        <w:outlineLvl w:val="2"/>
        <w:rPr>
          <w:rFonts w:ascii="Arial" w:eastAsia="Times New Roman" w:hAnsi="Arial" w:cs="Arial"/>
          <w:b/>
          <w:bCs/>
          <w:color w:val="003882"/>
          <w:sz w:val="36"/>
          <w:szCs w:val="36"/>
          <w:lang w:eastAsia="en-GB"/>
        </w:rPr>
      </w:pPr>
      <w:r w:rsidRPr="00714991">
        <w:rPr>
          <w:rFonts w:ascii="Arial" w:eastAsia="Times New Roman" w:hAnsi="Arial" w:cs="Arial"/>
          <w:b/>
          <w:bCs/>
          <w:color w:val="003882"/>
          <w:sz w:val="36"/>
          <w:szCs w:val="36"/>
          <w:lang w:eastAsia="en-GB"/>
        </w:rPr>
        <w:t>Contacts</w:t>
      </w:r>
    </w:p>
    <w:p w14:paraId="5E63FE76" w14:textId="77777777" w:rsidR="00DB28B1" w:rsidRPr="00714991" w:rsidRDefault="00DB28B1" w:rsidP="00DB28B1">
      <w:pPr>
        <w:shd w:val="clear" w:color="auto" w:fill="FFFFFF"/>
        <w:spacing w:after="100" w:afterAutospacing="1" w:line="240" w:lineRule="auto"/>
        <w:rPr>
          <w:rFonts w:ascii="Arial" w:eastAsia="Times New Roman" w:hAnsi="Arial" w:cs="Arial"/>
          <w:color w:val="171717"/>
          <w:sz w:val="24"/>
          <w:szCs w:val="24"/>
          <w:lang w:eastAsia="en-GB"/>
        </w:rPr>
      </w:pPr>
      <w:r w:rsidRPr="00714991">
        <w:rPr>
          <w:rFonts w:ascii="Arial" w:eastAsia="Times New Roman" w:hAnsi="Arial" w:cs="Arial"/>
          <w:color w:val="171717"/>
          <w:sz w:val="24"/>
          <w:szCs w:val="24"/>
          <w:lang w:eastAsia="en-GB"/>
        </w:rPr>
        <w:t xml:space="preserve">If you have any questions or concerns about the way the University has used your data, or wish to exercise any of your rights, please consult our </w:t>
      </w:r>
      <w:hyperlink r:id="rId16" w:history="1">
        <w:r w:rsidRPr="00714991">
          <w:rPr>
            <w:rFonts w:ascii="Arial" w:eastAsia="Times New Roman" w:hAnsi="Arial" w:cs="Arial"/>
            <w:color w:val="0066CC"/>
            <w:sz w:val="24"/>
            <w:szCs w:val="24"/>
            <w:lang w:eastAsia="en-GB"/>
          </w:rPr>
          <w:t>website</w:t>
        </w:r>
      </w:hyperlink>
      <w:r w:rsidRPr="00714991">
        <w:rPr>
          <w:rFonts w:ascii="Arial" w:eastAsia="Times New Roman" w:hAnsi="Arial" w:cs="Arial"/>
          <w:color w:val="171717"/>
          <w:sz w:val="24"/>
          <w:szCs w:val="24"/>
          <w:lang w:eastAsia="en-GB"/>
        </w:rPr>
        <w:t>.</w:t>
      </w:r>
    </w:p>
    <w:p w14:paraId="7FB1319B" w14:textId="4C424520" w:rsidR="00DB28B1" w:rsidRPr="001662FE" w:rsidRDefault="00DB28B1" w:rsidP="001662FE">
      <w:pPr>
        <w:shd w:val="clear" w:color="auto" w:fill="FFFFFF"/>
        <w:spacing w:after="100" w:afterAutospacing="1" w:line="240" w:lineRule="auto"/>
        <w:rPr>
          <w:rFonts w:ascii="Arial" w:eastAsia="Times New Roman" w:hAnsi="Arial" w:cs="Arial"/>
          <w:color w:val="0066CC"/>
          <w:sz w:val="24"/>
          <w:szCs w:val="24"/>
          <w:lang w:eastAsia="en-GB"/>
        </w:rPr>
      </w:pPr>
      <w:r w:rsidRPr="00714991">
        <w:rPr>
          <w:rFonts w:ascii="Arial" w:eastAsia="Times New Roman" w:hAnsi="Arial" w:cs="Arial"/>
          <w:color w:val="171717"/>
          <w:sz w:val="24"/>
          <w:szCs w:val="24"/>
          <w:lang w:eastAsia="en-GB"/>
        </w:rPr>
        <w:t xml:space="preserve">The University’s Data Protection Officer can be contacted at: </w:t>
      </w:r>
      <w:hyperlink r:id="rId17" w:history="1">
        <w:r w:rsidRPr="00714991">
          <w:rPr>
            <w:rStyle w:val="Hyperlink"/>
            <w:rFonts w:ascii="Arial" w:eastAsia="Times New Roman" w:hAnsi="Arial" w:cs="Arial"/>
            <w:sz w:val="24"/>
            <w:szCs w:val="24"/>
            <w:lang w:eastAsia="en-GB"/>
          </w:rPr>
          <w:t>dataprotection@kent.ac.uk</w:t>
        </w:r>
      </w:hyperlink>
      <w:r w:rsidR="001662FE">
        <w:rPr>
          <w:rFonts w:ascii="Arial" w:eastAsia="Times New Roman" w:hAnsi="Arial" w:cs="Arial"/>
          <w:color w:val="0066CC"/>
          <w:sz w:val="24"/>
          <w:szCs w:val="24"/>
          <w:lang w:eastAsia="en-GB"/>
        </w:rPr>
        <w:t>.</w:t>
      </w:r>
    </w:p>
    <w:sectPr w:rsidR="00DB28B1" w:rsidRPr="001662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0355CB"/>
    <w:multiLevelType w:val="hybridMultilevel"/>
    <w:tmpl w:val="4502B1FA"/>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15:restartNumberingAfterBreak="0">
    <w:nsid w:val="20674166"/>
    <w:multiLevelType w:val="hybridMultilevel"/>
    <w:tmpl w:val="482C3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B65128"/>
    <w:multiLevelType w:val="hybridMultilevel"/>
    <w:tmpl w:val="74FED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BB5BCE"/>
    <w:multiLevelType w:val="hybridMultilevel"/>
    <w:tmpl w:val="F9BC5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682313"/>
    <w:multiLevelType w:val="multilevel"/>
    <w:tmpl w:val="B746B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16D1794"/>
    <w:multiLevelType w:val="multilevel"/>
    <w:tmpl w:val="5CA23F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C803DCD"/>
    <w:multiLevelType w:val="hybridMultilevel"/>
    <w:tmpl w:val="7E6EA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C9C6B4B"/>
    <w:multiLevelType w:val="hybridMultilevel"/>
    <w:tmpl w:val="D03AC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98121632">
    <w:abstractNumId w:val="4"/>
  </w:num>
  <w:num w:numId="2" w16cid:durableId="2106070279">
    <w:abstractNumId w:val="5"/>
  </w:num>
  <w:num w:numId="3" w16cid:durableId="1854303516">
    <w:abstractNumId w:val="6"/>
  </w:num>
  <w:num w:numId="4" w16cid:durableId="202638985">
    <w:abstractNumId w:val="3"/>
  </w:num>
  <w:num w:numId="5" w16cid:durableId="1846818122">
    <w:abstractNumId w:val="0"/>
  </w:num>
  <w:num w:numId="6" w16cid:durableId="340351930">
    <w:abstractNumId w:val="1"/>
  </w:num>
  <w:num w:numId="7" w16cid:durableId="655573028">
    <w:abstractNumId w:val="7"/>
  </w:num>
  <w:num w:numId="8" w16cid:durableId="17934004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8B1"/>
    <w:rsid w:val="000221AB"/>
    <w:rsid w:val="00064903"/>
    <w:rsid w:val="001662FE"/>
    <w:rsid w:val="00211512"/>
    <w:rsid w:val="002359BB"/>
    <w:rsid w:val="00363CB7"/>
    <w:rsid w:val="003E6283"/>
    <w:rsid w:val="004A2BCE"/>
    <w:rsid w:val="0059368E"/>
    <w:rsid w:val="005C0D37"/>
    <w:rsid w:val="005F7891"/>
    <w:rsid w:val="00695AC8"/>
    <w:rsid w:val="00714991"/>
    <w:rsid w:val="007A2FAD"/>
    <w:rsid w:val="00806C15"/>
    <w:rsid w:val="00833ED7"/>
    <w:rsid w:val="008E763D"/>
    <w:rsid w:val="009F5F0F"/>
    <w:rsid w:val="00A03468"/>
    <w:rsid w:val="00CA4BD8"/>
    <w:rsid w:val="00CE04FF"/>
    <w:rsid w:val="00CF0284"/>
    <w:rsid w:val="00D30BEA"/>
    <w:rsid w:val="00D90C4B"/>
    <w:rsid w:val="00DB28B1"/>
    <w:rsid w:val="00E20225"/>
    <w:rsid w:val="00F870DD"/>
    <w:rsid w:val="00FB02D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5BC01"/>
  <w15:chartTrackingRefBased/>
  <w15:docId w15:val="{7C9E0501-4ACF-4F48-81EA-68DA306C1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28B1"/>
    <w:rPr>
      <w:rFonts w:eastAsiaTheme="minorEastAsia"/>
      <w:lang w:eastAsia="zh-CN"/>
    </w:rPr>
  </w:style>
  <w:style w:type="paragraph" w:styleId="Heading1">
    <w:name w:val="heading 1"/>
    <w:basedOn w:val="Normal"/>
    <w:next w:val="Normal"/>
    <w:link w:val="Heading1Char"/>
    <w:uiPriority w:val="9"/>
    <w:qFormat/>
    <w:rsid w:val="00DB28B1"/>
    <w:pPr>
      <w:keepNext/>
      <w:keepLines/>
      <w:spacing w:before="240" w:after="0"/>
      <w:outlineLvl w:val="0"/>
    </w:pPr>
    <w:rPr>
      <w:rFonts w:asciiTheme="majorHAnsi" w:eastAsiaTheme="majorEastAsia" w:hAnsiTheme="majorHAnsi" w:cstheme="majorBidi"/>
      <w:color w:val="003882"/>
      <w:sz w:val="32"/>
      <w:szCs w:val="32"/>
    </w:rPr>
  </w:style>
  <w:style w:type="paragraph" w:styleId="Heading4">
    <w:name w:val="heading 4"/>
    <w:basedOn w:val="Normal"/>
    <w:next w:val="Normal"/>
    <w:link w:val="Heading4Char"/>
    <w:uiPriority w:val="9"/>
    <w:semiHidden/>
    <w:unhideWhenUsed/>
    <w:qFormat/>
    <w:rsid w:val="00DB28B1"/>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DB28B1"/>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28B1"/>
    <w:rPr>
      <w:rFonts w:asciiTheme="majorHAnsi" w:eastAsiaTheme="majorEastAsia" w:hAnsiTheme="majorHAnsi" w:cstheme="majorBidi"/>
      <w:color w:val="003882"/>
      <w:sz w:val="32"/>
      <w:szCs w:val="32"/>
      <w:lang w:eastAsia="zh-CN"/>
    </w:rPr>
  </w:style>
  <w:style w:type="character" w:styleId="Hyperlink">
    <w:name w:val="Hyperlink"/>
    <w:basedOn w:val="DefaultParagraphFont"/>
    <w:uiPriority w:val="99"/>
    <w:unhideWhenUsed/>
    <w:rsid w:val="00DB28B1"/>
    <w:rPr>
      <w:color w:val="0563C1" w:themeColor="hyperlink"/>
      <w:u w:val="single"/>
    </w:rPr>
  </w:style>
  <w:style w:type="paragraph" w:styleId="ListParagraph">
    <w:name w:val="List Paragraph"/>
    <w:basedOn w:val="Normal"/>
    <w:uiPriority w:val="34"/>
    <w:qFormat/>
    <w:rsid w:val="00DB28B1"/>
    <w:pPr>
      <w:ind w:left="720"/>
      <w:contextualSpacing/>
    </w:pPr>
  </w:style>
  <w:style w:type="character" w:customStyle="1" w:styleId="Heading4Char">
    <w:name w:val="Heading 4 Char"/>
    <w:basedOn w:val="DefaultParagraphFont"/>
    <w:link w:val="Heading4"/>
    <w:uiPriority w:val="9"/>
    <w:semiHidden/>
    <w:rsid w:val="00DB28B1"/>
    <w:rPr>
      <w:rFonts w:asciiTheme="majorHAnsi" w:eastAsiaTheme="majorEastAsia" w:hAnsiTheme="majorHAnsi" w:cstheme="majorBidi"/>
      <w:i/>
      <w:iCs/>
      <w:color w:val="2F5496" w:themeColor="accent1" w:themeShade="BF"/>
      <w:lang w:eastAsia="zh-CN"/>
    </w:rPr>
  </w:style>
  <w:style w:type="paragraph" w:customStyle="1" w:styleId="lead">
    <w:name w:val="lead"/>
    <w:basedOn w:val="Normal"/>
    <w:rsid w:val="00DB28B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5Char">
    <w:name w:val="Heading 5 Char"/>
    <w:basedOn w:val="DefaultParagraphFont"/>
    <w:link w:val="Heading5"/>
    <w:uiPriority w:val="9"/>
    <w:semiHidden/>
    <w:rsid w:val="00DB28B1"/>
    <w:rPr>
      <w:rFonts w:asciiTheme="majorHAnsi" w:eastAsiaTheme="majorEastAsia" w:hAnsiTheme="majorHAnsi" w:cstheme="majorBidi"/>
      <w:color w:val="2F5496" w:themeColor="accent1" w:themeShade="BF"/>
      <w:lang w:eastAsia="zh-CN"/>
    </w:rPr>
  </w:style>
  <w:style w:type="paragraph" w:styleId="NormalWeb">
    <w:name w:val="Normal (Web)"/>
    <w:basedOn w:val="Normal"/>
    <w:uiPriority w:val="99"/>
    <w:semiHidden/>
    <w:unhideWhenUsed/>
    <w:rsid w:val="00DB28B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8E763D"/>
    <w:rPr>
      <w:color w:val="605E5C"/>
      <w:shd w:val="clear" w:color="auto" w:fill="E1DFDD"/>
    </w:rPr>
  </w:style>
  <w:style w:type="character" w:styleId="Emphasis">
    <w:name w:val="Emphasis"/>
    <w:basedOn w:val="DefaultParagraphFont"/>
    <w:uiPriority w:val="20"/>
    <w:qFormat/>
    <w:rsid w:val="008E763D"/>
    <w:rPr>
      <w:i/>
      <w:iCs/>
    </w:rPr>
  </w:style>
  <w:style w:type="character" w:styleId="CommentReference">
    <w:name w:val="annotation reference"/>
    <w:basedOn w:val="DefaultParagraphFont"/>
    <w:uiPriority w:val="99"/>
    <w:semiHidden/>
    <w:unhideWhenUsed/>
    <w:rsid w:val="00064903"/>
    <w:rPr>
      <w:sz w:val="16"/>
      <w:szCs w:val="16"/>
    </w:rPr>
  </w:style>
  <w:style w:type="paragraph" w:styleId="CommentText">
    <w:name w:val="annotation text"/>
    <w:basedOn w:val="Normal"/>
    <w:link w:val="CommentTextChar"/>
    <w:uiPriority w:val="99"/>
    <w:unhideWhenUsed/>
    <w:rsid w:val="00064903"/>
    <w:pPr>
      <w:spacing w:line="240" w:lineRule="auto"/>
    </w:pPr>
    <w:rPr>
      <w:sz w:val="20"/>
      <w:szCs w:val="20"/>
    </w:rPr>
  </w:style>
  <w:style w:type="character" w:customStyle="1" w:styleId="CommentTextChar">
    <w:name w:val="Comment Text Char"/>
    <w:basedOn w:val="DefaultParagraphFont"/>
    <w:link w:val="CommentText"/>
    <w:uiPriority w:val="99"/>
    <w:rsid w:val="00064903"/>
    <w:rPr>
      <w:rFonts w:eastAsiaTheme="minorEastAsia"/>
      <w:sz w:val="20"/>
      <w:szCs w:val="20"/>
      <w:lang w:eastAsia="zh-CN"/>
    </w:rPr>
  </w:style>
  <w:style w:type="paragraph" w:styleId="CommentSubject">
    <w:name w:val="annotation subject"/>
    <w:basedOn w:val="CommentText"/>
    <w:next w:val="CommentText"/>
    <w:link w:val="CommentSubjectChar"/>
    <w:uiPriority w:val="99"/>
    <w:semiHidden/>
    <w:unhideWhenUsed/>
    <w:rsid w:val="00064903"/>
    <w:rPr>
      <w:b/>
      <w:bCs/>
    </w:rPr>
  </w:style>
  <w:style w:type="character" w:customStyle="1" w:styleId="CommentSubjectChar">
    <w:name w:val="Comment Subject Char"/>
    <w:basedOn w:val="CommentTextChar"/>
    <w:link w:val="CommentSubject"/>
    <w:uiPriority w:val="99"/>
    <w:semiHidden/>
    <w:rsid w:val="00064903"/>
    <w:rPr>
      <w:rFonts w:eastAsiaTheme="minorEastAsia"/>
      <w:b/>
      <w:bCs/>
      <w:sz w:val="20"/>
      <w:szCs w:val="20"/>
      <w:lang w:eastAsia="zh-CN"/>
    </w:rPr>
  </w:style>
  <w:style w:type="paragraph" w:styleId="Revision">
    <w:name w:val="Revision"/>
    <w:hidden/>
    <w:uiPriority w:val="99"/>
    <w:semiHidden/>
    <w:rsid w:val="00064903"/>
    <w:pPr>
      <w:spacing w:after="0" w:line="240" w:lineRule="auto"/>
    </w:pPr>
    <w:rPr>
      <w:rFonts w:eastAsiaTheme="minorEastAsia"/>
      <w:lang w:eastAsia="zh-CN"/>
    </w:rPr>
  </w:style>
  <w:style w:type="character" w:styleId="FollowedHyperlink">
    <w:name w:val="FollowedHyperlink"/>
    <w:basedOn w:val="DefaultParagraphFont"/>
    <w:uiPriority w:val="99"/>
    <w:semiHidden/>
    <w:unhideWhenUsed/>
    <w:rsid w:val="00695AC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437314">
      <w:bodyDiv w:val="1"/>
      <w:marLeft w:val="0"/>
      <w:marRight w:val="0"/>
      <w:marTop w:val="0"/>
      <w:marBottom w:val="0"/>
      <w:divBdr>
        <w:top w:val="none" w:sz="0" w:space="0" w:color="auto"/>
        <w:left w:val="none" w:sz="0" w:space="0" w:color="auto"/>
        <w:bottom w:val="none" w:sz="0" w:space="0" w:color="auto"/>
        <w:right w:val="none" w:sz="0" w:space="0" w:color="auto"/>
      </w:divBdr>
    </w:div>
    <w:div w:id="563031535">
      <w:bodyDiv w:val="1"/>
      <w:marLeft w:val="0"/>
      <w:marRight w:val="0"/>
      <w:marTop w:val="0"/>
      <w:marBottom w:val="0"/>
      <w:divBdr>
        <w:top w:val="none" w:sz="0" w:space="0" w:color="auto"/>
        <w:left w:val="none" w:sz="0" w:space="0" w:color="auto"/>
        <w:bottom w:val="none" w:sz="0" w:space="0" w:color="auto"/>
        <w:right w:val="none" w:sz="0" w:space="0" w:color="auto"/>
      </w:divBdr>
    </w:div>
    <w:div w:id="692072543">
      <w:bodyDiv w:val="1"/>
      <w:marLeft w:val="0"/>
      <w:marRight w:val="0"/>
      <w:marTop w:val="0"/>
      <w:marBottom w:val="0"/>
      <w:divBdr>
        <w:top w:val="none" w:sz="0" w:space="0" w:color="auto"/>
        <w:left w:val="none" w:sz="0" w:space="0" w:color="auto"/>
        <w:bottom w:val="none" w:sz="0" w:space="0" w:color="auto"/>
        <w:right w:val="none" w:sz="0" w:space="0" w:color="auto"/>
      </w:divBdr>
    </w:div>
    <w:div w:id="1005135596">
      <w:bodyDiv w:val="1"/>
      <w:marLeft w:val="0"/>
      <w:marRight w:val="0"/>
      <w:marTop w:val="0"/>
      <w:marBottom w:val="0"/>
      <w:divBdr>
        <w:top w:val="none" w:sz="0" w:space="0" w:color="auto"/>
        <w:left w:val="none" w:sz="0" w:space="0" w:color="auto"/>
        <w:bottom w:val="none" w:sz="0" w:space="0" w:color="auto"/>
        <w:right w:val="none" w:sz="0" w:space="0" w:color="auto"/>
      </w:divBdr>
    </w:div>
    <w:div w:id="1160195394">
      <w:bodyDiv w:val="1"/>
      <w:marLeft w:val="0"/>
      <w:marRight w:val="0"/>
      <w:marTop w:val="0"/>
      <w:marBottom w:val="0"/>
      <w:divBdr>
        <w:top w:val="none" w:sz="0" w:space="0" w:color="auto"/>
        <w:left w:val="none" w:sz="0" w:space="0" w:color="auto"/>
        <w:bottom w:val="none" w:sz="0" w:space="0" w:color="auto"/>
        <w:right w:val="none" w:sz="0" w:space="0" w:color="auto"/>
      </w:divBdr>
    </w:div>
    <w:div w:id="1318850161">
      <w:bodyDiv w:val="1"/>
      <w:marLeft w:val="0"/>
      <w:marRight w:val="0"/>
      <w:marTop w:val="0"/>
      <w:marBottom w:val="0"/>
      <w:divBdr>
        <w:top w:val="none" w:sz="0" w:space="0" w:color="auto"/>
        <w:left w:val="none" w:sz="0" w:space="0" w:color="auto"/>
        <w:bottom w:val="none" w:sz="0" w:space="0" w:color="auto"/>
        <w:right w:val="none" w:sz="0" w:space="0" w:color="auto"/>
      </w:divBdr>
    </w:div>
    <w:div w:id="1642226416">
      <w:bodyDiv w:val="1"/>
      <w:marLeft w:val="0"/>
      <w:marRight w:val="0"/>
      <w:marTop w:val="0"/>
      <w:marBottom w:val="0"/>
      <w:divBdr>
        <w:top w:val="none" w:sz="0" w:space="0" w:color="auto"/>
        <w:left w:val="none" w:sz="0" w:space="0" w:color="auto"/>
        <w:bottom w:val="none" w:sz="0" w:space="0" w:color="auto"/>
        <w:right w:val="none" w:sz="0" w:space="0" w:color="auto"/>
      </w:divBdr>
    </w:div>
    <w:div w:id="1935941704">
      <w:bodyDiv w:val="1"/>
      <w:marLeft w:val="0"/>
      <w:marRight w:val="0"/>
      <w:marTop w:val="0"/>
      <w:marBottom w:val="0"/>
      <w:divBdr>
        <w:top w:val="none" w:sz="0" w:space="0" w:color="auto"/>
        <w:left w:val="none" w:sz="0" w:space="0" w:color="auto"/>
        <w:bottom w:val="none" w:sz="0" w:space="0" w:color="auto"/>
        <w:right w:val="none" w:sz="0" w:space="0" w:color="auto"/>
      </w:divBdr>
    </w:div>
    <w:div w:id="1944682171">
      <w:bodyDiv w:val="1"/>
      <w:marLeft w:val="0"/>
      <w:marRight w:val="0"/>
      <w:marTop w:val="0"/>
      <w:marBottom w:val="0"/>
      <w:divBdr>
        <w:top w:val="none" w:sz="0" w:space="0" w:color="auto"/>
        <w:left w:val="none" w:sz="0" w:space="0" w:color="auto"/>
        <w:bottom w:val="none" w:sz="0" w:space="0" w:color="auto"/>
        <w:right w:val="none" w:sz="0" w:space="0" w:color="auto"/>
      </w:divBdr>
    </w:div>
    <w:div w:id="2145005752">
      <w:bodyDiv w:val="1"/>
      <w:marLeft w:val="0"/>
      <w:marRight w:val="0"/>
      <w:marTop w:val="0"/>
      <w:marBottom w:val="0"/>
      <w:divBdr>
        <w:top w:val="none" w:sz="0" w:space="0" w:color="auto"/>
        <w:left w:val="none" w:sz="0" w:space="0" w:color="auto"/>
        <w:bottom w:val="none" w:sz="0" w:space="0" w:color="auto"/>
        <w:right w:val="none" w:sz="0" w:space="0" w:color="auto"/>
      </w:divBdr>
      <w:divsChild>
        <w:div w:id="487356931">
          <w:marLeft w:val="0"/>
          <w:marRight w:val="0"/>
          <w:marTop w:val="0"/>
          <w:marBottom w:val="0"/>
          <w:divBdr>
            <w:top w:val="none" w:sz="0" w:space="0" w:color="auto"/>
            <w:left w:val="none" w:sz="0" w:space="0" w:color="auto"/>
            <w:bottom w:val="none" w:sz="0" w:space="0" w:color="auto"/>
            <w:right w:val="none" w:sz="0" w:space="0" w:color="auto"/>
          </w:divBdr>
          <w:divsChild>
            <w:div w:id="853108484">
              <w:marLeft w:val="0"/>
              <w:marRight w:val="0"/>
              <w:marTop w:val="0"/>
              <w:marBottom w:val="0"/>
              <w:divBdr>
                <w:top w:val="none" w:sz="0" w:space="0" w:color="auto"/>
                <w:left w:val="none" w:sz="0" w:space="0" w:color="auto"/>
                <w:bottom w:val="none" w:sz="0" w:space="0" w:color="auto"/>
                <w:right w:val="none" w:sz="0" w:space="0" w:color="auto"/>
              </w:divBdr>
              <w:divsChild>
                <w:div w:id="1342245960">
                  <w:marLeft w:val="0"/>
                  <w:marRight w:val="0"/>
                  <w:marTop w:val="0"/>
                  <w:marBottom w:val="0"/>
                  <w:divBdr>
                    <w:top w:val="none" w:sz="0" w:space="0" w:color="auto"/>
                    <w:left w:val="none" w:sz="0" w:space="0" w:color="auto"/>
                    <w:bottom w:val="none" w:sz="0" w:space="0" w:color="auto"/>
                    <w:right w:val="none" w:sz="0" w:space="0" w:color="auto"/>
                  </w:divBdr>
                  <w:divsChild>
                    <w:div w:id="64254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630750">
          <w:marLeft w:val="0"/>
          <w:marRight w:val="0"/>
          <w:marTop w:val="0"/>
          <w:marBottom w:val="300"/>
          <w:divBdr>
            <w:top w:val="none" w:sz="0" w:space="0" w:color="auto"/>
            <w:left w:val="none" w:sz="0" w:space="0" w:color="auto"/>
            <w:bottom w:val="none" w:sz="0" w:space="0" w:color="auto"/>
            <w:right w:val="none" w:sz="0" w:space="0" w:color="auto"/>
          </w:divBdr>
          <w:divsChild>
            <w:div w:id="82458473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gov.uk/ukpga/2018/12/schedule/1/part/1/crossheading/research-etc" TargetMode="External"/><Relationship Id="rId13" Type="http://schemas.openxmlformats.org/officeDocument/2006/relationships/hyperlink" Target="mailto:dataprotection@kent.ac.u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egislation.gov.uk/eur/2016/679/article/9" TargetMode="External"/><Relationship Id="rId12" Type="http://schemas.openxmlformats.org/officeDocument/2006/relationships/hyperlink" Target="https://www.kent.ac.uk/education/documents/policies-procedures-examination-guidance/qa-retention-archiving-policy.docx" TargetMode="External"/><Relationship Id="rId17" Type="http://schemas.openxmlformats.org/officeDocument/2006/relationships/hyperlink" Target="mailto:dataprotection@kent.ac.uk" TargetMode="External"/><Relationship Id="rId2" Type="http://schemas.openxmlformats.org/officeDocument/2006/relationships/styles" Target="styles.xml"/><Relationship Id="rId16" Type="http://schemas.openxmlformats.org/officeDocument/2006/relationships/hyperlink" Target="https://www.kent.ac.uk/infocompliance/index.html" TargetMode="External"/><Relationship Id="rId1" Type="http://schemas.openxmlformats.org/officeDocument/2006/relationships/numbering" Target="numbering.xml"/><Relationship Id="rId6" Type="http://schemas.openxmlformats.org/officeDocument/2006/relationships/hyperlink" Target="https://www.legislation.gov.uk/eur/2016/679/article/6" TargetMode="External"/><Relationship Id="rId11" Type="http://schemas.openxmlformats.org/officeDocument/2006/relationships/hyperlink" Target="https://www.legislation.gov.uk/ukpga/2018/12/schedule/2" TargetMode="External"/><Relationship Id="rId5" Type="http://schemas.openxmlformats.org/officeDocument/2006/relationships/hyperlink" Target="https://ico.org.uk/ESDWebPages/Entry/Z6847902" TargetMode="External"/><Relationship Id="rId15" Type="http://schemas.openxmlformats.org/officeDocument/2006/relationships/hyperlink" Target="https://ico.org.uk/make-a-complaint/" TargetMode="External"/><Relationship Id="rId10" Type="http://schemas.openxmlformats.org/officeDocument/2006/relationships/hyperlink" Target="https://www.advance-he.ac.uk/privacy"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jisc.ac.uk/website/privacy-notice" TargetMode="External"/><Relationship Id="rId14" Type="http://schemas.openxmlformats.org/officeDocument/2006/relationships/hyperlink" Target="https://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1275</Words>
  <Characters>7269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Redmond</dc:creator>
  <cp:keywords/>
  <dc:description/>
  <cp:lastModifiedBy>Lisa Redmond</cp:lastModifiedBy>
  <cp:revision>2</cp:revision>
  <dcterms:created xsi:type="dcterms:W3CDTF">2023-03-14T14:39:00Z</dcterms:created>
  <dcterms:modified xsi:type="dcterms:W3CDTF">2023-03-14T14:39:00Z</dcterms:modified>
</cp:coreProperties>
</file>