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glossary/document.xml" ContentType="application/vnd.openxmlformats-officedocument.wordprocessingml.document.glossary+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mc:Ignorable="w14 w15 w16se w16cid w16 w16cex w16sdtdh wp14">
  <w:body>
    <w:sdt>
      <w:sdtPr>
        <w:id w:val="872350060"/>
        <w:docPartObj>
          <w:docPartGallery w:val="Cover Pages"/>
          <w:docPartUnique/>
        </w:docPartObj>
      </w:sdtPr>
      <w:sdtEndPr>
        <w:rPr>
          <w:rFonts w:ascii="Arial" w:hAnsi="Arial" w:cs="Arial"/>
          <w:b/>
          <w:bCs/>
          <w:u w:val="single"/>
        </w:rPr>
      </w:sdtEndPr>
      <w:sdtContent>
        <w:p w:rsidRPr="00395C0A" w:rsidR="00861027" w:rsidP="3A4871E1" w:rsidRDefault="00110515" w14:paraId="0154D5D9" w14:textId="1C751519">
          <w:pPr>
            <w:rPr>
              <w:rFonts w:ascii="Overpass" w:hAnsi="Overpass" w:eastAsia="Overpass" w:cs="Overpass"/>
              <w:b w:val="1"/>
              <w:bCs w:val="1"/>
              <w:sz w:val="40"/>
              <w:szCs w:val="40"/>
            </w:rPr>
          </w:pPr>
          <w:r w:rsidRPr="3A4871E1" w:rsidR="4577BEA2">
            <w:rPr>
              <w:rFonts w:ascii="Overpass" w:hAnsi="Overpass" w:eastAsia="Overpass" w:cs="Overpass"/>
              <w:b w:val="1"/>
              <w:bCs w:val="1"/>
              <w:sz w:val="40"/>
              <w:szCs w:val="40"/>
            </w:rPr>
            <w:t>Valuing Everyone</w:t>
          </w:r>
        </w:p>
        <w:p w:rsidR="4577BEA2" w:rsidP="3A4871E1" w:rsidRDefault="4577BEA2" w14:paraId="693644CC" w14:textId="25FEA1EC">
          <w:pPr>
            <w:pStyle w:val="Normal"/>
            <w:rPr>
              <w:rFonts w:ascii="Overpass" w:hAnsi="Overpass" w:eastAsia="Overpass" w:cs="Overpass"/>
              <w:b w:val="1"/>
              <w:bCs w:val="1"/>
              <w:sz w:val="40"/>
              <w:szCs w:val="40"/>
            </w:rPr>
          </w:pPr>
          <w:r w:rsidRPr="3A4871E1" w:rsidR="4577BEA2">
            <w:rPr>
              <w:rFonts w:ascii="Overpass" w:hAnsi="Overpass" w:eastAsia="Overpass" w:cs="Overpass"/>
              <w:b w:val="1"/>
              <w:bCs w:val="1"/>
              <w:sz w:val="40"/>
              <w:szCs w:val="40"/>
            </w:rPr>
            <w:t xml:space="preserve">2021-22 Equality, </w:t>
          </w:r>
          <w:r w:rsidRPr="3A4871E1" w:rsidR="4577BEA2">
            <w:rPr>
              <w:rFonts w:ascii="Overpass" w:hAnsi="Overpass" w:eastAsia="Overpass" w:cs="Overpass"/>
              <w:b w:val="1"/>
              <w:bCs w:val="1"/>
              <w:sz w:val="40"/>
              <w:szCs w:val="40"/>
            </w:rPr>
            <w:t>Diversity</w:t>
          </w:r>
          <w:r w:rsidRPr="3A4871E1" w:rsidR="4577BEA2">
            <w:rPr>
              <w:rFonts w:ascii="Overpass" w:hAnsi="Overpass" w:eastAsia="Overpass" w:cs="Overpass"/>
              <w:b w:val="1"/>
              <w:bCs w:val="1"/>
              <w:sz w:val="40"/>
              <w:szCs w:val="40"/>
            </w:rPr>
            <w:t xml:space="preserve"> and Inclusion Annual Report</w:t>
          </w:r>
        </w:p>
        <w:p w:rsidRPr="00395C0A" w:rsidR="00861027" w:rsidRDefault="002239E6" w14:paraId="203D21F6" w14:textId="02930196">
          <w:pPr>
            <w:rPr>
              <w:rFonts w:ascii="Arial" w:hAnsi="Arial" w:cs="Arial"/>
              <w:b/>
              <w:bCs/>
              <w:u w:val="single"/>
            </w:rPr>
          </w:pPr>
          <w:r w:rsidRPr="00395C0A">
            <w:rPr>
              <w:rFonts w:ascii="Arial" w:hAnsi="Arial" w:cs="Arial"/>
              <w:b/>
              <w:bCs/>
              <w:noProof/>
              <w:u w:val="single"/>
              <w:lang w:eastAsia="en-GB"/>
            </w:rPr>
            <w:drawing>
              <wp:anchor distT="0" distB="0" distL="114300" distR="114300" simplePos="0" relativeHeight="251658241" behindDoc="0" locked="0" layoutInCell="1" allowOverlap="1" wp14:anchorId="2059A61D" wp14:editId="08266E80">
                <wp:simplePos x="0" y="0"/>
                <wp:positionH relativeFrom="column">
                  <wp:posOffset>7238918</wp:posOffset>
                </wp:positionH>
                <wp:positionV relativeFrom="paragraph">
                  <wp:posOffset>139397</wp:posOffset>
                </wp:positionV>
                <wp:extent cx="2247154" cy="1223420"/>
                <wp:effectExtent l="0" t="0" r="127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154" cy="1223420"/>
                        </a:xfrm>
                        <a:prstGeom prst="rect">
                          <a:avLst/>
                        </a:prstGeom>
                        <a:noFill/>
                      </pic:spPr>
                    </pic:pic>
                  </a:graphicData>
                </a:graphic>
                <wp14:sizeRelH relativeFrom="margin">
                  <wp14:pctWidth>0</wp14:pctWidth>
                </wp14:sizeRelH>
                <wp14:sizeRelV relativeFrom="margin">
                  <wp14:pctHeight>0</wp14:pctHeight>
                </wp14:sizeRelV>
              </wp:anchor>
            </w:drawing>
          </w:r>
          <w:r w:rsidRPr="00395C0A">
            <w:rPr>
              <w:rFonts w:ascii="Arial" w:hAnsi="Arial" w:cs="Arial"/>
              <w:noProof/>
              <w:lang w:eastAsia="en-GB"/>
            </w:rPr>
            <w:drawing>
              <wp:anchor distT="0" distB="0" distL="114300" distR="114300" simplePos="0" relativeHeight="251658240" behindDoc="0" locked="0" layoutInCell="1" allowOverlap="1" wp14:anchorId="4794E69F" wp14:editId="34D55D38">
                <wp:simplePos x="0" y="0"/>
                <wp:positionH relativeFrom="page">
                  <wp:posOffset>-890022</wp:posOffset>
                </wp:positionH>
                <wp:positionV relativeFrom="paragraph">
                  <wp:posOffset>454052</wp:posOffset>
                </wp:positionV>
                <wp:extent cx="8507730" cy="5024755"/>
                <wp:effectExtent l="0" t="0" r="0" b="61595"/>
                <wp:wrapNone/>
                <wp:docPr id="3"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rsidRPr="00395C0A" w:rsidR="6DBF0ADF" w:rsidP="6DBF0ADF" w:rsidRDefault="00000000" w14:paraId="0CD06986" w14:textId="7DA776AA">
          <w:pPr>
            <w:rPr>
              <w:rFonts w:ascii="Arial" w:hAnsi="Arial" w:cs="Arial"/>
              <w:b/>
              <w:bCs/>
              <w:u w:val="single"/>
            </w:rPr>
          </w:pPr>
        </w:p>
      </w:sdtContent>
    </w:sdt>
    <w:p w:rsidRPr="00395C0A" w:rsidR="1577439B" w:rsidP="20877438" w:rsidRDefault="1577439B" w14:paraId="584C2108" w14:textId="3035593D">
      <w:pPr>
        <w:rPr>
          <w:rFonts w:ascii="Arial" w:hAnsi="Arial" w:cs="Arial"/>
          <w:b/>
          <w:bCs/>
          <w:u w:val="single"/>
        </w:rPr>
      </w:pPr>
    </w:p>
    <w:p w:rsidRPr="00395C0A" w:rsidR="00861027" w:rsidRDefault="00861027" w14:paraId="095E5877" w14:textId="72D57915">
      <w:pPr>
        <w:rPr>
          <w:rFonts w:ascii="Arial" w:hAnsi="Arial" w:cs="Arial"/>
          <w:b/>
          <w:bCs/>
        </w:rPr>
      </w:pPr>
      <w:r w:rsidRPr="00395C0A">
        <w:rPr>
          <w:rFonts w:ascii="Arial" w:hAnsi="Arial" w:cs="Arial"/>
          <w:b/>
          <w:bCs/>
        </w:rPr>
        <w:br w:type="page"/>
      </w:r>
    </w:p>
    <w:p w:rsidR="002D7F94" w:rsidP="003A6587" w:rsidRDefault="002D7F94" w14:paraId="33BCE371" w14:textId="77777777">
      <w:pPr>
        <w:pStyle w:val="Heading2"/>
      </w:pPr>
      <w:r w:rsidRPr="00D75069">
        <w:t xml:space="preserve">Contents </w:t>
      </w:r>
    </w:p>
    <w:p w:rsidRPr="00D75069" w:rsidR="007850A4" w:rsidP="007850A4" w:rsidRDefault="007850A4" w14:paraId="789DBA09" w14:textId="77777777">
      <w:pPr>
        <w:pStyle w:val="ListParagraph"/>
        <w:numPr>
          <w:ilvl w:val="0"/>
          <w:numId w:val="28"/>
        </w:numPr>
        <w:rPr>
          <w:rFonts w:ascii="Overpass" w:hAnsi="Overpass" w:cs="Arial"/>
          <w:color w:val="1F3864" w:themeColor="accent5" w:themeShade="80"/>
          <w:sz w:val="24"/>
          <w:szCs w:val="24"/>
        </w:rPr>
      </w:pPr>
      <w:r w:rsidRPr="00D75069">
        <w:rPr>
          <w:rFonts w:ascii="Overpass" w:hAnsi="Overpass" w:cs="Arial"/>
          <w:color w:val="1F3864" w:themeColor="accent5" w:themeShade="80"/>
          <w:sz w:val="24"/>
          <w:szCs w:val="24"/>
        </w:rPr>
        <w:t>Progress against our strategic objectives</w:t>
      </w:r>
    </w:p>
    <w:p w:rsidRPr="00D75069" w:rsidR="007850A4" w:rsidP="007850A4" w:rsidRDefault="007850A4" w14:paraId="55F6EFBE" w14:textId="77777777">
      <w:pPr>
        <w:pStyle w:val="ListParagraph"/>
        <w:numPr>
          <w:ilvl w:val="0"/>
          <w:numId w:val="28"/>
        </w:numPr>
        <w:rPr>
          <w:rFonts w:ascii="Overpass" w:hAnsi="Overpass" w:cs="Arial"/>
          <w:color w:val="1F3864" w:themeColor="accent5" w:themeShade="80"/>
          <w:sz w:val="24"/>
          <w:szCs w:val="24"/>
        </w:rPr>
      </w:pPr>
      <w:r w:rsidRPr="00D75069">
        <w:rPr>
          <w:rFonts w:ascii="Overpass" w:hAnsi="Overpass" w:cs="Arial"/>
          <w:color w:val="1F3864" w:themeColor="accent5" w:themeShade="80"/>
          <w:sz w:val="24"/>
          <w:szCs w:val="24"/>
        </w:rPr>
        <w:t>Appendix 1 - Our staff and student profile</w:t>
      </w:r>
    </w:p>
    <w:p w:rsidRPr="00D75069" w:rsidR="007850A4" w:rsidP="007850A4" w:rsidRDefault="007850A4" w14:paraId="7D5839A4" w14:textId="00761A7F">
      <w:pPr>
        <w:pStyle w:val="ListParagraph"/>
        <w:numPr>
          <w:ilvl w:val="0"/>
          <w:numId w:val="28"/>
        </w:numPr>
        <w:rPr>
          <w:rFonts w:ascii="Overpass" w:hAnsi="Overpass" w:cs="Arial"/>
          <w:color w:val="1F3864" w:themeColor="accent5" w:themeShade="80"/>
          <w:sz w:val="24"/>
          <w:szCs w:val="24"/>
        </w:rPr>
      </w:pPr>
      <w:r w:rsidRPr="00D75069">
        <w:rPr>
          <w:rFonts w:ascii="Overpass" w:hAnsi="Overpass" w:cs="Arial"/>
          <w:color w:val="1F3864" w:themeColor="accent5" w:themeShade="80"/>
          <w:sz w:val="24"/>
          <w:szCs w:val="24"/>
        </w:rPr>
        <w:t xml:space="preserve">Appendix 2 - Looking ahead - Our continued commitment to </w:t>
      </w:r>
      <w:r w:rsidRPr="00D75069" w:rsidR="00E140F4">
        <w:rPr>
          <w:rFonts w:ascii="Overpass" w:hAnsi="Overpass" w:cs="Arial"/>
          <w:color w:val="1F3864" w:themeColor="accent5" w:themeShade="80"/>
          <w:sz w:val="24"/>
          <w:szCs w:val="24"/>
        </w:rPr>
        <w:t>inclusion.</w:t>
      </w:r>
    </w:p>
    <w:p w:rsidRPr="007850A4" w:rsidR="007850A4" w:rsidP="007850A4" w:rsidRDefault="007850A4" w14:paraId="0037D2C7" w14:textId="77777777"/>
    <w:p w:rsidRPr="00D75069" w:rsidR="007850A4" w:rsidP="003A6587" w:rsidRDefault="007850A4" w14:paraId="314A0BE0" w14:textId="6D1A4D09">
      <w:pPr>
        <w:pStyle w:val="Heading2"/>
        <w:rPr>
          <w:color w:val="FF0000"/>
        </w:rPr>
      </w:pPr>
      <w:r w:rsidRPr="3A4871E1" w:rsidR="007850A4">
        <w:rPr>
          <w:rStyle w:val="Heading1Char"/>
          <w:rFonts w:ascii="Overpass" w:hAnsi="Overpass" w:cs="Arial"/>
          <w:sz w:val="24"/>
          <w:szCs w:val="24"/>
        </w:rPr>
        <w:t xml:space="preserve">Foreword by </w:t>
      </w:r>
      <w:r w:rsidRPr="3A4871E1" w:rsidR="63478DF3">
        <w:rPr>
          <w:rStyle w:val="Heading1Char"/>
          <w:rFonts w:ascii="Overpass" w:hAnsi="Overpass" w:cs="Arial"/>
          <w:sz w:val="24"/>
          <w:szCs w:val="24"/>
        </w:rPr>
        <w:t xml:space="preserve">Professor Georgina </w:t>
      </w:r>
      <w:r w:rsidRPr="3A4871E1" w:rsidR="63478DF3">
        <w:rPr>
          <w:rStyle w:val="Heading1Char"/>
          <w:rFonts w:ascii="Overpass" w:hAnsi="Overpass" w:cs="Arial"/>
          <w:sz w:val="24"/>
          <w:szCs w:val="24"/>
        </w:rPr>
        <w:t>Randsley</w:t>
      </w:r>
      <w:r w:rsidRPr="3A4871E1" w:rsidR="63478DF3">
        <w:rPr>
          <w:rStyle w:val="Heading1Char"/>
          <w:rFonts w:ascii="Overpass" w:hAnsi="Overpass" w:cs="Arial"/>
          <w:sz w:val="24"/>
          <w:szCs w:val="24"/>
        </w:rPr>
        <w:t xml:space="preserve"> de Moura</w:t>
      </w:r>
    </w:p>
    <w:p w:rsidRPr="00D75069" w:rsidR="002D7F94" w:rsidP="002239E6" w:rsidRDefault="002D7F94" w14:paraId="22C67D2D" w14:textId="0C6C9088">
      <w:pPr>
        <w:pStyle w:val="SectionIntroparagraph"/>
        <w:rPr>
          <w:rStyle w:val="Heading1Char"/>
          <w:rFonts w:ascii="Overpass" w:hAnsi="Overpass" w:cs="Arial"/>
          <w:sz w:val="24"/>
          <w:szCs w:val="24"/>
        </w:rPr>
      </w:pPr>
    </w:p>
    <w:p w:rsidRPr="00D75069" w:rsidR="005610F7" w:rsidP="002239E6" w:rsidRDefault="005610F7" w14:paraId="7CD36F08" w14:textId="77777777">
      <w:pPr>
        <w:pStyle w:val="SectionIntroparagraph"/>
        <w:rPr>
          <w:rStyle w:val="Heading1Char"/>
          <w:rFonts w:ascii="Overpass" w:hAnsi="Overpass" w:cs="Arial"/>
          <w:sz w:val="24"/>
          <w:szCs w:val="24"/>
        </w:rPr>
      </w:pPr>
    </w:p>
    <w:p w:rsidRPr="00D75069" w:rsidR="005610F7" w:rsidP="002239E6" w:rsidRDefault="005610F7" w14:paraId="74930B01" w14:textId="77777777">
      <w:pPr>
        <w:pStyle w:val="SectionIntroparagraph"/>
        <w:rPr>
          <w:rStyle w:val="Heading1Char"/>
          <w:rFonts w:ascii="Overpass" w:hAnsi="Overpass" w:cs="Arial"/>
          <w:sz w:val="24"/>
          <w:szCs w:val="24"/>
        </w:rPr>
      </w:pPr>
    </w:p>
    <w:p w:rsidR="007850A4" w:rsidP="002239E6" w:rsidRDefault="007850A4" w14:paraId="26124DE3" w14:textId="77777777">
      <w:pPr>
        <w:pStyle w:val="SectionIntroparagraph"/>
        <w:rPr>
          <w:rStyle w:val="Heading1Char"/>
          <w:rFonts w:ascii="Overpass" w:hAnsi="Overpass" w:cs="Arial"/>
          <w:sz w:val="24"/>
          <w:szCs w:val="24"/>
        </w:rPr>
      </w:pPr>
    </w:p>
    <w:p w:rsidR="007850A4" w:rsidP="002239E6" w:rsidRDefault="00251990" w14:paraId="4711A220" w14:textId="28A518C8">
      <w:pPr>
        <w:pStyle w:val="SectionIntroparagraph"/>
        <w:rPr>
          <w:rStyle w:val="Heading1Char"/>
          <w:rFonts w:ascii="Overpass" w:hAnsi="Overpass" w:cs="Arial"/>
          <w:sz w:val="24"/>
          <w:szCs w:val="24"/>
        </w:rPr>
      </w:pPr>
      <w:r w:rsidRPr="00D75069">
        <w:rPr>
          <w:rFonts w:ascii="Overpass" w:hAnsi="Overpass" w:cs="Arial"/>
          <w:noProof/>
          <w:sz w:val="24"/>
          <w:szCs w:val="24"/>
        </w:rPr>
        <w:drawing>
          <wp:inline distT="0" distB="0" distL="0" distR="0" wp14:anchorId="60B47BF5" wp14:editId="070454E7">
            <wp:extent cx="1216800" cy="1216800"/>
            <wp:effectExtent l="0" t="0" r="2540" b="2540"/>
            <wp:docPr id="7" name="Picture 7" descr="Image of Professor Georgina Randsley de Mo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Professor Georgina Randsley de Moura"/>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16800" cy="1216800"/>
                    </a:xfrm>
                    <a:prstGeom prst="rect">
                      <a:avLst/>
                    </a:prstGeom>
                    <a:noFill/>
                    <a:ln>
                      <a:noFill/>
                    </a:ln>
                  </pic:spPr>
                </pic:pic>
              </a:graphicData>
            </a:graphic>
          </wp:inline>
        </w:drawing>
      </w:r>
    </w:p>
    <w:p w:rsidRPr="00D75069" w:rsidR="00FF37FB" w:rsidP="3C6E134A" w:rsidRDefault="00FF37FB" w14:paraId="1F22558C" w14:textId="7C7424FE">
      <w:pPr>
        <w:spacing w:line="257" w:lineRule="auto"/>
        <w:rPr>
          <w:rFonts w:ascii="Overpass" w:hAnsi="Overpass" w:eastAsia="Roboto" w:cs="Arial"/>
          <w:color w:val="333333"/>
          <w:sz w:val="24"/>
          <w:szCs w:val="24"/>
          <w:lang w:val="en-US"/>
        </w:rPr>
      </w:pPr>
    </w:p>
    <w:p w:rsidRPr="00D75069" w:rsidR="00CE1712" w:rsidP="3C6E134A" w:rsidRDefault="00CE1712" w14:paraId="42C804D8" w14:textId="072BBDC9">
      <w:pPr>
        <w:spacing w:line="257" w:lineRule="auto"/>
        <w:rPr>
          <w:rFonts w:ascii="Overpass" w:hAnsi="Overpass" w:cs="Arial"/>
          <w:sz w:val="24"/>
          <w:szCs w:val="24"/>
        </w:rPr>
        <w:sectPr w:rsidRPr="00D75069" w:rsidR="00CE1712" w:rsidSect="00CE1712">
          <w:footerReference w:type="default" r:id="rId18"/>
          <w:type w:val="continuous"/>
          <w:pgSz w:w="16838" w:h="11906" w:orient="landscape"/>
          <w:pgMar w:top="720" w:right="720" w:bottom="849" w:left="720" w:header="708" w:footer="138" w:gutter="0"/>
          <w:cols w:space="708" w:num="2"/>
          <w:docGrid w:linePitch="360"/>
        </w:sectPr>
      </w:pPr>
    </w:p>
    <w:p w:rsidRPr="00FB4918" w:rsidR="009A67A3" w:rsidRDefault="009A67A3" w14:paraId="03090E43" w14:textId="3E8E46AC">
      <w:pPr>
        <w:rPr>
          <w:rFonts w:ascii="Overpass" w:hAnsi="Overpass" w:cs="Arial"/>
        </w:rPr>
      </w:pPr>
      <w:r w:rsidRPr="00FB4918">
        <w:rPr>
          <w:rFonts w:ascii="Overpass" w:hAnsi="Overpass" w:cs="Arial"/>
        </w:rPr>
        <w:t xml:space="preserve">I am pleased to present the University of Kent’s </w:t>
      </w:r>
      <w:r w:rsidRPr="00FB4918" w:rsidR="00CA3AAD">
        <w:rPr>
          <w:rFonts w:ascii="Overpass" w:hAnsi="Overpass" w:cs="Arial"/>
        </w:rPr>
        <w:t xml:space="preserve">EDI </w:t>
      </w:r>
      <w:r w:rsidRPr="00FB4918">
        <w:rPr>
          <w:rFonts w:ascii="Overpass" w:hAnsi="Overpass" w:cs="Arial"/>
        </w:rPr>
        <w:t xml:space="preserve">Annual Report, which highlights the key areas of work in progressing equality, </w:t>
      </w:r>
      <w:r w:rsidRPr="00FB4918" w:rsidR="00BB1DFE">
        <w:rPr>
          <w:rFonts w:ascii="Overpass" w:hAnsi="Overpass" w:cs="Arial"/>
        </w:rPr>
        <w:t>diversity,</w:t>
      </w:r>
      <w:r w:rsidRPr="00FB4918">
        <w:rPr>
          <w:rFonts w:ascii="Overpass" w:hAnsi="Overpass" w:cs="Arial"/>
        </w:rPr>
        <w:t xml:space="preserve"> and inclusion at Kent in the academic year 2021-22.</w:t>
      </w:r>
    </w:p>
    <w:p w:rsidRPr="00FB4918" w:rsidR="00AB626D" w:rsidRDefault="00AB626D" w14:paraId="6152969A" w14:textId="1FC9CCAB">
      <w:pPr>
        <w:rPr>
          <w:rFonts w:ascii="Overpass" w:hAnsi="Overpass" w:cs="Arial"/>
        </w:rPr>
      </w:pPr>
      <w:r w:rsidRPr="00FB4918">
        <w:rPr>
          <w:rFonts w:ascii="Overpass" w:hAnsi="Overpass" w:cs="Arial"/>
        </w:rPr>
        <w:t xml:space="preserve">This last year </w:t>
      </w:r>
      <w:r w:rsidRPr="00FB4918" w:rsidR="00772F13">
        <w:rPr>
          <w:rFonts w:ascii="Overpass" w:hAnsi="Overpass" w:cs="Arial"/>
        </w:rPr>
        <w:t>has not been</w:t>
      </w:r>
      <w:r w:rsidRPr="00FB4918">
        <w:rPr>
          <w:rFonts w:ascii="Overpass" w:hAnsi="Overpass" w:cs="Arial"/>
        </w:rPr>
        <w:t xml:space="preserve"> without key challenges, outlined in this report. The </w:t>
      </w:r>
      <w:r w:rsidRPr="00FB4918" w:rsidR="00CE53D9">
        <w:rPr>
          <w:rFonts w:ascii="Overpass" w:hAnsi="Overpass" w:cs="Arial"/>
        </w:rPr>
        <w:t xml:space="preserve">gradual </w:t>
      </w:r>
      <w:r w:rsidRPr="00FB4918">
        <w:rPr>
          <w:rFonts w:ascii="Overpass" w:hAnsi="Overpass" w:cs="Arial"/>
        </w:rPr>
        <w:t xml:space="preserve">emergence of the university and wider community from the time of COVID with the lasting impact on some members of our community this has had </w:t>
      </w:r>
      <w:r w:rsidRPr="00FB4918" w:rsidR="00CA3AAD">
        <w:rPr>
          <w:rFonts w:ascii="Overpass" w:hAnsi="Overpass" w:cs="Arial"/>
        </w:rPr>
        <w:t>ha</w:t>
      </w:r>
      <w:r w:rsidRPr="00FB4918">
        <w:rPr>
          <w:rFonts w:ascii="Overpass" w:hAnsi="Overpass" w:cs="Arial"/>
        </w:rPr>
        <w:t>ve required a flexible approach to returning to work and study, ensuring that reasonable adjustments and the necessary support</w:t>
      </w:r>
      <w:r w:rsidRPr="00FB4918" w:rsidR="00772F13">
        <w:rPr>
          <w:rFonts w:ascii="Overpass" w:hAnsi="Overpass" w:cs="Arial"/>
        </w:rPr>
        <w:t xml:space="preserve"> for all</w:t>
      </w:r>
      <w:r w:rsidRPr="00FB4918">
        <w:rPr>
          <w:rFonts w:ascii="Overpass" w:hAnsi="Overpass" w:cs="Arial"/>
        </w:rPr>
        <w:t xml:space="preserve"> are in place</w:t>
      </w:r>
      <w:r w:rsidRPr="00FB4918" w:rsidR="003E6BC5">
        <w:rPr>
          <w:rFonts w:ascii="Overpass" w:hAnsi="Overpass" w:cs="Arial"/>
        </w:rPr>
        <w:t>.</w:t>
      </w:r>
      <w:r w:rsidRPr="00FB4918" w:rsidR="00137194">
        <w:rPr>
          <w:rFonts w:ascii="Overpass" w:hAnsi="Overpass" w:cs="Arial"/>
        </w:rPr>
        <w:t xml:space="preserve"> </w:t>
      </w:r>
      <w:r w:rsidRPr="00FB4918" w:rsidR="00CA3AAD">
        <w:rPr>
          <w:rFonts w:ascii="Overpass" w:hAnsi="Overpass" w:cs="Arial"/>
        </w:rPr>
        <w:t>T</w:t>
      </w:r>
      <w:r w:rsidRPr="00FB4918" w:rsidR="003E6BC5">
        <w:rPr>
          <w:rFonts w:ascii="Overpass" w:hAnsi="Overpass" w:cs="Arial"/>
        </w:rPr>
        <w:t xml:space="preserve">he </w:t>
      </w:r>
      <w:r w:rsidRPr="00FB4918" w:rsidR="00E140F4">
        <w:rPr>
          <w:rFonts w:ascii="Overpass" w:hAnsi="Overpass" w:cs="Arial"/>
        </w:rPr>
        <w:t>Cost-of-Living</w:t>
      </w:r>
      <w:r w:rsidRPr="00FB4918" w:rsidR="003E6BC5">
        <w:rPr>
          <w:rFonts w:ascii="Overpass" w:hAnsi="Overpass" w:cs="Arial"/>
        </w:rPr>
        <w:t xml:space="preserve"> Crisis</w:t>
      </w:r>
      <w:r w:rsidRPr="00FB4918" w:rsidR="00CA3AAD">
        <w:rPr>
          <w:rFonts w:ascii="Overpass" w:hAnsi="Overpass" w:cs="Arial"/>
        </w:rPr>
        <w:t xml:space="preserve"> is having </w:t>
      </w:r>
      <w:r w:rsidRPr="00FB4918" w:rsidR="003E6BC5">
        <w:rPr>
          <w:rFonts w:ascii="Overpass" w:hAnsi="Overpass" w:cs="Arial"/>
        </w:rPr>
        <w:t xml:space="preserve">a major detrimental </w:t>
      </w:r>
      <w:r w:rsidRPr="00FB4918" w:rsidR="00CA3AAD">
        <w:rPr>
          <w:rFonts w:ascii="Overpass" w:hAnsi="Overpass" w:cs="Arial"/>
        </w:rPr>
        <w:t>effect on</w:t>
      </w:r>
      <w:r w:rsidRPr="00FB4918" w:rsidR="003E6BC5">
        <w:rPr>
          <w:rFonts w:ascii="Overpass" w:hAnsi="Overpass" w:cs="Arial"/>
        </w:rPr>
        <w:t xml:space="preserve"> the lives of our students and staff</w:t>
      </w:r>
      <w:r w:rsidRPr="00FB4918" w:rsidR="005610F7">
        <w:rPr>
          <w:rFonts w:ascii="Overpass" w:hAnsi="Overpass" w:cs="Arial"/>
        </w:rPr>
        <w:t>, necessitating</w:t>
      </w:r>
      <w:r w:rsidRPr="00FB4918" w:rsidR="003E6BC5">
        <w:rPr>
          <w:rFonts w:ascii="Overpass" w:hAnsi="Overpass" w:cs="Arial"/>
        </w:rPr>
        <w:t xml:space="preserve"> the establishment of a </w:t>
      </w:r>
      <w:r w:rsidRPr="00FB4918" w:rsidR="005610F7">
        <w:rPr>
          <w:rFonts w:ascii="Overpass" w:hAnsi="Overpass" w:cs="Arial"/>
        </w:rPr>
        <w:t>cross-university working group</w:t>
      </w:r>
      <w:r w:rsidRPr="00FB4918" w:rsidR="003E6BC5">
        <w:rPr>
          <w:rFonts w:ascii="Overpass" w:hAnsi="Overpass" w:cs="Arial"/>
        </w:rPr>
        <w:t xml:space="preserve"> to look </w:t>
      </w:r>
      <w:r w:rsidRPr="00FB4918" w:rsidR="005610F7">
        <w:rPr>
          <w:rFonts w:ascii="Overpass" w:hAnsi="Overpass" w:cs="Arial"/>
        </w:rPr>
        <w:t>proactively at what support we can offer to alleviate this.</w:t>
      </w:r>
      <w:r w:rsidRPr="00FB4918">
        <w:rPr>
          <w:rFonts w:ascii="Overpass" w:hAnsi="Overpass" w:cs="Arial"/>
        </w:rPr>
        <w:t xml:space="preserve"> </w:t>
      </w:r>
      <w:r w:rsidRPr="00FB4918" w:rsidR="009A67A3">
        <w:rPr>
          <w:rFonts w:ascii="Overpass" w:hAnsi="Overpass" w:cs="Arial"/>
        </w:rPr>
        <w:t>Like other institutions</w:t>
      </w:r>
      <w:r w:rsidRPr="00FB4918" w:rsidR="00CA3AAD">
        <w:rPr>
          <w:rFonts w:ascii="Overpass" w:hAnsi="Overpass" w:cs="Arial"/>
        </w:rPr>
        <w:t>,</w:t>
      </w:r>
      <w:r w:rsidRPr="00FB4918" w:rsidR="009A67A3">
        <w:rPr>
          <w:rFonts w:ascii="Overpass" w:hAnsi="Overpass" w:cs="Arial"/>
        </w:rPr>
        <w:t xml:space="preserve"> we have also been exploring how best to uphold the principles of academic freedom and freedom of speech and expression alongside our EDI principles and obligations under the law.</w:t>
      </w:r>
      <w:r w:rsidRPr="00FB4918">
        <w:rPr>
          <w:rFonts w:ascii="Overpass" w:hAnsi="Overpass" w:cs="Arial"/>
        </w:rPr>
        <w:t xml:space="preserve"> The new organisational arrangements around EDI, put in place following a time of substantial organisational change, are still in the process of needing to be further embedded, as we go through a</w:t>
      </w:r>
      <w:r w:rsidRPr="00FB4918" w:rsidR="00CE53D9">
        <w:rPr>
          <w:rFonts w:ascii="Overpass" w:hAnsi="Overpass" w:cs="Arial"/>
        </w:rPr>
        <w:t>nother, unexpected</w:t>
      </w:r>
      <w:r w:rsidRPr="00FB4918">
        <w:rPr>
          <w:rFonts w:ascii="Overpass" w:hAnsi="Overpass" w:cs="Arial"/>
        </w:rPr>
        <w:t xml:space="preserve"> time of further organisational restructuring. Our ambition to progress further in our Athena Swan</w:t>
      </w:r>
      <w:r w:rsidRPr="00FB4918" w:rsidR="004E7C56">
        <w:rPr>
          <w:rFonts w:ascii="Overpass" w:hAnsi="Overpass" w:cs="Arial"/>
        </w:rPr>
        <w:t>,</w:t>
      </w:r>
      <w:r w:rsidRPr="00FB4918">
        <w:rPr>
          <w:rFonts w:ascii="Overpass" w:hAnsi="Overpass" w:cs="Arial"/>
        </w:rPr>
        <w:t xml:space="preserve"> Race Equality Charter</w:t>
      </w:r>
      <w:r w:rsidRPr="00FB4918" w:rsidR="004E7C56">
        <w:rPr>
          <w:rFonts w:ascii="Overpass" w:hAnsi="Overpass" w:cs="Arial"/>
        </w:rPr>
        <w:t>, Disability Confident</w:t>
      </w:r>
      <w:r w:rsidRPr="00FB4918" w:rsidR="009A67A3">
        <w:rPr>
          <w:rFonts w:ascii="Overpass" w:hAnsi="Overpass" w:cs="Arial"/>
        </w:rPr>
        <w:t xml:space="preserve">, </w:t>
      </w:r>
      <w:r w:rsidRPr="00FB4918" w:rsidR="004E7C56">
        <w:rPr>
          <w:rFonts w:ascii="Overpass" w:hAnsi="Overpass" w:cs="Arial"/>
        </w:rPr>
        <w:t xml:space="preserve">and wider EDI </w:t>
      </w:r>
      <w:r w:rsidRPr="00FB4918">
        <w:rPr>
          <w:rFonts w:ascii="Overpass" w:hAnsi="Overpass" w:cs="Arial"/>
        </w:rPr>
        <w:t xml:space="preserve">work is also </w:t>
      </w:r>
      <w:r w:rsidRPr="00FB4918" w:rsidR="00772F13">
        <w:rPr>
          <w:rFonts w:ascii="Overpass" w:hAnsi="Overpass" w:cs="Arial"/>
        </w:rPr>
        <w:t xml:space="preserve">greatly </w:t>
      </w:r>
      <w:r w:rsidRPr="00FB4918">
        <w:rPr>
          <w:rFonts w:ascii="Overpass" w:hAnsi="Overpass" w:cs="Arial"/>
        </w:rPr>
        <w:t xml:space="preserve">challenged by the restricted central resources we have around this, </w:t>
      </w:r>
      <w:r w:rsidRPr="00FB4918" w:rsidR="00772F13">
        <w:rPr>
          <w:rFonts w:ascii="Overpass" w:hAnsi="Overpass" w:cs="Arial"/>
        </w:rPr>
        <w:t>pressing home even more the need for local accountability and ownership of EDI initiatives and actions.</w:t>
      </w:r>
      <w:r w:rsidRPr="00FB4918">
        <w:rPr>
          <w:rFonts w:ascii="Overpass" w:hAnsi="Overpass" w:cs="Arial"/>
        </w:rPr>
        <w:t xml:space="preserve"> </w:t>
      </w:r>
    </w:p>
    <w:p w:rsidRPr="00FB4918" w:rsidR="00AB626D" w:rsidRDefault="004E7C56" w14:paraId="1C5A28E5" w14:textId="05407034">
      <w:pPr>
        <w:rPr>
          <w:rFonts w:ascii="Overpass" w:hAnsi="Overpass" w:cs="Arial"/>
        </w:rPr>
      </w:pPr>
      <w:r w:rsidRPr="00FB4918">
        <w:rPr>
          <w:rFonts w:ascii="Overpass" w:hAnsi="Overpass" w:cs="Arial"/>
        </w:rPr>
        <w:t>D</w:t>
      </w:r>
      <w:r w:rsidRPr="00FB4918" w:rsidR="00772F13">
        <w:rPr>
          <w:rFonts w:ascii="Overpass" w:hAnsi="Overpass" w:cs="Arial"/>
        </w:rPr>
        <w:t xml:space="preserve">espite these </w:t>
      </w:r>
      <w:r w:rsidRPr="00FB4918">
        <w:rPr>
          <w:rFonts w:ascii="Overpass" w:hAnsi="Overpass" w:cs="Arial"/>
        </w:rPr>
        <w:t>difficult</w:t>
      </w:r>
      <w:r w:rsidRPr="00FB4918" w:rsidR="00772F13">
        <w:rPr>
          <w:rFonts w:ascii="Overpass" w:hAnsi="Overpass" w:cs="Arial"/>
        </w:rPr>
        <w:t xml:space="preserve"> challenges, we are entering a new and exciting time for EDI, as we push for broader engagement in </w:t>
      </w:r>
      <w:r w:rsidRPr="00FB4918" w:rsidR="00CA3AAD">
        <w:rPr>
          <w:rFonts w:ascii="Overpass" w:hAnsi="Overpass" w:cs="Arial"/>
        </w:rPr>
        <w:t xml:space="preserve">this work </w:t>
      </w:r>
      <w:r w:rsidRPr="00FB4918" w:rsidR="00772F13">
        <w:rPr>
          <w:rFonts w:ascii="Overpass" w:hAnsi="Overpass" w:cs="Arial"/>
        </w:rPr>
        <w:t xml:space="preserve">by </w:t>
      </w:r>
      <w:r w:rsidRPr="00FB4918" w:rsidR="00D40943">
        <w:rPr>
          <w:rFonts w:ascii="Overpass" w:hAnsi="Overpass" w:cs="Arial"/>
        </w:rPr>
        <w:t>across</w:t>
      </w:r>
      <w:r w:rsidRPr="00FB4918" w:rsidR="00772F13">
        <w:rPr>
          <w:rFonts w:ascii="Overpass" w:hAnsi="Overpass" w:cs="Arial"/>
        </w:rPr>
        <w:t xml:space="preserve"> our community. </w:t>
      </w:r>
    </w:p>
    <w:p w:rsidRPr="00FB4918" w:rsidR="000214A1" w:rsidRDefault="000214A1" w14:paraId="5DD42F78" w14:textId="235F3D96">
      <w:pPr>
        <w:rPr>
          <w:rFonts w:ascii="Overpass" w:hAnsi="Overpass" w:cs="Arial"/>
        </w:rPr>
      </w:pPr>
      <w:r w:rsidRPr="00FB4918">
        <w:rPr>
          <w:rFonts w:ascii="Overpass" w:hAnsi="Overpass" w:cs="Arial"/>
        </w:rPr>
        <w:t xml:space="preserve">We are </w:t>
      </w:r>
      <w:r w:rsidRPr="00FB4918" w:rsidR="00CA3AAD">
        <w:rPr>
          <w:rFonts w:ascii="Overpass" w:hAnsi="Overpass" w:cs="Arial"/>
        </w:rPr>
        <w:t>following through</w:t>
      </w:r>
      <w:r w:rsidRPr="00FB4918">
        <w:rPr>
          <w:rFonts w:ascii="Overpass" w:hAnsi="Overpass" w:cs="Arial"/>
        </w:rPr>
        <w:t xml:space="preserve"> university-wide </w:t>
      </w:r>
      <w:r w:rsidRPr="00FB4918" w:rsidR="00CA3AAD">
        <w:rPr>
          <w:rFonts w:ascii="Overpass" w:hAnsi="Overpass" w:cs="Arial"/>
        </w:rPr>
        <w:t xml:space="preserve">on </w:t>
      </w:r>
      <w:r w:rsidRPr="00FB4918">
        <w:rPr>
          <w:rFonts w:ascii="Overpass" w:hAnsi="Overpass" w:cs="Arial"/>
        </w:rPr>
        <w:t xml:space="preserve">the actions required from our Anti-Racism Strategy through a new local Implementation Plan and are looking to </w:t>
      </w:r>
      <w:r w:rsidRPr="00FB4918" w:rsidR="00FA2271">
        <w:rPr>
          <w:rFonts w:ascii="Overpass" w:hAnsi="Overpass" w:cs="Arial"/>
        </w:rPr>
        <w:t>apply</w:t>
      </w:r>
      <w:r w:rsidRPr="00FB4918">
        <w:rPr>
          <w:rFonts w:ascii="Overpass" w:hAnsi="Overpass" w:cs="Arial"/>
        </w:rPr>
        <w:t xml:space="preserve"> to the Advance HE Race Equality Charter later in the year. We have also </w:t>
      </w:r>
      <w:r w:rsidRPr="00FB4918" w:rsidR="00CA3AAD">
        <w:rPr>
          <w:rFonts w:ascii="Overpass" w:hAnsi="Overpass" w:cs="Arial"/>
        </w:rPr>
        <w:t>relaunched our</w:t>
      </w:r>
      <w:r w:rsidRPr="00FB4918">
        <w:rPr>
          <w:rFonts w:ascii="Overpass" w:hAnsi="Overpass" w:cs="Arial"/>
        </w:rPr>
        <w:t xml:space="preserve"> </w:t>
      </w:r>
      <w:r w:rsidRPr="00FB4918" w:rsidR="00CA3AAD">
        <w:rPr>
          <w:rFonts w:ascii="Overpass" w:hAnsi="Overpass" w:cs="Arial"/>
        </w:rPr>
        <w:t>I</w:t>
      </w:r>
      <w:r w:rsidRPr="00FB4918">
        <w:rPr>
          <w:rFonts w:ascii="Overpass" w:hAnsi="Overpass" w:cs="Arial"/>
        </w:rPr>
        <w:t xml:space="preserve">nstitutional Athena Swan Self-Assessment Team, led by Professor Juliette Pattinson, to ensure the progress made to achieve the Athena Swan Silver award can be maintained and enhanced as we move further on our journey to gender equality. </w:t>
      </w:r>
      <w:r w:rsidRPr="00FB4918" w:rsidR="00137194">
        <w:rPr>
          <w:rFonts w:ascii="Overpass" w:hAnsi="Overpass" w:cs="Arial"/>
        </w:rPr>
        <w:t xml:space="preserve">We have reinvigorated our work on the </w:t>
      </w:r>
      <w:r w:rsidRPr="00FB4918" w:rsidR="009A67A3">
        <w:rPr>
          <w:rFonts w:ascii="Overpass" w:hAnsi="Overpass" w:cs="Arial"/>
        </w:rPr>
        <w:t xml:space="preserve">Technician’s Commitment </w:t>
      </w:r>
      <w:r w:rsidRPr="00FB4918" w:rsidR="00137194">
        <w:rPr>
          <w:rFonts w:ascii="Overpass" w:hAnsi="Overpass" w:cs="Arial"/>
        </w:rPr>
        <w:t>to ensure visibility, career development and sustainability for this vital staff group.</w:t>
      </w:r>
      <w:r w:rsidRPr="00FB4918" w:rsidR="009A67A3">
        <w:rPr>
          <w:rFonts w:ascii="Overpass" w:hAnsi="Overpass" w:cs="Arial"/>
        </w:rPr>
        <w:t xml:space="preserve"> </w:t>
      </w:r>
      <w:r w:rsidRPr="00FB4918">
        <w:rPr>
          <w:rFonts w:ascii="Overpass" w:hAnsi="Overpass" w:cs="Arial"/>
        </w:rPr>
        <w:t xml:space="preserve">A new Accessibility Champions Network is being established, which will enable us to build on previous Disability Confident work on </w:t>
      </w:r>
      <w:r w:rsidRPr="00FB4918">
        <w:rPr>
          <w:rFonts w:ascii="Overpass" w:hAnsi="Overpass" w:cs="Arial"/>
        </w:rPr>
        <w:t>our way to becoming a Disability Confident Leader organisation. We will</w:t>
      </w:r>
      <w:r w:rsidRPr="00FB4918" w:rsidR="00137194">
        <w:rPr>
          <w:rFonts w:ascii="Overpass" w:hAnsi="Overpass" w:cs="Arial"/>
        </w:rPr>
        <w:t xml:space="preserve"> continue our work towards </w:t>
      </w:r>
      <w:r w:rsidRPr="00FB4918">
        <w:rPr>
          <w:rFonts w:ascii="Overpass" w:hAnsi="Overpass" w:cs="Arial"/>
        </w:rPr>
        <w:t xml:space="preserve">the Inclusive Employers Standard to build in an intersectional perspective into every facet of our EDI activity. </w:t>
      </w:r>
    </w:p>
    <w:p w:rsidRPr="00FB4918" w:rsidR="000A3EE5" w:rsidRDefault="00772F13" w14:paraId="3865395D" w14:textId="33764031">
      <w:pPr>
        <w:rPr>
          <w:rFonts w:ascii="Overpass" w:hAnsi="Overpass" w:cs="Arial"/>
        </w:rPr>
      </w:pPr>
      <w:r w:rsidRPr="4B3E381F" w:rsidR="32E37B04">
        <w:rPr>
          <w:rFonts w:ascii="Overpass" w:hAnsi="Overpass" w:cs="Arial"/>
        </w:rPr>
        <w:t xml:space="preserve">Whilst this report looks to the past year, there is much still happening. </w:t>
      </w:r>
      <w:r w:rsidRPr="4B3E381F" w:rsidR="00772F13">
        <w:rPr>
          <w:rFonts w:ascii="Overpass" w:hAnsi="Overpass" w:cs="Arial"/>
        </w:rPr>
        <w:t xml:space="preserve">We are now in </w:t>
      </w:r>
      <w:r w:rsidRPr="4B3E381F" w:rsidR="006F6D96">
        <w:rPr>
          <w:rFonts w:ascii="Overpass" w:hAnsi="Overpass" w:cs="Arial"/>
        </w:rPr>
        <w:t xml:space="preserve">the second year of our EDI Awards, an opportunity to </w:t>
      </w:r>
      <w:r w:rsidRPr="4B3E381F" w:rsidR="00772F13">
        <w:rPr>
          <w:rFonts w:ascii="Overpass" w:hAnsi="Overpass" w:cs="Arial"/>
        </w:rPr>
        <w:t xml:space="preserve">celebrate and </w:t>
      </w:r>
      <w:r w:rsidRPr="4B3E381F" w:rsidR="007D1FE3">
        <w:rPr>
          <w:rFonts w:ascii="Overpass" w:hAnsi="Overpass" w:cs="Arial"/>
        </w:rPr>
        <w:t>highlight</w:t>
      </w:r>
      <w:r w:rsidRPr="4B3E381F" w:rsidR="006F6D96">
        <w:rPr>
          <w:rFonts w:ascii="Overpass" w:hAnsi="Overpass" w:cs="Arial"/>
        </w:rPr>
        <w:t xml:space="preserve"> </w:t>
      </w:r>
      <w:r w:rsidRPr="4B3E381F" w:rsidR="00697785">
        <w:rPr>
          <w:rFonts w:ascii="Overpass" w:hAnsi="Overpass" w:cs="Arial"/>
        </w:rPr>
        <w:t xml:space="preserve">the </w:t>
      </w:r>
      <w:r w:rsidRPr="4B3E381F" w:rsidR="006F6D96">
        <w:rPr>
          <w:rFonts w:ascii="Overpass" w:hAnsi="Overpass" w:cs="Arial"/>
        </w:rPr>
        <w:t>good</w:t>
      </w:r>
      <w:r w:rsidRPr="4B3E381F" w:rsidR="00697785">
        <w:rPr>
          <w:rFonts w:ascii="Overpass" w:hAnsi="Overpass" w:cs="Arial"/>
        </w:rPr>
        <w:t xml:space="preserve"> equality, </w:t>
      </w:r>
      <w:r w:rsidRPr="4B3E381F" w:rsidR="00BB1DFE">
        <w:rPr>
          <w:rFonts w:ascii="Overpass" w:hAnsi="Overpass" w:cs="Arial"/>
        </w:rPr>
        <w:t>diversity,</w:t>
      </w:r>
      <w:r w:rsidRPr="4B3E381F" w:rsidR="00697785">
        <w:rPr>
          <w:rFonts w:ascii="Overpass" w:hAnsi="Overpass" w:cs="Arial"/>
        </w:rPr>
        <w:t xml:space="preserve"> and inclusion</w:t>
      </w:r>
      <w:r w:rsidRPr="4B3E381F" w:rsidR="006F6D96">
        <w:rPr>
          <w:rFonts w:ascii="Overpass" w:hAnsi="Overpass" w:cs="Arial"/>
        </w:rPr>
        <w:t xml:space="preserve"> practice colleagues across the university</w:t>
      </w:r>
      <w:r w:rsidRPr="4B3E381F" w:rsidR="38C5DF46">
        <w:rPr>
          <w:rFonts w:ascii="Overpass" w:hAnsi="Overpass" w:cs="Arial"/>
        </w:rPr>
        <w:t xml:space="preserve"> are championing</w:t>
      </w:r>
      <w:r w:rsidRPr="4B3E381F" w:rsidR="006F6D96">
        <w:rPr>
          <w:rFonts w:ascii="Overpass" w:hAnsi="Overpass" w:cs="Arial"/>
        </w:rPr>
        <w:t xml:space="preserve">, from a wide range of </w:t>
      </w:r>
      <w:r w:rsidRPr="4B3E381F" w:rsidR="00697785">
        <w:rPr>
          <w:rFonts w:ascii="Overpass" w:hAnsi="Overpass" w:cs="Arial"/>
        </w:rPr>
        <w:t xml:space="preserve">different </w:t>
      </w:r>
      <w:r w:rsidRPr="4B3E381F" w:rsidR="006F6D96">
        <w:rPr>
          <w:rFonts w:ascii="Overpass" w:hAnsi="Overpass" w:cs="Arial"/>
        </w:rPr>
        <w:t>protected characteristic backgrounds</w:t>
      </w:r>
      <w:r w:rsidRPr="4B3E381F" w:rsidR="00CE53D9">
        <w:rPr>
          <w:rFonts w:ascii="Overpass" w:hAnsi="Overpass" w:cs="Arial"/>
        </w:rPr>
        <w:t xml:space="preserve"> and role</w:t>
      </w:r>
      <w:r w:rsidRPr="4B3E381F" w:rsidR="17794A87">
        <w:rPr>
          <w:rFonts w:ascii="Overpass" w:hAnsi="Overpass" w:cs="Arial"/>
        </w:rPr>
        <w:t>s</w:t>
      </w:r>
      <w:r w:rsidRPr="4B3E381F" w:rsidR="006F6D96">
        <w:rPr>
          <w:rFonts w:ascii="Overpass" w:hAnsi="Overpass" w:cs="Arial"/>
        </w:rPr>
        <w:t>.</w:t>
      </w:r>
      <w:r w:rsidRPr="4B3E381F" w:rsidR="004E7C56">
        <w:rPr>
          <w:rFonts w:ascii="Overpass" w:hAnsi="Overpass" w:cs="Arial"/>
        </w:rPr>
        <w:t xml:space="preserve"> A new EDI Strategy is being developed, which will enable the university to take a dynamic, intersectional approach to EDI</w:t>
      </w:r>
      <w:r w:rsidRPr="4B3E381F" w:rsidR="00F20A71">
        <w:rPr>
          <w:rFonts w:ascii="Overpass" w:hAnsi="Overpass" w:cs="Arial"/>
        </w:rPr>
        <w:t xml:space="preserve">. </w:t>
      </w:r>
      <w:r w:rsidRPr="4B3E381F" w:rsidR="003E6BC5">
        <w:rPr>
          <w:rFonts w:ascii="Overpass" w:hAnsi="Overpass" w:cs="Arial"/>
        </w:rPr>
        <w:t>Alongside this</w:t>
      </w:r>
      <w:r w:rsidRPr="4B3E381F" w:rsidR="00240B3C">
        <w:rPr>
          <w:rFonts w:ascii="Overpass" w:hAnsi="Overpass" w:cs="Arial"/>
        </w:rPr>
        <w:t>,</w:t>
      </w:r>
      <w:r w:rsidRPr="4B3E381F" w:rsidR="003E6BC5">
        <w:rPr>
          <w:rFonts w:ascii="Overpass" w:hAnsi="Overpass" w:cs="Arial"/>
        </w:rPr>
        <w:t xml:space="preserve"> new Equality Impact Assessment guidance is being produced to ensure that an intersectional lens and scrutiny by ‘critical friends’ can be undertaken on all new and revised university polices, strategies and </w:t>
      </w:r>
      <w:r w:rsidRPr="4B3E381F" w:rsidR="00240B3C">
        <w:rPr>
          <w:rFonts w:ascii="Overpass" w:hAnsi="Overpass" w:cs="Arial"/>
        </w:rPr>
        <w:t>processes, to prevent any unequitable</w:t>
      </w:r>
      <w:r w:rsidRPr="4B3E381F" w:rsidR="00CA3AAD">
        <w:rPr>
          <w:rFonts w:ascii="Overpass" w:hAnsi="Overpass" w:cs="Arial"/>
        </w:rPr>
        <w:t xml:space="preserve"> p</w:t>
      </w:r>
      <w:r w:rsidRPr="4B3E381F" w:rsidR="00240B3C">
        <w:rPr>
          <w:rFonts w:ascii="Overpass" w:hAnsi="Overpass" w:cs="Arial"/>
        </w:rPr>
        <w:t xml:space="preserve">ractices and promote active inclusion. </w:t>
      </w:r>
      <w:r w:rsidRPr="4B3E381F" w:rsidR="00772F13">
        <w:rPr>
          <w:rFonts w:ascii="Overpass" w:hAnsi="Overpass" w:cs="Arial"/>
        </w:rPr>
        <w:t>A new EDI Hub is being developed</w:t>
      </w:r>
      <w:r w:rsidRPr="4B3E381F" w:rsidR="00AD7F7A">
        <w:rPr>
          <w:rFonts w:ascii="Overpass" w:hAnsi="Overpass" w:cs="Arial"/>
        </w:rPr>
        <w:t>;</w:t>
      </w:r>
      <w:r w:rsidRPr="4B3E381F" w:rsidR="00772F13">
        <w:rPr>
          <w:rFonts w:ascii="Overpass" w:hAnsi="Overpass" w:cs="Arial"/>
        </w:rPr>
        <w:t xml:space="preserve"> a live repository of best practice, where Divisions and Professional Services can share in good EDI practice internally and from across the HE and other sectors and collaborate actively in new </w:t>
      </w:r>
      <w:r w:rsidRPr="4B3E381F" w:rsidR="00CE53D9">
        <w:rPr>
          <w:rFonts w:ascii="Overpass" w:hAnsi="Overpass" w:cs="Arial"/>
        </w:rPr>
        <w:t xml:space="preserve">joint </w:t>
      </w:r>
      <w:r w:rsidRPr="4B3E381F" w:rsidR="00772F13">
        <w:rPr>
          <w:rFonts w:ascii="Overpass" w:hAnsi="Overpass" w:cs="Arial"/>
        </w:rPr>
        <w:t xml:space="preserve">initiatives. </w:t>
      </w:r>
      <w:r w:rsidRPr="4B3E381F" w:rsidR="00240B3C">
        <w:rPr>
          <w:rFonts w:ascii="Overpass" w:hAnsi="Overpass" w:cs="Arial"/>
        </w:rPr>
        <w:t xml:space="preserve">An EDI Observer role on University Promotions Committees has been created to pre-empt potential bias and ensure an inclusive process; this will be rolled out to further Divisional and Professional Service recruitment and selection panels. </w:t>
      </w:r>
      <w:r w:rsidRPr="4B3E381F" w:rsidR="00772F13">
        <w:rPr>
          <w:rFonts w:ascii="Overpass" w:hAnsi="Overpass" w:cs="Arial"/>
        </w:rPr>
        <w:t>New standardised Terms of Reference have been evolved for our Staff EDI Networks and EDI Committees to ensure there is a joined-up,</w:t>
      </w:r>
      <w:r w:rsidRPr="4B3E381F" w:rsidR="004E7C56">
        <w:rPr>
          <w:rFonts w:ascii="Overpass" w:hAnsi="Overpass" w:cs="Arial"/>
        </w:rPr>
        <w:t xml:space="preserve"> consistent,</w:t>
      </w:r>
      <w:r w:rsidRPr="4B3E381F" w:rsidR="00772F13">
        <w:rPr>
          <w:rFonts w:ascii="Overpass" w:hAnsi="Overpass" w:cs="Arial"/>
        </w:rPr>
        <w:t xml:space="preserve"> holistic approac</w:t>
      </w:r>
      <w:r w:rsidRPr="4B3E381F" w:rsidR="00772F13">
        <w:rPr>
          <w:rFonts w:ascii="Overpass" w:hAnsi="Overpass" w:cs="Arial"/>
        </w:rPr>
        <w:t>h. A new Executive EDI Champions Role has also been created to</w:t>
      </w:r>
      <w:r w:rsidRPr="4B3E381F" w:rsidR="00772F13">
        <w:rPr>
          <w:rFonts w:ascii="Overpass" w:hAnsi="Overpass" w:cs="Arial"/>
        </w:rPr>
        <w:t xml:space="preserve"> facilitat</w:t>
      </w:r>
      <w:r w:rsidRPr="4B3E381F" w:rsidR="00772F13">
        <w:rPr>
          <w:rFonts w:ascii="Overpass" w:hAnsi="Overpass" w:cs="Arial"/>
        </w:rPr>
        <w:t xml:space="preserve">e the </w:t>
      </w:r>
      <w:r w:rsidRPr="4B3E381F" w:rsidR="00CE53D9">
        <w:rPr>
          <w:rFonts w:ascii="Overpass" w:hAnsi="Overpass" w:cs="Arial"/>
        </w:rPr>
        <w:t>sponsorship</w:t>
      </w:r>
      <w:r w:rsidRPr="4B3E381F" w:rsidR="004E7C56">
        <w:rPr>
          <w:rFonts w:ascii="Overpass" w:hAnsi="Overpass" w:cs="Arial"/>
        </w:rPr>
        <w:t xml:space="preserve"> at Executive level of our Staff EDI Networks. The new People Committee is overseeing this work,</w:t>
      </w:r>
      <w:r w:rsidRPr="4B3E381F" w:rsidR="004E7C56">
        <w:rPr>
          <w:rFonts w:ascii="Overpass" w:hAnsi="Overpass" w:cs="Arial"/>
        </w:rPr>
        <w:t xml:space="preserve"> providin</w:t>
      </w:r>
      <w:r w:rsidRPr="4B3E381F" w:rsidR="004E7C56">
        <w:rPr>
          <w:rFonts w:ascii="Overpass" w:hAnsi="Overpass" w:cs="Arial"/>
        </w:rPr>
        <w:t>g assurance on EDI from a governance perspective.</w:t>
      </w:r>
      <w:r w:rsidRPr="4B3E381F" w:rsidR="006F4A91">
        <w:rPr>
          <w:rFonts w:ascii="Overpass" w:hAnsi="Overpass" w:cs="Arial"/>
        </w:rPr>
        <w:t xml:space="preserve"> This last year too we celebrated our EDI History Months with vibrant initiatives arranged by our EDI Networks and introduced the new themed cafes at Canterbury and Medway, an opportunity for staff and students to come together in an informal way to discuss key EDI issues</w:t>
      </w:r>
      <w:r w:rsidRPr="4B3E381F" w:rsidR="00CA3AAD">
        <w:rPr>
          <w:rFonts w:ascii="Overpass" w:hAnsi="Overpass" w:cs="Arial"/>
        </w:rPr>
        <w:t xml:space="preserve"> of interest</w:t>
      </w:r>
      <w:r w:rsidRPr="4B3E381F" w:rsidR="006F4A91">
        <w:rPr>
          <w:rFonts w:ascii="Overpass" w:hAnsi="Overpass" w:cs="Arial"/>
        </w:rPr>
        <w:t xml:space="preserve">. In the coming year we will explore further creative ways of engaging our whole community in the </w:t>
      </w:r>
      <w:r w:rsidRPr="4B3E381F" w:rsidR="00137194">
        <w:rPr>
          <w:rFonts w:ascii="Overpass" w:hAnsi="Overpass" w:cs="Arial"/>
        </w:rPr>
        <w:t xml:space="preserve">important </w:t>
      </w:r>
      <w:r w:rsidRPr="4B3E381F" w:rsidR="006F4A91">
        <w:rPr>
          <w:rFonts w:ascii="Overpass" w:hAnsi="Overpass" w:cs="Arial"/>
        </w:rPr>
        <w:t xml:space="preserve">work we are taking forward on equality, </w:t>
      </w:r>
      <w:r w:rsidRPr="4B3E381F" w:rsidR="00F20A71">
        <w:rPr>
          <w:rFonts w:ascii="Overpass" w:hAnsi="Overpass" w:cs="Arial"/>
        </w:rPr>
        <w:t>diversity,</w:t>
      </w:r>
      <w:r w:rsidRPr="4B3E381F" w:rsidR="006F4A91">
        <w:rPr>
          <w:rFonts w:ascii="Overpass" w:hAnsi="Overpass" w:cs="Arial"/>
        </w:rPr>
        <w:t xml:space="preserve"> and inclusion.</w:t>
      </w:r>
    </w:p>
    <w:p w:rsidRPr="00FB4918" w:rsidR="009A67A3" w:rsidRDefault="006F6D96" w14:paraId="770646F9" w14:textId="0A0BD07F">
      <w:pPr>
        <w:rPr>
          <w:rFonts w:ascii="Overpass" w:hAnsi="Overpass" w:cs="Arial"/>
        </w:rPr>
      </w:pPr>
      <w:r w:rsidRPr="00FB4918">
        <w:rPr>
          <w:rFonts w:ascii="Overpass" w:hAnsi="Overpass" w:cs="Arial"/>
        </w:rPr>
        <w:t xml:space="preserve">Although there </w:t>
      </w:r>
      <w:r w:rsidRPr="00FB4918" w:rsidR="00CA3AAD">
        <w:rPr>
          <w:rFonts w:ascii="Overpass" w:hAnsi="Overpass" w:cs="Arial"/>
        </w:rPr>
        <w:t>will still be</w:t>
      </w:r>
      <w:r w:rsidRPr="00FB4918">
        <w:rPr>
          <w:rFonts w:ascii="Overpass" w:hAnsi="Overpass" w:cs="Arial"/>
        </w:rPr>
        <w:t xml:space="preserve"> challenges facing us going forward, I am confident that </w:t>
      </w:r>
      <w:r w:rsidRPr="00FB4918" w:rsidR="009A67A3">
        <w:rPr>
          <w:rFonts w:ascii="Overpass" w:hAnsi="Overpass" w:cs="Arial"/>
        </w:rPr>
        <w:t xml:space="preserve">with the </w:t>
      </w:r>
      <w:r w:rsidRPr="00FB4918" w:rsidR="007D1FE3">
        <w:rPr>
          <w:rFonts w:ascii="Overpass" w:hAnsi="Overpass" w:cs="Arial"/>
        </w:rPr>
        <w:t>solid foundation</w:t>
      </w:r>
      <w:r w:rsidRPr="00FB4918" w:rsidR="009A67A3">
        <w:rPr>
          <w:rFonts w:ascii="Overpass" w:hAnsi="Overpass" w:cs="Arial"/>
        </w:rPr>
        <w:t xml:space="preserve"> we now have in EDI we are well on our way towards </w:t>
      </w:r>
      <w:r w:rsidRPr="00FB4918" w:rsidR="005610F7">
        <w:rPr>
          <w:rFonts w:ascii="Overpass" w:hAnsi="Overpass" w:cs="Arial"/>
        </w:rPr>
        <w:t xml:space="preserve">creating a university environment where everyone feels they belong and can make a </w:t>
      </w:r>
      <w:r w:rsidRPr="00FB4918" w:rsidR="009A67A3">
        <w:rPr>
          <w:rFonts w:ascii="Overpass" w:hAnsi="Overpass" w:cs="Arial"/>
        </w:rPr>
        <w:t xml:space="preserve">real </w:t>
      </w:r>
      <w:r w:rsidRPr="00FB4918" w:rsidR="005610F7">
        <w:rPr>
          <w:rFonts w:ascii="Overpass" w:hAnsi="Overpass" w:cs="Arial"/>
        </w:rPr>
        <w:t>difference.</w:t>
      </w:r>
    </w:p>
    <w:p w:rsidRPr="00FB4918" w:rsidR="003A6587" w:rsidP="4B3E381F" w:rsidRDefault="004E7C56" w14:paraId="3823DEEE" w14:textId="305BE0EA">
      <w:pPr>
        <w:pStyle w:val="Normal"/>
        <w:rPr>
          <w:rFonts w:ascii="Overpass" w:hAnsi="Overpass" w:cs="Arial"/>
          <w:lang w:val="en-US"/>
        </w:rPr>
      </w:pPr>
      <w:r w:rsidRPr="4B3E381F" w:rsidR="004E7C56">
        <w:rPr>
          <w:rFonts w:ascii="Overpass" w:hAnsi="Overpass" w:cs="Arial"/>
          <w:lang w:val="en-US"/>
        </w:rPr>
        <w:t xml:space="preserve">Professor Georgina Randsley de Moura | Deputy Vice Chancellor </w:t>
      </w:r>
      <w:r w:rsidRPr="4B3E381F" w:rsidR="5056A0AC">
        <w:rPr>
          <w:rFonts w:ascii="Overpass" w:hAnsi="Overpass" w:cs="Arial"/>
          <w:lang w:val="en-US"/>
        </w:rPr>
        <w:t>(</w:t>
      </w:r>
      <w:r w:rsidRPr="4B3E381F" w:rsidR="004E7C56">
        <w:rPr>
          <w:rFonts w:ascii="Overpass" w:hAnsi="Overpass" w:cs="Arial"/>
          <w:lang w:val="en-US"/>
        </w:rPr>
        <w:t>Strategy</w:t>
      </w:r>
      <w:r w:rsidRPr="4B3E381F" w:rsidR="34061071">
        <w:rPr>
          <w:rFonts w:ascii="Overpass" w:hAnsi="Overpass" w:cs="Arial"/>
          <w:lang w:val="en-US"/>
        </w:rPr>
        <w:t xml:space="preserve"> </w:t>
      </w:r>
      <w:r w:rsidRPr="4B3E381F" w:rsidR="004E7C56">
        <w:rPr>
          <w:rFonts w:ascii="Overpass" w:hAnsi="Overpass" w:cs="Arial"/>
          <w:lang w:val="en-US"/>
        </w:rPr>
        <w:t>and Performance</w:t>
      </w:r>
      <w:r w:rsidRPr="4B3E381F" w:rsidR="601462DE">
        <w:rPr>
          <w:rFonts w:ascii="Overpass" w:hAnsi="Overpass" w:cs="Arial"/>
          <w:lang w:val="en-US"/>
        </w:rPr>
        <w:t>)</w:t>
      </w:r>
      <w:r w:rsidRPr="4B3E381F" w:rsidR="069A1ACD">
        <w:rPr>
          <w:rFonts w:ascii="Overpass" w:hAnsi="Overpass" w:cs="Arial"/>
          <w:lang w:val="en-US"/>
        </w:rPr>
        <w:t xml:space="preserve"> </w:t>
      </w:r>
      <w:r w:rsidRPr="4B3E381F" w:rsidR="069A1ACD">
        <w:rPr>
          <w:rFonts w:ascii="Overpass" w:hAnsi="Overpass" w:eastAsia="Overpass" w:cs="Overpass"/>
          <w:noProof w:val="0"/>
          <w:sz w:val="22"/>
          <w:szCs w:val="22"/>
          <w:lang w:val="en-US"/>
        </w:rPr>
        <w:t xml:space="preserve">| </w:t>
      </w:r>
      <w:r w:rsidRPr="4B3E381F" w:rsidR="5535FCF1">
        <w:rPr>
          <w:rFonts w:ascii="Overpass" w:hAnsi="Overpass" w:eastAsia="Overpass" w:cs="Overpass"/>
          <w:noProof w:val="0"/>
          <w:sz w:val="22"/>
          <w:szCs w:val="22"/>
          <w:lang w:val="en-US"/>
        </w:rPr>
        <w:t>June 2023</w:t>
      </w:r>
    </w:p>
    <w:p w:rsidRPr="003A6587" w:rsidR="004E7C56" w:rsidP="004E7C56" w:rsidRDefault="004E7C56" w14:paraId="53A7335B" w14:textId="4895A4E4">
      <w:pPr>
        <w:rPr>
          <w:rFonts w:ascii="Overpass" w:hAnsi="Overpass" w:cs="Arial"/>
          <w:sz w:val="24"/>
          <w:szCs w:val="24"/>
          <w:lang w:val="en-US"/>
        </w:rPr>
        <w:sectPr w:rsidRPr="003A6587" w:rsidR="004E7C56" w:rsidSect="004E7C56">
          <w:footerReference w:type="default" r:id="rId19"/>
          <w:type w:val="continuous"/>
          <w:pgSz w:w="16838" w:h="11906" w:orient="landscape"/>
          <w:pgMar w:top="720" w:right="720" w:bottom="849" w:left="720" w:header="708" w:footer="138" w:gutter="0"/>
          <w:pgNumType w:start="0"/>
          <w:cols w:space="708"/>
          <w:titlePg/>
          <w:docGrid w:linePitch="360"/>
        </w:sectPr>
      </w:pPr>
    </w:p>
    <w:p w:rsidRPr="00F8766A" w:rsidR="00CE1712" w:rsidP="003A6587" w:rsidRDefault="000A3EE5" w14:paraId="283F6279" w14:textId="77777777">
      <w:pPr>
        <w:pStyle w:val="Heading2"/>
        <w:rPr>
          <w:rStyle w:val="Heading1Char"/>
          <w:rFonts w:ascii="Arial" w:hAnsi="Arial" w:cs="Arial"/>
        </w:rPr>
      </w:pPr>
      <w:r w:rsidRPr="00F8766A">
        <w:rPr>
          <w:rStyle w:val="Heading1Char"/>
          <w:rFonts w:ascii="Arial" w:hAnsi="Arial" w:cs="Arial"/>
        </w:rPr>
        <w:t>Introduction</w:t>
      </w:r>
    </w:p>
    <w:p w:rsidRPr="00E55594" w:rsidR="002D7F94" w:rsidP="4F9BB124" w:rsidRDefault="00334A1C" w14:paraId="58795243" w14:textId="6F10BF37">
      <w:pPr>
        <w:pStyle w:val="SectionIntroparagraph"/>
        <w:spacing w:line="257" w:lineRule="auto"/>
        <w:rPr>
          <w:rStyle w:val="Heading1Char"/>
          <w:rFonts w:ascii="Overpass" w:hAnsi="Overpass" w:cs="Arial"/>
          <w:color w:val="auto"/>
          <w:sz w:val="22"/>
          <w:szCs w:val="22"/>
        </w:rPr>
      </w:pPr>
      <w:r w:rsidRPr="00E55594">
        <w:rPr>
          <w:rStyle w:val="Heading1Char"/>
          <w:rFonts w:ascii="Overpass" w:hAnsi="Overpass" w:cs="Arial"/>
          <w:color w:val="auto"/>
          <w:sz w:val="22"/>
          <w:szCs w:val="22"/>
        </w:rPr>
        <w:t xml:space="preserve">The University of Kent is committed to promoting an environment where everyone can be themselves and achieve their full potential regardless of protected characteristic or socio-economic background. We believe that when people feel included and </w:t>
      </w:r>
      <w:r w:rsidRPr="00E55594" w:rsidR="00145A1C">
        <w:rPr>
          <w:rStyle w:val="Heading1Char"/>
          <w:rFonts w:ascii="Overpass" w:hAnsi="Overpass" w:cs="Arial"/>
          <w:color w:val="auto"/>
          <w:sz w:val="22"/>
          <w:szCs w:val="22"/>
        </w:rPr>
        <w:t>valued,</w:t>
      </w:r>
      <w:r w:rsidRPr="00E55594">
        <w:rPr>
          <w:rStyle w:val="Heading1Char"/>
          <w:rFonts w:ascii="Overpass" w:hAnsi="Overpass" w:cs="Arial"/>
          <w:color w:val="auto"/>
          <w:sz w:val="22"/>
          <w:szCs w:val="22"/>
        </w:rPr>
        <w:t xml:space="preserve"> they </w:t>
      </w:r>
      <w:r w:rsidRPr="00E55594" w:rsidR="007715A1">
        <w:rPr>
          <w:rStyle w:val="Heading1Char"/>
          <w:rFonts w:ascii="Overpass" w:hAnsi="Overpass" w:cs="Arial"/>
          <w:color w:val="auto"/>
          <w:sz w:val="22"/>
          <w:szCs w:val="22"/>
        </w:rPr>
        <w:t>can</w:t>
      </w:r>
      <w:r w:rsidRPr="00E55594">
        <w:rPr>
          <w:rStyle w:val="Heading1Char"/>
          <w:rFonts w:ascii="Overpass" w:hAnsi="Overpass" w:cs="Arial"/>
          <w:color w:val="auto"/>
          <w:sz w:val="22"/>
          <w:szCs w:val="22"/>
        </w:rPr>
        <w:t xml:space="preserve"> achieve more, are more fully engaged and able to deliver better outcomes for our staff and students. Inclusion is also essential </w:t>
      </w:r>
      <w:r w:rsidRPr="00E55594" w:rsidR="0010138D">
        <w:rPr>
          <w:rStyle w:val="Heading1Char"/>
          <w:rFonts w:ascii="Overpass" w:hAnsi="Overpass" w:cs="Arial"/>
          <w:color w:val="auto"/>
          <w:sz w:val="22"/>
          <w:szCs w:val="22"/>
        </w:rPr>
        <w:t xml:space="preserve">in our aim </w:t>
      </w:r>
      <w:r w:rsidRPr="00E55594">
        <w:rPr>
          <w:rStyle w:val="Heading1Char"/>
          <w:rFonts w:ascii="Overpass" w:hAnsi="Overpass" w:cs="Arial"/>
          <w:color w:val="auto"/>
          <w:sz w:val="22"/>
          <w:szCs w:val="22"/>
        </w:rPr>
        <w:t xml:space="preserve">to ensure that the University is a place all staff and students feel </w:t>
      </w:r>
      <w:r w:rsidRPr="00E55594" w:rsidR="0010138D">
        <w:rPr>
          <w:rStyle w:val="Heading1Char"/>
          <w:rFonts w:ascii="Overpass" w:hAnsi="Overpass" w:cs="Arial"/>
          <w:color w:val="auto"/>
          <w:sz w:val="22"/>
          <w:szCs w:val="22"/>
        </w:rPr>
        <w:t>proud of and want to</w:t>
      </w:r>
      <w:r w:rsidRPr="00E55594">
        <w:rPr>
          <w:rStyle w:val="Heading1Char"/>
          <w:rFonts w:ascii="Overpass" w:hAnsi="Overpass" w:cs="Arial"/>
          <w:color w:val="auto"/>
          <w:sz w:val="22"/>
          <w:szCs w:val="22"/>
        </w:rPr>
        <w:t xml:space="preserve"> belong to</w:t>
      </w:r>
      <w:r w:rsidRPr="00E55594" w:rsidR="001F4620">
        <w:rPr>
          <w:rStyle w:val="Heading1Char"/>
          <w:rFonts w:ascii="Overpass" w:hAnsi="Overpass" w:cs="Arial"/>
          <w:color w:val="auto"/>
          <w:sz w:val="22"/>
          <w:szCs w:val="22"/>
        </w:rPr>
        <w:t>.</w:t>
      </w:r>
    </w:p>
    <w:p w:rsidRPr="00E55594" w:rsidR="00334A1C" w:rsidP="4F9BB124" w:rsidRDefault="009A67A3" w14:paraId="37E97976" w14:textId="63181217">
      <w:pPr>
        <w:pStyle w:val="SectionIntroparagraph"/>
        <w:spacing w:line="257" w:lineRule="auto"/>
        <w:rPr>
          <w:rStyle w:val="Heading1Char"/>
          <w:rFonts w:ascii="Overpass" w:hAnsi="Overpass" w:cs="Arial"/>
          <w:color w:val="auto"/>
          <w:sz w:val="22"/>
          <w:szCs w:val="22"/>
        </w:rPr>
      </w:pPr>
      <w:r w:rsidRPr="00E55594">
        <w:rPr>
          <w:rStyle w:val="Heading1Char"/>
          <w:rFonts w:ascii="Overpass" w:hAnsi="Overpass" w:cs="Arial"/>
          <w:color w:val="auto"/>
          <w:sz w:val="22"/>
          <w:szCs w:val="22"/>
        </w:rPr>
        <w:t xml:space="preserve">Our EDI Annual Report for the academic year 2021-22 provides a summary of our EDI-related information and activities as well as identifying highlights and key trends. It also gives an update on </w:t>
      </w:r>
      <w:r w:rsidRPr="00E55594" w:rsidR="00334A1C">
        <w:rPr>
          <w:rStyle w:val="Heading1Char"/>
          <w:rFonts w:ascii="Overpass" w:hAnsi="Overpass" w:cs="Arial"/>
          <w:color w:val="auto"/>
          <w:sz w:val="22"/>
          <w:szCs w:val="22"/>
        </w:rPr>
        <w:t>the progress made on our strategic initiatives over the previous academic year, while also highlighting any key issues or challenges we will need to address through future initiatives</w:t>
      </w:r>
      <w:r w:rsidRPr="00E55594" w:rsidR="00DE2628">
        <w:rPr>
          <w:rStyle w:val="Heading1Char"/>
          <w:rFonts w:ascii="Overpass" w:hAnsi="Overpass" w:cs="Arial"/>
          <w:color w:val="auto"/>
          <w:sz w:val="22"/>
          <w:szCs w:val="22"/>
        </w:rPr>
        <w:t xml:space="preserve"> including addressing</w:t>
      </w:r>
      <w:r w:rsidRPr="00E55594" w:rsidR="00334A1C">
        <w:rPr>
          <w:rStyle w:val="Heading1Char"/>
          <w:rFonts w:ascii="Overpass" w:hAnsi="Overpass" w:cs="Arial"/>
          <w:color w:val="auto"/>
          <w:sz w:val="22"/>
          <w:szCs w:val="22"/>
        </w:rPr>
        <w:t xml:space="preserve"> any under-representation in our staff and student profile.</w:t>
      </w:r>
    </w:p>
    <w:p w:rsidRPr="00E55594" w:rsidR="0073750E" w:rsidP="4F9BB124" w:rsidRDefault="00334A1C" w14:paraId="755F8E6D" w14:textId="40E7768E">
      <w:pPr>
        <w:pStyle w:val="SectionIntroparagraph"/>
        <w:spacing w:line="257" w:lineRule="auto"/>
        <w:rPr>
          <w:rStyle w:val="Heading1Char"/>
          <w:rFonts w:ascii="Overpass" w:hAnsi="Overpass" w:cs="Arial"/>
          <w:color w:val="auto"/>
          <w:sz w:val="22"/>
          <w:szCs w:val="22"/>
        </w:rPr>
      </w:pPr>
      <w:r w:rsidRPr="00E55594">
        <w:rPr>
          <w:rStyle w:val="Heading1Char"/>
          <w:rFonts w:ascii="Overpass" w:hAnsi="Overpass" w:cs="Arial"/>
          <w:color w:val="auto"/>
          <w:sz w:val="22"/>
          <w:szCs w:val="22"/>
        </w:rPr>
        <w:t>Feedback from University Council on the previous report was that</w:t>
      </w:r>
      <w:r w:rsidRPr="00E55594" w:rsidR="0010138D">
        <w:rPr>
          <w:rStyle w:val="Heading1Char"/>
          <w:rFonts w:ascii="Overpass" w:hAnsi="Overpass" w:cs="Arial"/>
          <w:color w:val="auto"/>
          <w:sz w:val="22"/>
          <w:szCs w:val="22"/>
        </w:rPr>
        <w:t xml:space="preserve"> they wished to see a condensed, brief report reflecting our </w:t>
      </w:r>
      <w:r w:rsidRPr="00E55594" w:rsidR="00817B23">
        <w:rPr>
          <w:rStyle w:val="Heading1Char"/>
          <w:rFonts w:ascii="Overpass" w:hAnsi="Overpass" w:cs="Arial"/>
          <w:color w:val="auto"/>
          <w:sz w:val="22"/>
          <w:szCs w:val="22"/>
        </w:rPr>
        <w:t>adherence to</w:t>
      </w:r>
      <w:r w:rsidRPr="00E55594" w:rsidR="0010138D">
        <w:rPr>
          <w:rStyle w:val="Heading1Char"/>
          <w:rFonts w:ascii="Overpass" w:hAnsi="Overpass" w:cs="Arial"/>
          <w:color w:val="auto"/>
          <w:sz w:val="22"/>
          <w:szCs w:val="22"/>
        </w:rPr>
        <w:t xml:space="preserve"> the Equality Act Public Sector Duty, with a view to future reports being online. In line with this recommendation th</w:t>
      </w:r>
      <w:r w:rsidRPr="00E55594">
        <w:rPr>
          <w:rStyle w:val="Heading1Char"/>
          <w:rFonts w:ascii="Overpass" w:hAnsi="Overpass" w:cs="Arial"/>
          <w:color w:val="auto"/>
          <w:sz w:val="22"/>
          <w:szCs w:val="22"/>
        </w:rPr>
        <w:t>is latest EDI Annual Report is a much briefer version than previous iterations</w:t>
      </w:r>
      <w:r w:rsidRPr="00E55594" w:rsidR="00F20A71">
        <w:rPr>
          <w:rStyle w:val="Heading1Char"/>
          <w:rFonts w:ascii="Overpass" w:hAnsi="Overpass" w:cs="Arial"/>
          <w:color w:val="auto"/>
          <w:sz w:val="22"/>
          <w:szCs w:val="22"/>
        </w:rPr>
        <w:t xml:space="preserve">. </w:t>
      </w:r>
      <w:r w:rsidRPr="00E55594">
        <w:rPr>
          <w:rStyle w:val="Heading1Char"/>
          <w:rFonts w:ascii="Overpass" w:hAnsi="Overpass" w:cs="Arial"/>
          <w:color w:val="auto"/>
          <w:sz w:val="22"/>
          <w:szCs w:val="22"/>
        </w:rPr>
        <w:t>It is also a living document, containing live links to relevant EDI webpages</w:t>
      </w:r>
      <w:r w:rsidRPr="00E55594" w:rsidR="0010138D">
        <w:rPr>
          <w:rStyle w:val="Heading1Char"/>
          <w:rFonts w:ascii="Overpass" w:hAnsi="Overpass" w:cs="Arial"/>
          <w:color w:val="auto"/>
          <w:sz w:val="22"/>
          <w:szCs w:val="22"/>
        </w:rPr>
        <w:t xml:space="preserve">, which marks a sea change in the </w:t>
      </w:r>
      <w:r w:rsidRPr="00E55594" w:rsidR="00DE2628">
        <w:rPr>
          <w:rStyle w:val="Heading1Char"/>
          <w:rFonts w:ascii="Overpass" w:hAnsi="Overpass" w:cs="Arial"/>
          <w:color w:val="auto"/>
          <w:sz w:val="22"/>
          <w:szCs w:val="22"/>
        </w:rPr>
        <w:t>U</w:t>
      </w:r>
      <w:r w:rsidRPr="00E55594" w:rsidR="0010138D">
        <w:rPr>
          <w:rStyle w:val="Heading1Char"/>
          <w:rFonts w:ascii="Overpass" w:hAnsi="Overpass" w:cs="Arial"/>
          <w:color w:val="auto"/>
          <w:sz w:val="22"/>
          <w:szCs w:val="22"/>
        </w:rPr>
        <w:t xml:space="preserve">niversity’s approach to reporting on EDI progress as well as enabling a state of play </w:t>
      </w:r>
      <w:r w:rsidRPr="00E55594" w:rsidR="00817B23">
        <w:rPr>
          <w:rStyle w:val="Heading1Char"/>
          <w:rFonts w:ascii="Overpass" w:hAnsi="Overpass" w:cs="Arial"/>
          <w:color w:val="auto"/>
          <w:sz w:val="22"/>
          <w:szCs w:val="22"/>
        </w:rPr>
        <w:t xml:space="preserve">view </w:t>
      </w:r>
      <w:r w:rsidRPr="00E55594" w:rsidR="0010138D">
        <w:rPr>
          <w:rStyle w:val="Heading1Char"/>
          <w:rFonts w:ascii="Overpass" w:hAnsi="Overpass" w:cs="Arial"/>
          <w:color w:val="auto"/>
          <w:sz w:val="22"/>
          <w:szCs w:val="22"/>
        </w:rPr>
        <w:t xml:space="preserve">at any point on where we are as </w:t>
      </w:r>
      <w:r w:rsidRPr="00E55594" w:rsidR="00DE2628">
        <w:rPr>
          <w:rStyle w:val="Heading1Char"/>
          <w:rFonts w:ascii="Overpass" w:hAnsi="Overpass" w:cs="Arial"/>
          <w:color w:val="auto"/>
          <w:sz w:val="22"/>
          <w:szCs w:val="22"/>
        </w:rPr>
        <w:t>an institution</w:t>
      </w:r>
      <w:r w:rsidRPr="00E55594" w:rsidR="0010138D">
        <w:rPr>
          <w:rStyle w:val="Heading1Char"/>
          <w:rFonts w:ascii="Overpass" w:hAnsi="Overpass" w:cs="Arial"/>
          <w:color w:val="auto"/>
          <w:sz w:val="22"/>
          <w:szCs w:val="22"/>
        </w:rPr>
        <w:t xml:space="preserve"> in regard to key EDI initiatives</w:t>
      </w:r>
      <w:r w:rsidRPr="00E55594" w:rsidR="00DE2628">
        <w:rPr>
          <w:rStyle w:val="Heading1Char"/>
          <w:rFonts w:ascii="Overpass" w:hAnsi="Overpass" w:cs="Arial"/>
          <w:color w:val="auto"/>
          <w:sz w:val="22"/>
          <w:szCs w:val="22"/>
        </w:rPr>
        <w:t>,</w:t>
      </w:r>
      <w:r w:rsidRPr="00E55594" w:rsidR="0010138D">
        <w:rPr>
          <w:rStyle w:val="Heading1Char"/>
          <w:rFonts w:ascii="Overpass" w:hAnsi="Overpass" w:cs="Arial"/>
          <w:color w:val="auto"/>
          <w:sz w:val="22"/>
          <w:szCs w:val="22"/>
        </w:rPr>
        <w:t xml:space="preserve"> including our progress on Charter Marks, the Race Equality Charter and Athena Swan</w:t>
      </w:r>
      <w:r w:rsidRPr="00E55594" w:rsidR="008873D6">
        <w:rPr>
          <w:rStyle w:val="Heading1Char"/>
          <w:rFonts w:ascii="Overpass" w:hAnsi="Overpass" w:cs="Arial"/>
          <w:color w:val="auto"/>
          <w:sz w:val="22"/>
          <w:szCs w:val="22"/>
        </w:rPr>
        <w:t>, Disability Confident</w:t>
      </w:r>
      <w:r w:rsidRPr="00E55594" w:rsidR="00DE2628">
        <w:rPr>
          <w:rStyle w:val="Heading1Char"/>
          <w:rFonts w:ascii="Overpass" w:hAnsi="Overpass" w:cs="Arial"/>
          <w:color w:val="auto"/>
          <w:sz w:val="22"/>
          <w:szCs w:val="22"/>
        </w:rPr>
        <w:t>, Inclusive Employers Standard</w:t>
      </w:r>
      <w:r w:rsidRPr="00E55594" w:rsidR="008873D6">
        <w:rPr>
          <w:rStyle w:val="Heading1Char"/>
          <w:rFonts w:ascii="Overpass" w:hAnsi="Overpass" w:cs="Arial"/>
          <w:color w:val="auto"/>
          <w:sz w:val="22"/>
          <w:szCs w:val="22"/>
        </w:rPr>
        <w:t xml:space="preserve"> and </w:t>
      </w:r>
      <w:r w:rsidRPr="00E55594" w:rsidR="00DE2628">
        <w:rPr>
          <w:rStyle w:val="Heading1Char"/>
          <w:rFonts w:ascii="Overpass" w:hAnsi="Overpass" w:cs="Arial"/>
          <w:color w:val="auto"/>
          <w:sz w:val="22"/>
          <w:szCs w:val="22"/>
        </w:rPr>
        <w:t xml:space="preserve">the </w:t>
      </w:r>
      <w:r w:rsidRPr="00E55594" w:rsidR="008873D6">
        <w:rPr>
          <w:rStyle w:val="Heading1Char"/>
          <w:rFonts w:ascii="Overpass" w:hAnsi="Overpass" w:cs="Arial"/>
          <w:color w:val="auto"/>
          <w:sz w:val="22"/>
          <w:szCs w:val="22"/>
        </w:rPr>
        <w:t>Technician’s Commitment.</w:t>
      </w:r>
    </w:p>
    <w:p w:rsidRPr="00E55594" w:rsidR="00EA39CA" w:rsidP="4F9BB124" w:rsidRDefault="00FB4237" w14:paraId="3D27B6CE" w14:textId="665D2BA2">
      <w:pPr>
        <w:pStyle w:val="SectionIntroparagraph"/>
        <w:spacing w:line="257" w:lineRule="auto"/>
        <w:rPr>
          <w:rStyle w:val="Heading1Char"/>
          <w:rFonts w:ascii="Overpass" w:hAnsi="Overpass" w:cs="Arial"/>
          <w:color w:val="auto"/>
          <w:sz w:val="22"/>
          <w:szCs w:val="22"/>
        </w:rPr>
      </w:pPr>
      <w:r w:rsidRPr="00E55594">
        <w:rPr>
          <w:rStyle w:val="Heading1Char"/>
          <w:rFonts w:ascii="Overpass" w:hAnsi="Overpass" w:cs="Arial"/>
          <w:color w:val="auto"/>
          <w:sz w:val="22"/>
          <w:szCs w:val="22"/>
        </w:rPr>
        <w:t>Further feedback was that University Council wished to be aware of challenges in EDI, which has been reflected</w:t>
      </w:r>
      <w:r w:rsidRPr="00E55594" w:rsidR="00DE2628">
        <w:rPr>
          <w:rStyle w:val="Heading1Char"/>
          <w:rFonts w:ascii="Overpass" w:hAnsi="Overpass" w:cs="Arial"/>
          <w:color w:val="auto"/>
          <w:sz w:val="22"/>
          <w:szCs w:val="22"/>
        </w:rPr>
        <w:t xml:space="preserve"> i</w:t>
      </w:r>
      <w:r w:rsidRPr="00E55594">
        <w:rPr>
          <w:rStyle w:val="Heading1Char"/>
          <w:rFonts w:ascii="Overpass" w:hAnsi="Overpass" w:cs="Arial"/>
          <w:color w:val="auto"/>
          <w:sz w:val="22"/>
          <w:szCs w:val="22"/>
        </w:rPr>
        <w:t>n this report</w:t>
      </w:r>
      <w:r w:rsidRPr="00E55594" w:rsidR="00F20A71">
        <w:rPr>
          <w:rStyle w:val="Heading1Char"/>
          <w:rFonts w:ascii="Overpass" w:hAnsi="Overpass" w:cs="Arial"/>
          <w:color w:val="auto"/>
          <w:sz w:val="22"/>
          <w:szCs w:val="22"/>
        </w:rPr>
        <w:t xml:space="preserve">. </w:t>
      </w:r>
      <w:r w:rsidRPr="00E55594" w:rsidR="00EA39CA">
        <w:rPr>
          <w:rStyle w:val="Heading1Char"/>
          <w:rFonts w:ascii="Overpass" w:hAnsi="Overpass" w:cs="Arial"/>
          <w:color w:val="auto"/>
          <w:sz w:val="22"/>
          <w:szCs w:val="22"/>
        </w:rPr>
        <w:t xml:space="preserve">There are some </w:t>
      </w:r>
      <w:r w:rsidRPr="00E55594" w:rsidR="007715A1">
        <w:rPr>
          <w:rStyle w:val="Heading1Char"/>
          <w:rFonts w:ascii="Overpass" w:hAnsi="Overpass" w:cs="Arial"/>
          <w:color w:val="auto"/>
          <w:sz w:val="22"/>
          <w:szCs w:val="22"/>
        </w:rPr>
        <w:t>key</w:t>
      </w:r>
      <w:r w:rsidRPr="00E55594" w:rsidR="00EA39CA">
        <w:rPr>
          <w:rStyle w:val="Heading1Char"/>
          <w:rFonts w:ascii="Overpass" w:hAnsi="Overpass" w:cs="Arial"/>
          <w:color w:val="auto"/>
          <w:sz w:val="22"/>
          <w:szCs w:val="22"/>
        </w:rPr>
        <w:t xml:space="preserve"> challenges. Following the successful achievement of </w:t>
      </w:r>
      <w:r w:rsidRPr="00E55594" w:rsidR="008714A2">
        <w:rPr>
          <w:rStyle w:val="Heading1Char"/>
          <w:rFonts w:ascii="Overpass" w:hAnsi="Overpass" w:cs="Arial"/>
          <w:color w:val="auto"/>
          <w:sz w:val="22"/>
          <w:szCs w:val="22"/>
        </w:rPr>
        <w:t xml:space="preserve">the </w:t>
      </w:r>
      <w:r w:rsidRPr="00E55594" w:rsidR="00EA39CA">
        <w:rPr>
          <w:rStyle w:val="Heading1Char"/>
          <w:rFonts w:ascii="Overpass" w:hAnsi="Overpass" w:cs="Arial"/>
          <w:color w:val="auto"/>
          <w:sz w:val="22"/>
          <w:szCs w:val="22"/>
        </w:rPr>
        <w:t>Athena Swan Silver</w:t>
      </w:r>
      <w:r w:rsidRPr="00E55594" w:rsidR="008714A2">
        <w:rPr>
          <w:rStyle w:val="Heading1Char"/>
          <w:rFonts w:ascii="Overpass" w:hAnsi="Overpass" w:cs="Arial"/>
          <w:color w:val="auto"/>
          <w:sz w:val="22"/>
          <w:szCs w:val="22"/>
        </w:rPr>
        <w:t xml:space="preserve"> award</w:t>
      </w:r>
      <w:r w:rsidRPr="00E55594" w:rsidR="00EA39CA">
        <w:rPr>
          <w:rStyle w:val="Heading1Char"/>
          <w:rFonts w:ascii="Overpass" w:hAnsi="Overpass" w:cs="Arial"/>
          <w:color w:val="auto"/>
          <w:sz w:val="22"/>
          <w:szCs w:val="22"/>
        </w:rPr>
        <w:t xml:space="preserve">, the dedicated time-limited resources for this </w:t>
      </w:r>
      <w:r w:rsidRPr="00E55594" w:rsidR="00DE2628">
        <w:rPr>
          <w:rStyle w:val="Heading1Char"/>
          <w:rFonts w:ascii="Overpass" w:hAnsi="Overpass" w:cs="Arial"/>
          <w:color w:val="auto"/>
          <w:sz w:val="22"/>
          <w:szCs w:val="22"/>
        </w:rPr>
        <w:t xml:space="preserve">work </w:t>
      </w:r>
      <w:r w:rsidRPr="00E55594" w:rsidR="00EA39CA">
        <w:rPr>
          <w:rStyle w:val="Heading1Char"/>
          <w:rFonts w:ascii="Overpass" w:hAnsi="Overpass" w:cs="Arial"/>
          <w:color w:val="auto"/>
          <w:sz w:val="22"/>
          <w:szCs w:val="22"/>
        </w:rPr>
        <w:t xml:space="preserve">are no longer in place. There have also been substantial changes to the central EDI Team with a loss of personnel working on the REC and wider EDI initiatives. With this occurring at a time of further restructuring, this makes it </w:t>
      </w:r>
      <w:r w:rsidRPr="00E55594" w:rsidR="00DE2628">
        <w:rPr>
          <w:rStyle w:val="Heading1Char"/>
          <w:rFonts w:ascii="Overpass" w:hAnsi="Overpass" w:cs="Arial"/>
          <w:color w:val="auto"/>
          <w:sz w:val="22"/>
          <w:szCs w:val="22"/>
        </w:rPr>
        <w:t xml:space="preserve">even </w:t>
      </w:r>
      <w:r w:rsidRPr="00E55594" w:rsidR="00EA39CA">
        <w:rPr>
          <w:rStyle w:val="Heading1Char"/>
          <w:rFonts w:ascii="Overpass" w:hAnsi="Overpass" w:cs="Arial"/>
          <w:color w:val="auto"/>
          <w:sz w:val="22"/>
          <w:szCs w:val="22"/>
        </w:rPr>
        <w:t xml:space="preserve">more imperative that </w:t>
      </w:r>
      <w:r w:rsidRPr="00E55594" w:rsidR="00DE2628">
        <w:rPr>
          <w:rStyle w:val="Heading1Char"/>
          <w:rFonts w:ascii="Overpass" w:hAnsi="Overpass" w:cs="Arial"/>
          <w:color w:val="auto"/>
          <w:sz w:val="22"/>
          <w:szCs w:val="22"/>
        </w:rPr>
        <w:t>o</w:t>
      </w:r>
      <w:r w:rsidRPr="00E55594" w:rsidR="00EA39CA">
        <w:rPr>
          <w:rStyle w:val="Heading1Char"/>
          <w:rFonts w:ascii="Overpass" w:hAnsi="Overpass" w:cs="Arial"/>
          <w:color w:val="auto"/>
          <w:sz w:val="22"/>
          <w:szCs w:val="22"/>
        </w:rPr>
        <w:t>wnership of EDI is embedded organisationally with each Division/Professional Service Department playing a key role in taking forward EDI actions evolving from the new EDI Strategy, as well as the work to attain the Race Equality Charter and progress Athena Swan</w:t>
      </w:r>
      <w:r w:rsidRPr="00E55594" w:rsidR="008714A2">
        <w:rPr>
          <w:rStyle w:val="Heading1Char"/>
          <w:rFonts w:ascii="Overpass" w:hAnsi="Overpass" w:cs="Arial"/>
          <w:color w:val="auto"/>
          <w:sz w:val="22"/>
          <w:szCs w:val="22"/>
        </w:rPr>
        <w:t xml:space="preserve"> </w:t>
      </w:r>
      <w:r w:rsidRPr="00E55594" w:rsidR="00DE2628">
        <w:rPr>
          <w:rStyle w:val="Heading1Char"/>
          <w:rFonts w:ascii="Overpass" w:hAnsi="Overpass" w:cs="Arial"/>
          <w:color w:val="auto"/>
          <w:sz w:val="22"/>
          <w:szCs w:val="22"/>
        </w:rPr>
        <w:t xml:space="preserve">and other EDI </w:t>
      </w:r>
      <w:r w:rsidRPr="00E55594" w:rsidR="008714A2">
        <w:rPr>
          <w:rStyle w:val="Heading1Char"/>
          <w:rFonts w:ascii="Overpass" w:hAnsi="Overpass" w:cs="Arial"/>
          <w:color w:val="auto"/>
          <w:sz w:val="22"/>
          <w:szCs w:val="22"/>
        </w:rPr>
        <w:t>initiatives</w:t>
      </w:r>
      <w:r w:rsidRPr="00E55594" w:rsidR="00EA39CA">
        <w:rPr>
          <w:rStyle w:val="Heading1Char"/>
          <w:rFonts w:ascii="Overpass" w:hAnsi="Overpass" w:cs="Arial"/>
          <w:color w:val="auto"/>
          <w:sz w:val="22"/>
          <w:szCs w:val="22"/>
        </w:rPr>
        <w:t xml:space="preserve">. </w:t>
      </w:r>
    </w:p>
    <w:p w:rsidRPr="00E55594" w:rsidR="00334A1C" w:rsidP="4F9BB124" w:rsidRDefault="008714A2" w14:paraId="0AF87C71" w14:textId="064F3BB8">
      <w:pPr>
        <w:pStyle w:val="SectionIntroparagraph"/>
        <w:spacing w:line="257" w:lineRule="auto"/>
        <w:rPr>
          <w:rStyle w:val="Heading1Char"/>
          <w:rFonts w:ascii="Overpass" w:hAnsi="Overpass" w:cs="Arial"/>
          <w:color w:val="auto"/>
          <w:sz w:val="22"/>
          <w:szCs w:val="22"/>
        </w:rPr>
      </w:pPr>
      <w:r w:rsidRPr="00E55594">
        <w:rPr>
          <w:rStyle w:val="Heading1Char"/>
          <w:rFonts w:ascii="Overpass" w:hAnsi="Overpass" w:cs="Arial"/>
          <w:color w:val="auto"/>
          <w:sz w:val="22"/>
          <w:szCs w:val="22"/>
        </w:rPr>
        <w:t xml:space="preserve">The active involvement of ‘critical friends’ from across different protected characteristic groups </w:t>
      </w:r>
      <w:r w:rsidRPr="00E55594" w:rsidR="00DE2628">
        <w:rPr>
          <w:rStyle w:val="Heading1Char"/>
          <w:rFonts w:ascii="Overpass" w:hAnsi="Overpass" w:cs="Arial"/>
          <w:color w:val="auto"/>
          <w:sz w:val="22"/>
          <w:szCs w:val="22"/>
        </w:rPr>
        <w:t xml:space="preserve">in key University decision-making processes </w:t>
      </w:r>
      <w:r w:rsidRPr="00E55594">
        <w:rPr>
          <w:rStyle w:val="Heading1Char"/>
          <w:rFonts w:ascii="Overpass" w:hAnsi="Overpass" w:cs="Arial"/>
          <w:color w:val="auto"/>
          <w:sz w:val="22"/>
          <w:szCs w:val="22"/>
        </w:rPr>
        <w:t>will play a key role in this.</w:t>
      </w:r>
      <w:r w:rsidRPr="00E55594" w:rsidR="00DE2628">
        <w:rPr>
          <w:rStyle w:val="Heading1Char"/>
          <w:rFonts w:ascii="Overpass" w:hAnsi="Overpass" w:cs="Arial"/>
          <w:color w:val="auto"/>
          <w:sz w:val="22"/>
          <w:szCs w:val="22"/>
        </w:rPr>
        <w:t xml:space="preserve"> T</w:t>
      </w:r>
      <w:r w:rsidRPr="00E55594" w:rsidR="00FB4237">
        <w:rPr>
          <w:rStyle w:val="Heading1Char"/>
          <w:rFonts w:ascii="Overpass" w:hAnsi="Overpass" w:cs="Arial"/>
          <w:color w:val="auto"/>
          <w:sz w:val="22"/>
          <w:szCs w:val="22"/>
        </w:rPr>
        <w:t xml:space="preserve">his will include the </w:t>
      </w:r>
      <w:r w:rsidRPr="00E55594" w:rsidR="00DE2628">
        <w:rPr>
          <w:rStyle w:val="Heading1Char"/>
          <w:rFonts w:ascii="Overpass" w:hAnsi="Overpass" w:cs="Arial"/>
          <w:color w:val="auto"/>
          <w:sz w:val="22"/>
          <w:szCs w:val="22"/>
        </w:rPr>
        <w:t>creation</w:t>
      </w:r>
      <w:r w:rsidRPr="00E55594" w:rsidR="00FB4237">
        <w:rPr>
          <w:rStyle w:val="Heading1Char"/>
          <w:rFonts w:ascii="Overpass" w:hAnsi="Overpass" w:cs="Arial"/>
          <w:color w:val="auto"/>
          <w:sz w:val="22"/>
          <w:szCs w:val="22"/>
        </w:rPr>
        <w:t xml:space="preserve"> of a new EDI Observer role in University Promotions processes, to be rolled out further across Divisions and Professional Service areas for wider recruitment </w:t>
      </w:r>
      <w:r w:rsidRPr="00E55594" w:rsidR="00817B23">
        <w:rPr>
          <w:rStyle w:val="Heading1Char"/>
          <w:rFonts w:ascii="Overpass" w:hAnsi="Overpass" w:cs="Arial"/>
          <w:color w:val="auto"/>
          <w:sz w:val="22"/>
          <w:szCs w:val="22"/>
        </w:rPr>
        <w:t>and selection</w:t>
      </w:r>
      <w:r w:rsidRPr="00E55594" w:rsidR="00DE2628">
        <w:rPr>
          <w:rStyle w:val="Heading1Char"/>
          <w:rFonts w:ascii="Overpass" w:hAnsi="Overpass" w:cs="Arial"/>
          <w:color w:val="auto"/>
          <w:sz w:val="22"/>
          <w:szCs w:val="22"/>
        </w:rPr>
        <w:t>. A clear foundation is being set for active</w:t>
      </w:r>
      <w:r w:rsidRPr="00E55594" w:rsidR="00FB4237">
        <w:rPr>
          <w:rStyle w:val="Heading1Char"/>
          <w:rFonts w:ascii="Overpass" w:hAnsi="Overpass" w:cs="Arial"/>
          <w:color w:val="auto"/>
          <w:sz w:val="22"/>
          <w:szCs w:val="22"/>
        </w:rPr>
        <w:t xml:space="preserve"> engagement and scrutiny by EDI Staff Networks and other key stakeholders including Kent Union in the development and review of </w:t>
      </w:r>
      <w:r w:rsidRPr="00E55594" w:rsidR="00145A1C">
        <w:rPr>
          <w:rStyle w:val="Heading1Char"/>
          <w:rFonts w:ascii="Overpass" w:hAnsi="Overpass" w:cs="Arial"/>
          <w:color w:val="auto"/>
          <w:sz w:val="22"/>
          <w:szCs w:val="22"/>
        </w:rPr>
        <w:t>university</w:t>
      </w:r>
      <w:r w:rsidRPr="00E55594" w:rsidR="00FB4237">
        <w:rPr>
          <w:rStyle w:val="Heading1Char"/>
          <w:rFonts w:ascii="Overpass" w:hAnsi="Overpass" w:cs="Arial"/>
          <w:color w:val="auto"/>
          <w:sz w:val="22"/>
          <w:szCs w:val="22"/>
        </w:rPr>
        <w:t xml:space="preserve"> policies and strategies, as well as in Equality Impact Assessments</w:t>
      </w:r>
      <w:r w:rsidRPr="00E55594" w:rsidR="002B2BDF">
        <w:rPr>
          <w:rStyle w:val="Heading1Char"/>
          <w:rFonts w:ascii="Overpass" w:hAnsi="Overpass" w:cs="Arial"/>
          <w:color w:val="auto"/>
          <w:sz w:val="22"/>
          <w:szCs w:val="22"/>
        </w:rPr>
        <w:t>, as we actively seek to embed intersectionality into everything we do at Kent.</w:t>
      </w:r>
    </w:p>
    <w:p w:rsidRPr="00E55594" w:rsidR="002D7F94" w:rsidP="00334A1C" w:rsidRDefault="002D7F94" w14:paraId="56145F3A" w14:textId="06553BE8">
      <w:pPr>
        <w:pStyle w:val="SectionIntroparagraph"/>
        <w:spacing w:line="257" w:lineRule="auto"/>
        <w:rPr>
          <w:rStyle w:val="Heading1Char"/>
          <w:rFonts w:ascii="Overpass" w:hAnsi="Overpass" w:cs="Arial"/>
          <w:color w:val="auto"/>
          <w:sz w:val="22"/>
          <w:szCs w:val="22"/>
          <w:lang w:val="en-US"/>
        </w:rPr>
        <w:sectPr w:rsidRPr="00E55594" w:rsidR="002D7F94" w:rsidSect="00CE1712">
          <w:type w:val="continuous"/>
          <w:pgSz w:w="16838" w:h="11906" w:orient="landscape"/>
          <w:pgMar w:top="720" w:right="720" w:bottom="849" w:left="720" w:header="708" w:footer="138" w:gutter="0"/>
          <w:cols w:space="708"/>
          <w:docGrid w:linePitch="360"/>
        </w:sectPr>
      </w:pPr>
    </w:p>
    <w:p w:rsidR="046CB220" w:rsidP="3A4871E1" w:rsidRDefault="046CB220" w14:paraId="5A932E48" w14:textId="5289A4DC">
      <w:pPr>
        <w:pStyle w:val="Heading1"/>
        <w:rPr>
          <w:rFonts w:ascii="Overpass" w:hAnsi="Overpass" w:cs="Arial"/>
          <w:color w:val="1F3864" w:themeColor="accent5" w:themeTint="FF" w:themeShade="80"/>
          <w:sz w:val="22"/>
          <w:szCs w:val="22"/>
        </w:rPr>
      </w:pPr>
      <w:r w:rsidR="046CB220">
        <w:rPr/>
        <w:t>EDI Governance at Kent</w:t>
      </w:r>
    </w:p>
    <w:p w:rsidR="046CB220" w:rsidP="3A4871E1" w:rsidRDefault="046CB220" w14:paraId="12CA7093" w14:textId="38A3168B">
      <w:pPr>
        <w:pStyle w:val="SectionIntroparagraph"/>
        <w:rPr>
          <w:rFonts w:ascii="Overpass" w:hAnsi="Overpass" w:cs="Arial"/>
          <w:color w:val="1F3864" w:themeColor="accent5" w:themeTint="FF" w:themeShade="80"/>
          <w:sz w:val="22"/>
          <w:szCs w:val="22"/>
        </w:rPr>
      </w:pPr>
      <w:r w:rsidRPr="3A4871E1" w:rsidR="046CB220">
        <w:rPr>
          <w:rStyle w:val="Heading5Char"/>
          <w:sz w:val="24"/>
          <w:szCs w:val="24"/>
        </w:rPr>
        <w:t>Council</w:t>
      </w:r>
    </w:p>
    <w:p w:rsidR="046CB220" w:rsidP="3A4871E1" w:rsidRDefault="046CB220" w14:paraId="5F5FDBAC" w14:textId="364B225F">
      <w:pPr>
        <w:pStyle w:val="SectionIntroparagraph"/>
        <w:rPr>
          <w:rFonts w:ascii="Overpass" w:hAnsi="Overpass" w:eastAsia="Overpass" w:cs="Overpass"/>
          <w:color w:val="1F3864" w:themeColor="accent5" w:themeTint="FF" w:themeShade="80"/>
          <w:sz w:val="22"/>
          <w:szCs w:val="22"/>
        </w:rPr>
      </w:pPr>
      <w:r w:rsidRPr="3A4871E1" w:rsidR="046CB220">
        <w:rPr>
          <w:rFonts w:ascii="Overpass" w:hAnsi="Overpass" w:eastAsia="Overpass" w:cs="Overpass"/>
          <w:color w:val="1F3864" w:themeColor="accent5" w:themeTint="FF" w:themeShade="80"/>
          <w:sz w:val="22"/>
          <w:szCs w:val="22"/>
        </w:rPr>
        <w:t xml:space="preserve">Council </w:t>
      </w:r>
      <w:r w:rsidRPr="3A4871E1" w:rsidR="6B65270A">
        <w:rPr>
          <w:rFonts w:ascii="Overpass" w:hAnsi="Overpass" w:eastAsia="Overpass" w:cs="Overpass"/>
          <w:color w:val="1F3864" w:themeColor="accent5" w:themeTint="FF" w:themeShade="80"/>
          <w:sz w:val="22"/>
          <w:szCs w:val="22"/>
        </w:rPr>
        <w:t>has</w:t>
      </w:r>
      <w:r w:rsidRPr="3A4871E1" w:rsidR="046CB220">
        <w:rPr>
          <w:rFonts w:ascii="Overpass" w:hAnsi="Overpass" w:eastAsia="Overpass" w:cs="Overpass"/>
          <w:color w:val="1F3864" w:themeColor="accent5" w:themeTint="FF" w:themeShade="80"/>
          <w:sz w:val="22"/>
          <w:szCs w:val="22"/>
        </w:rPr>
        <w:t xml:space="preserve"> overall accountability for legal compliance (from 2023 onwards this will be delegated to People Committee).</w:t>
      </w:r>
    </w:p>
    <w:p w:rsidR="046CB220" w:rsidP="3A4871E1" w:rsidRDefault="046CB220" w14:paraId="2A07C9B2" w14:textId="345FF06C">
      <w:pPr>
        <w:pStyle w:val="Heading5"/>
        <w:rPr>
          <w:rFonts w:ascii="Overpass" w:hAnsi="Overpass" w:eastAsia="Overpass" w:cs="Overpass"/>
          <w:color w:val="1F3864" w:themeColor="accent5" w:themeTint="FF" w:themeShade="80"/>
          <w:sz w:val="24"/>
          <w:szCs w:val="24"/>
        </w:rPr>
      </w:pPr>
      <w:r w:rsidRPr="3A4871E1" w:rsidR="046CB220">
        <w:rPr>
          <w:rFonts w:ascii="Overpass" w:hAnsi="Overpass" w:eastAsia="Overpass" w:cs="Overpass"/>
          <w:sz w:val="24"/>
          <w:szCs w:val="24"/>
        </w:rPr>
        <w:t>The Vice-Chancellor</w:t>
      </w:r>
    </w:p>
    <w:p w:rsidR="046CB220" w:rsidP="3A4871E1" w:rsidRDefault="046CB220" w14:paraId="2E854F82" w14:textId="761C8447">
      <w:pPr>
        <w:pStyle w:val="SectionIntroparagraph"/>
        <w:rPr>
          <w:rFonts w:ascii="Overpass" w:hAnsi="Overpass" w:eastAsia="Overpass" w:cs="Overpass"/>
          <w:color w:val="1F3864" w:themeColor="accent5" w:themeTint="FF" w:themeShade="80"/>
          <w:sz w:val="22"/>
          <w:szCs w:val="22"/>
        </w:rPr>
      </w:pPr>
      <w:r w:rsidRPr="3A4871E1" w:rsidR="046CB220">
        <w:rPr>
          <w:rFonts w:ascii="Overpass" w:hAnsi="Overpass" w:eastAsia="Overpass" w:cs="Overpass"/>
          <w:color w:val="1F3864" w:themeColor="accent5" w:themeTint="FF" w:themeShade="80"/>
          <w:sz w:val="22"/>
          <w:szCs w:val="22"/>
        </w:rPr>
        <w:t xml:space="preserve">The Vice-Chancellor provides leadership and support and hold the Executive Group to account on organisational progress on equality, </w:t>
      </w:r>
      <w:r w:rsidRPr="3A4871E1" w:rsidR="4500B776">
        <w:rPr>
          <w:rFonts w:ascii="Overpass" w:hAnsi="Overpass" w:eastAsia="Overpass" w:cs="Overpass"/>
          <w:color w:val="1F3864" w:themeColor="accent5" w:themeTint="FF" w:themeShade="80"/>
          <w:sz w:val="22"/>
          <w:szCs w:val="22"/>
        </w:rPr>
        <w:t>diversity,</w:t>
      </w:r>
      <w:r w:rsidRPr="3A4871E1" w:rsidR="046CB220">
        <w:rPr>
          <w:rFonts w:ascii="Overpass" w:hAnsi="Overpass" w:eastAsia="Overpass" w:cs="Overpass"/>
          <w:color w:val="1F3864" w:themeColor="accent5" w:themeTint="FF" w:themeShade="80"/>
          <w:sz w:val="22"/>
          <w:szCs w:val="22"/>
        </w:rPr>
        <w:t xml:space="preserve"> and inclusion, and on compliance with legal obligations under the Equality Act (2010).</w:t>
      </w:r>
    </w:p>
    <w:p w:rsidR="046CB220" w:rsidP="3A4871E1" w:rsidRDefault="046CB220" w14:paraId="3061710A" w14:textId="5446DF36">
      <w:pPr>
        <w:pStyle w:val="Heading5"/>
        <w:rPr>
          <w:rFonts w:ascii="Overpass" w:hAnsi="Overpass" w:eastAsia="Overpass" w:cs="Overpass"/>
          <w:color w:val="1F3864" w:themeColor="accent5" w:themeTint="FF" w:themeShade="80"/>
          <w:sz w:val="24"/>
          <w:szCs w:val="24"/>
        </w:rPr>
      </w:pPr>
      <w:r w:rsidRPr="3A4871E1" w:rsidR="046CB220">
        <w:rPr>
          <w:rFonts w:ascii="Overpass" w:hAnsi="Overpass" w:eastAsia="Overpass" w:cs="Overpass"/>
          <w:sz w:val="24"/>
          <w:szCs w:val="24"/>
        </w:rPr>
        <w:t>The Executive Group</w:t>
      </w:r>
    </w:p>
    <w:p w:rsidR="4F5A91F7" w:rsidP="3A4871E1" w:rsidRDefault="4F5A91F7" w14:paraId="52F7CEC9" w14:textId="504E0F88">
      <w:pPr>
        <w:pStyle w:val="SectionIntroparagraph"/>
        <w:rPr>
          <w:rFonts w:ascii="Overpass" w:hAnsi="Overpass" w:eastAsia="Overpass" w:cs="Overpass"/>
          <w:color w:val="1F3864" w:themeColor="accent5" w:themeTint="FF" w:themeShade="80"/>
          <w:sz w:val="22"/>
          <w:szCs w:val="22"/>
        </w:rPr>
      </w:pPr>
      <w:r w:rsidRPr="3A4871E1" w:rsidR="4F5A91F7">
        <w:rPr>
          <w:rFonts w:ascii="Overpass" w:hAnsi="Overpass" w:eastAsia="Overpass" w:cs="Overpass"/>
          <w:color w:val="1F3864" w:themeColor="accent5" w:themeTint="FF" w:themeShade="80"/>
          <w:sz w:val="22"/>
          <w:szCs w:val="22"/>
        </w:rPr>
        <w:t>To</w:t>
      </w:r>
      <w:r w:rsidRPr="3A4871E1" w:rsidR="046CB220">
        <w:rPr>
          <w:rFonts w:ascii="Overpass" w:hAnsi="Overpass" w:eastAsia="Overpass" w:cs="Overpass"/>
          <w:color w:val="1F3864" w:themeColor="accent5" w:themeTint="FF" w:themeShade="80"/>
          <w:sz w:val="22"/>
          <w:szCs w:val="22"/>
        </w:rPr>
        <w:t xml:space="preserve"> ensure further progress in divisions and departmental operations, the Executive Group </w:t>
      </w:r>
      <w:r w:rsidRPr="3A4871E1" w:rsidR="046CB220">
        <w:rPr>
          <w:rFonts w:ascii="Overpass" w:hAnsi="Overpass" w:eastAsia="Overpass" w:cs="Overpass"/>
          <w:color w:val="1F3864" w:themeColor="accent5" w:themeTint="FF" w:themeShade="80"/>
          <w:sz w:val="22"/>
          <w:szCs w:val="22"/>
        </w:rPr>
        <w:t>demonstrates</w:t>
      </w:r>
      <w:r w:rsidRPr="3A4871E1" w:rsidR="046CB220">
        <w:rPr>
          <w:rFonts w:ascii="Overpass" w:hAnsi="Overpass" w:eastAsia="Overpass" w:cs="Overpass"/>
          <w:color w:val="1F3864" w:themeColor="accent5" w:themeTint="FF" w:themeShade="80"/>
          <w:sz w:val="22"/>
          <w:szCs w:val="22"/>
        </w:rPr>
        <w:t xml:space="preserve"> visible leadership on inclusive practices and ensures that responsible staff are aware of the </w:t>
      </w:r>
      <w:r w:rsidRPr="3A4871E1" w:rsidR="45D15949">
        <w:rPr>
          <w:rFonts w:ascii="Overpass" w:hAnsi="Overpass" w:eastAsia="Overpass" w:cs="Overpass"/>
          <w:color w:val="1F3864" w:themeColor="accent5" w:themeTint="FF" w:themeShade="80"/>
          <w:sz w:val="22"/>
          <w:szCs w:val="22"/>
        </w:rPr>
        <w:t>importance</w:t>
      </w:r>
      <w:r w:rsidRPr="3A4871E1" w:rsidR="046CB220">
        <w:rPr>
          <w:rFonts w:ascii="Overpass" w:hAnsi="Overpass" w:eastAsia="Overpass" w:cs="Overpass"/>
          <w:color w:val="1F3864" w:themeColor="accent5" w:themeTint="FF" w:themeShade="80"/>
          <w:sz w:val="22"/>
          <w:szCs w:val="22"/>
        </w:rPr>
        <w:t xml:space="preserve"> of </w:t>
      </w:r>
      <w:r w:rsidRPr="3A4871E1" w:rsidR="7189334F">
        <w:rPr>
          <w:rFonts w:ascii="Overpass" w:hAnsi="Overpass" w:eastAsia="Overpass" w:cs="Overpass"/>
          <w:color w:val="1F3864" w:themeColor="accent5" w:themeTint="FF" w:themeShade="80"/>
          <w:sz w:val="22"/>
          <w:szCs w:val="22"/>
        </w:rPr>
        <w:t>delivering</w:t>
      </w:r>
      <w:r w:rsidRPr="3A4871E1" w:rsidR="046CB220">
        <w:rPr>
          <w:rFonts w:ascii="Overpass" w:hAnsi="Overpass" w:eastAsia="Overpass" w:cs="Overpass"/>
          <w:color w:val="1F3864" w:themeColor="accent5" w:themeTint="FF" w:themeShade="80"/>
          <w:sz w:val="22"/>
          <w:szCs w:val="22"/>
        </w:rPr>
        <w:t xml:space="preserve"> against our agreed </w:t>
      </w:r>
      <w:r w:rsidRPr="3A4871E1" w:rsidR="046CB220">
        <w:rPr>
          <w:rFonts w:ascii="Overpass" w:hAnsi="Overpass" w:eastAsia="Overpass" w:cs="Overpass"/>
          <w:color w:val="1F3864" w:themeColor="accent5" w:themeTint="FF" w:themeShade="80"/>
          <w:sz w:val="22"/>
          <w:szCs w:val="22"/>
        </w:rPr>
        <w:t>objectives</w:t>
      </w:r>
      <w:r w:rsidRPr="3A4871E1" w:rsidR="046CB220">
        <w:rPr>
          <w:rFonts w:ascii="Overpass" w:hAnsi="Overpass" w:eastAsia="Overpass" w:cs="Overpass"/>
          <w:color w:val="1F3864" w:themeColor="accent5" w:themeTint="FF" w:themeShade="80"/>
          <w:sz w:val="22"/>
          <w:szCs w:val="22"/>
        </w:rPr>
        <w:t xml:space="preserve">. Additionally, a consideration of </w:t>
      </w:r>
      <w:r w:rsidRPr="3A4871E1" w:rsidR="48D8B5D4">
        <w:rPr>
          <w:rFonts w:ascii="Overpass" w:hAnsi="Overpass" w:eastAsia="Overpass" w:cs="Overpass"/>
          <w:color w:val="1F3864" w:themeColor="accent5" w:themeTint="FF" w:themeShade="80"/>
          <w:sz w:val="22"/>
          <w:szCs w:val="22"/>
        </w:rPr>
        <w:t>equality</w:t>
      </w:r>
      <w:r w:rsidRPr="3A4871E1" w:rsidR="046CB220">
        <w:rPr>
          <w:rFonts w:ascii="Overpass" w:hAnsi="Overpass" w:eastAsia="Overpass" w:cs="Overpass"/>
          <w:color w:val="1F3864" w:themeColor="accent5" w:themeTint="FF" w:themeShade="80"/>
          <w:sz w:val="22"/>
          <w:szCs w:val="22"/>
        </w:rPr>
        <w:t xml:space="preserve"> impacts is </w:t>
      </w:r>
      <w:r w:rsidRPr="3A4871E1" w:rsidR="046CB220">
        <w:rPr>
          <w:rFonts w:ascii="Overpass" w:hAnsi="Overpass" w:eastAsia="Overpass" w:cs="Overpass"/>
          <w:color w:val="1F3864" w:themeColor="accent5" w:themeTint="FF" w:themeShade="80"/>
          <w:sz w:val="22"/>
          <w:szCs w:val="22"/>
        </w:rPr>
        <w:t>required</w:t>
      </w:r>
      <w:r w:rsidRPr="3A4871E1" w:rsidR="046CB220">
        <w:rPr>
          <w:rFonts w:ascii="Overpass" w:hAnsi="Overpass" w:eastAsia="Overpass" w:cs="Overpass"/>
          <w:color w:val="1F3864" w:themeColor="accent5" w:themeTint="FF" w:themeShade="80"/>
          <w:sz w:val="22"/>
          <w:szCs w:val="22"/>
        </w:rPr>
        <w:t xml:space="preserve"> in all decisions </w:t>
      </w:r>
      <w:r w:rsidRPr="3A4871E1" w:rsidR="69F3E9F0">
        <w:rPr>
          <w:rFonts w:ascii="Overpass" w:hAnsi="Overpass" w:eastAsia="Overpass" w:cs="Overpass"/>
          <w:color w:val="1F3864" w:themeColor="accent5" w:themeTint="FF" w:themeShade="80"/>
          <w:sz w:val="22"/>
          <w:szCs w:val="22"/>
        </w:rPr>
        <w:t>before</w:t>
      </w:r>
      <w:r w:rsidRPr="3A4871E1" w:rsidR="046CB220">
        <w:rPr>
          <w:rFonts w:ascii="Overpass" w:hAnsi="Overpass" w:eastAsia="Overpass" w:cs="Overpass"/>
          <w:color w:val="1F3864" w:themeColor="accent5" w:themeTint="FF" w:themeShade="80"/>
          <w:sz w:val="22"/>
          <w:szCs w:val="22"/>
        </w:rPr>
        <w:t xml:space="preserve"> formal committees and Executive Group meetings.</w:t>
      </w:r>
    </w:p>
    <w:p w:rsidR="046CB220" w:rsidP="3A4871E1" w:rsidRDefault="046CB220" w14:paraId="3C5C92FA" w14:textId="135FCCF9">
      <w:pPr>
        <w:pStyle w:val="Heading5"/>
        <w:rPr>
          <w:rFonts w:ascii="Overpass" w:hAnsi="Overpass" w:eastAsia="Overpass" w:cs="Overpass"/>
          <w:color w:val="1F3864" w:themeColor="accent5" w:themeTint="FF" w:themeShade="80"/>
          <w:sz w:val="24"/>
          <w:szCs w:val="24"/>
        </w:rPr>
      </w:pPr>
      <w:r w:rsidRPr="3A4871E1" w:rsidR="046CB220">
        <w:rPr>
          <w:rFonts w:ascii="Overpass" w:hAnsi="Overpass" w:eastAsia="Overpass" w:cs="Overpass"/>
          <w:sz w:val="24"/>
          <w:szCs w:val="24"/>
        </w:rPr>
        <w:t>EDI Strategy Group / EDI Operations Group</w:t>
      </w:r>
    </w:p>
    <w:p w:rsidR="046CB220" w:rsidP="3A4871E1" w:rsidRDefault="046CB220" w14:paraId="665B58F4" w14:textId="254E4518">
      <w:pPr>
        <w:pStyle w:val="SectionIntroparagraph"/>
        <w:rPr>
          <w:rFonts w:ascii="Overpass" w:hAnsi="Overpass" w:eastAsia="Overpass" w:cs="Overpass"/>
          <w:color w:val="1F3864" w:themeColor="accent5" w:themeTint="FF" w:themeShade="80"/>
          <w:sz w:val="22"/>
          <w:szCs w:val="22"/>
        </w:rPr>
      </w:pPr>
      <w:r w:rsidRPr="3A4871E1" w:rsidR="046CB220">
        <w:rPr>
          <w:rFonts w:ascii="Overpass" w:hAnsi="Overpass" w:eastAsia="Overpass" w:cs="Overpass"/>
          <w:color w:val="1F3864" w:themeColor="accent5" w:themeTint="FF" w:themeShade="80"/>
          <w:sz w:val="22"/>
          <w:szCs w:val="22"/>
        </w:rPr>
        <w:t xml:space="preserve">The EDI Strategy Group and its EDI Operations Group have </w:t>
      </w:r>
      <w:r w:rsidRPr="3A4871E1" w:rsidR="1D0A906F">
        <w:rPr>
          <w:rFonts w:ascii="Overpass" w:hAnsi="Overpass" w:eastAsia="Overpass" w:cs="Overpass"/>
          <w:color w:val="1F3864" w:themeColor="accent5" w:themeTint="FF" w:themeShade="80"/>
          <w:sz w:val="22"/>
          <w:szCs w:val="22"/>
        </w:rPr>
        <w:t>responsibility</w:t>
      </w:r>
      <w:r w:rsidRPr="3A4871E1" w:rsidR="046CB220">
        <w:rPr>
          <w:rFonts w:ascii="Overpass" w:hAnsi="Overpass" w:eastAsia="Overpass" w:cs="Overpass"/>
          <w:color w:val="1F3864" w:themeColor="accent5" w:themeTint="FF" w:themeShade="80"/>
          <w:sz w:val="22"/>
          <w:szCs w:val="22"/>
        </w:rPr>
        <w:t xml:space="preserve"> for the development, implementation and </w:t>
      </w:r>
      <w:r w:rsidRPr="3A4871E1" w:rsidR="046CB220">
        <w:rPr>
          <w:rFonts w:ascii="Overpass" w:hAnsi="Overpass" w:eastAsia="Overpass" w:cs="Overpass"/>
          <w:color w:val="1F3864" w:themeColor="accent5" w:themeTint="FF" w:themeShade="80"/>
          <w:sz w:val="22"/>
          <w:szCs w:val="22"/>
        </w:rPr>
        <w:t>monitoring</w:t>
      </w:r>
      <w:r w:rsidRPr="3A4871E1" w:rsidR="046CB220">
        <w:rPr>
          <w:rFonts w:ascii="Overpass" w:hAnsi="Overpass" w:eastAsia="Overpass" w:cs="Overpass"/>
          <w:color w:val="1F3864" w:themeColor="accent5" w:themeTint="FF" w:themeShade="80"/>
          <w:sz w:val="22"/>
          <w:szCs w:val="22"/>
        </w:rPr>
        <w:t xml:space="preserve"> of the annual Institutional EDI Work Plan.</w:t>
      </w:r>
    </w:p>
    <w:p w:rsidR="046CB220" w:rsidP="3A4871E1" w:rsidRDefault="046CB220" w14:paraId="014E744C" w14:textId="467A7A02">
      <w:pPr>
        <w:pStyle w:val="Heading5"/>
        <w:rPr>
          <w:rFonts w:ascii="Overpass" w:hAnsi="Overpass" w:eastAsia="Overpass" w:cs="Overpass"/>
          <w:color w:val="1F3864" w:themeColor="accent5" w:themeTint="FF" w:themeShade="80"/>
          <w:sz w:val="24"/>
          <w:szCs w:val="24"/>
        </w:rPr>
      </w:pPr>
      <w:r w:rsidRPr="3A4871E1" w:rsidR="046CB220">
        <w:rPr>
          <w:rFonts w:ascii="Overpass" w:hAnsi="Overpass" w:eastAsia="Overpass" w:cs="Overpass"/>
          <w:sz w:val="24"/>
          <w:szCs w:val="24"/>
        </w:rPr>
        <w:t>Directors / Deputy Directors of Divisions (People)</w:t>
      </w:r>
    </w:p>
    <w:p w:rsidR="046CB220" w:rsidP="3A4871E1" w:rsidRDefault="046CB220" w14:paraId="3863C0FE" w14:textId="5F80CE24">
      <w:pPr>
        <w:pStyle w:val="SectionIntroparagraph"/>
        <w:rPr>
          <w:rFonts w:ascii="Overpass" w:hAnsi="Overpass" w:eastAsia="Overpass" w:cs="Overpass"/>
          <w:color w:val="1F3864" w:themeColor="accent5" w:themeTint="FF" w:themeShade="80"/>
          <w:sz w:val="22"/>
          <w:szCs w:val="22"/>
        </w:rPr>
      </w:pPr>
      <w:r w:rsidRPr="3A4871E1" w:rsidR="046CB220">
        <w:rPr>
          <w:rFonts w:ascii="Overpass" w:hAnsi="Overpass" w:eastAsia="Overpass" w:cs="Overpass"/>
          <w:color w:val="1F3864" w:themeColor="accent5" w:themeTint="FF" w:themeShade="80"/>
          <w:sz w:val="22"/>
          <w:szCs w:val="22"/>
        </w:rPr>
        <w:t>Directors / Deputy Directors of Division (People</w:t>
      </w:r>
      <w:r w:rsidRPr="3A4871E1" w:rsidR="2724D2BC">
        <w:rPr>
          <w:rFonts w:ascii="Overpass" w:hAnsi="Overpass" w:eastAsia="Overpass" w:cs="Overpass"/>
          <w:color w:val="1F3864" w:themeColor="accent5" w:themeTint="FF" w:themeShade="80"/>
          <w:sz w:val="22"/>
          <w:szCs w:val="22"/>
        </w:rPr>
        <w:t xml:space="preserve">) </w:t>
      </w:r>
      <w:r w:rsidRPr="3A4871E1" w:rsidR="046CB220">
        <w:rPr>
          <w:rFonts w:ascii="Overpass" w:hAnsi="Overpass" w:eastAsia="Overpass" w:cs="Overpass"/>
          <w:color w:val="1F3864" w:themeColor="accent5" w:themeTint="FF" w:themeShade="80"/>
          <w:sz w:val="22"/>
          <w:szCs w:val="22"/>
        </w:rPr>
        <w:t xml:space="preserve">are </w:t>
      </w:r>
      <w:r w:rsidRPr="3A4871E1" w:rsidR="0085858B">
        <w:rPr>
          <w:rFonts w:ascii="Overpass" w:hAnsi="Overpass" w:eastAsia="Overpass" w:cs="Overpass"/>
          <w:color w:val="1F3864" w:themeColor="accent5" w:themeTint="FF" w:themeShade="80"/>
          <w:sz w:val="22"/>
          <w:szCs w:val="22"/>
        </w:rPr>
        <w:t>responsible</w:t>
      </w:r>
      <w:r w:rsidRPr="3A4871E1" w:rsidR="046CB220">
        <w:rPr>
          <w:rFonts w:ascii="Overpass" w:hAnsi="Overpass" w:eastAsia="Overpass" w:cs="Overpass"/>
          <w:color w:val="1F3864" w:themeColor="accent5" w:themeTint="FF" w:themeShade="80"/>
          <w:sz w:val="22"/>
          <w:szCs w:val="22"/>
        </w:rPr>
        <w:t xml:space="preserve"> for</w:t>
      </w:r>
      <w:r w:rsidRPr="3A4871E1" w:rsidR="046CB220">
        <w:rPr>
          <w:rFonts w:ascii="Overpass" w:hAnsi="Overpass" w:eastAsia="Overpass" w:cs="Overpass"/>
          <w:color w:val="1F3864" w:themeColor="accent5" w:themeTint="FF" w:themeShade="80"/>
          <w:sz w:val="22"/>
          <w:szCs w:val="22"/>
        </w:rPr>
        <w:t xml:space="preserve"> </w:t>
      </w:r>
    </w:p>
    <w:p w:rsidR="046CB220" w:rsidP="3A4871E1" w:rsidRDefault="046CB220" w14:paraId="283F3ECD" w14:textId="35C86CEA">
      <w:pPr>
        <w:pStyle w:val="SectionIntroparagraph"/>
        <w:numPr>
          <w:ilvl w:val="0"/>
          <w:numId w:val="40"/>
        </w:numPr>
        <w:rPr>
          <w:rFonts w:ascii="Overpass" w:hAnsi="Overpass" w:eastAsia="Overpass" w:cs="Overpass"/>
          <w:color w:val="002A62"/>
          <w:sz w:val="28"/>
          <w:szCs w:val="28"/>
        </w:rPr>
      </w:pPr>
      <w:r w:rsidRPr="3A4871E1" w:rsidR="046CB220">
        <w:rPr>
          <w:rFonts w:ascii="Overpass" w:hAnsi="Overpass" w:eastAsia="Overpass" w:cs="Overpass"/>
          <w:color w:val="1F3864" w:themeColor="accent5" w:themeTint="FF" w:themeShade="80"/>
          <w:sz w:val="22"/>
          <w:szCs w:val="22"/>
        </w:rPr>
        <w:t xml:space="preserve">Ensuring </w:t>
      </w:r>
      <w:r w:rsidRPr="3A4871E1" w:rsidR="4AAE4F84">
        <w:rPr>
          <w:rFonts w:ascii="Overpass" w:hAnsi="Overpass" w:eastAsia="Overpass" w:cs="Overpass"/>
          <w:color w:val="1F3864" w:themeColor="accent5" w:themeTint="FF" w:themeShade="80"/>
          <w:sz w:val="22"/>
          <w:szCs w:val="22"/>
        </w:rPr>
        <w:t>compliance</w:t>
      </w:r>
      <w:r w:rsidRPr="3A4871E1" w:rsidR="046CB220">
        <w:rPr>
          <w:rFonts w:ascii="Overpass" w:hAnsi="Overpass" w:eastAsia="Overpass" w:cs="Overpass"/>
          <w:color w:val="1F3864" w:themeColor="accent5" w:themeTint="FF" w:themeShade="80"/>
          <w:sz w:val="22"/>
          <w:szCs w:val="22"/>
        </w:rPr>
        <w:t xml:space="preserve"> with the 2025 </w:t>
      </w:r>
      <w:r w:rsidRPr="3A4871E1" w:rsidR="046CB220">
        <w:rPr>
          <w:rFonts w:ascii="Overpass" w:hAnsi="Overpass" w:eastAsia="Overpass" w:cs="Overpass"/>
          <w:color w:val="1F3864" w:themeColor="accent5" w:themeTint="FF" w:themeShade="80"/>
          <w:sz w:val="22"/>
          <w:szCs w:val="22"/>
        </w:rPr>
        <w:t>strategy</w:t>
      </w:r>
    </w:p>
    <w:p w:rsidR="046CB220" w:rsidP="3A4871E1" w:rsidRDefault="046CB220" w14:paraId="1A653600" w14:textId="403D239C">
      <w:pPr>
        <w:pStyle w:val="SectionIntroparagraph"/>
        <w:numPr>
          <w:ilvl w:val="0"/>
          <w:numId w:val="40"/>
        </w:numPr>
        <w:rPr>
          <w:rFonts w:ascii="Overpass" w:hAnsi="Overpass" w:eastAsia="Overpass" w:cs="Overpass"/>
          <w:color w:val="002A62"/>
          <w:sz w:val="28"/>
          <w:szCs w:val="28"/>
        </w:rPr>
      </w:pPr>
      <w:r w:rsidRPr="3A4871E1" w:rsidR="046CB220">
        <w:rPr>
          <w:rFonts w:ascii="Overpass" w:hAnsi="Overpass" w:eastAsia="Overpass" w:cs="Overpass"/>
          <w:color w:val="1F3864" w:themeColor="accent5" w:themeTint="FF" w:themeShade="80"/>
          <w:sz w:val="22"/>
          <w:szCs w:val="22"/>
        </w:rPr>
        <w:t>Carrying out actions contained in relevant action plans</w:t>
      </w:r>
    </w:p>
    <w:p w:rsidR="046CB220" w:rsidP="3A4871E1" w:rsidRDefault="046CB220" w14:paraId="62ED48E6" w14:textId="741C0AFC">
      <w:pPr>
        <w:pStyle w:val="SectionIntroparagraph"/>
        <w:numPr>
          <w:ilvl w:val="0"/>
          <w:numId w:val="40"/>
        </w:numPr>
        <w:rPr>
          <w:rFonts w:ascii="Overpass" w:hAnsi="Overpass" w:eastAsia="Overpass" w:cs="Overpass"/>
          <w:color w:val="002A62"/>
          <w:sz w:val="28"/>
          <w:szCs w:val="28"/>
        </w:rPr>
      </w:pPr>
      <w:r w:rsidRPr="3A4871E1" w:rsidR="046CB220">
        <w:rPr>
          <w:rFonts w:ascii="Overpass" w:hAnsi="Overpass" w:eastAsia="Overpass" w:cs="Overpass"/>
          <w:color w:val="1F3864" w:themeColor="accent5" w:themeTint="FF" w:themeShade="80"/>
          <w:sz w:val="22"/>
          <w:szCs w:val="22"/>
        </w:rPr>
        <w:t xml:space="preserve">Promoting equality, </w:t>
      </w:r>
      <w:r w:rsidRPr="3A4871E1" w:rsidR="547B4599">
        <w:rPr>
          <w:rFonts w:ascii="Overpass" w:hAnsi="Overpass" w:eastAsia="Overpass" w:cs="Overpass"/>
          <w:color w:val="1F3864" w:themeColor="accent5" w:themeTint="FF" w:themeShade="80"/>
          <w:sz w:val="22"/>
          <w:szCs w:val="22"/>
        </w:rPr>
        <w:t>diversity,</w:t>
      </w:r>
      <w:r w:rsidRPr="3A4871E1" w:rsidR="046CB220">
        <w:rPr>
          <w:rFonts w:ascii="Overpass" w:hAnsi="Overpass" w:eastAsia="Overpass" w:cs="Overpass"/>
          <w:color w:val="1F3864" w:themeColor="accent5" w:themeTint="FF" w:themeShade="80"/>
          <w:sz w:val="22"/>
          <w:szCs w:val="22"/>
        </w:rPr>
        <w:t xml:space="preserve"> and inclusion </w:t>
      </w:r>
      <w:r w:rsidRPr="3A4871E1" w:rsidR="600C74F2">
        <w:rPr>
          <w:rFonts w:ascii="Overpass" w:hAnsi="Overpass" w:eastAsia="Overpass" w:cs="Overpass"/>
          <w:color w:val="1F3864" w:themeColor="accent5" w:themeTint="FF" w:themeShade="80"/>
          <w:sz w:val="22"/>
          <w:szCs w:val="22"/>
        </w:rPr>
        <w:t>always</w:t>
      </w:r>
    </w:p>
    <w:p w:rsidR="046CB220" w:rsidP="3A4871E1" w:rsidRDefault="046CB220" w14:paraId="736EE2A5" w14:textId="031A74AB">
      <w:pPr>
        <w:pStyle w:val="Heading5"/>
        <w:rPr>
          <w:rFonts w:ascii="Overpass" w:hAnsi="Overpass" w:eastAsia="Overpass" w:cs="Overpass"/>
          <w:color w:val="002A62"/>
          <w:sz w:val="24"/>
          <w:szCs w:val="24"/>
        </w:rPr>
      </w:pPr>
      <w:r w:rsidRPr="3A4871E1" w:rsidR="046CB220">
        <w:rPr>
          <w:rFonts w:ascii="Overpass" w:hAnsi="Overpass" w:eastAsia="Overpass" w:cs="Overpass"/>
          <w:sz w:val="24"/>
          <w:szCs w:val="24"/>
        </w:rPr>
        <w:t>EDI Networks</w:t>
      </w:r>
    </w:p>
    <w:p w:rsidR="046CB220" w:rsidP="3A4871E1" w:rsidRDefault="046CB220" w14:paraId="6005170C" w14:textId="599B2C60">
      <w:pPr>
        <w:pStyle w:val="SectionIntroparagraph"/>
        <w:bidi w:val="0"/>
        <w:spacing w:before="120" w:beforeAutospacing="off" w:after="120" w:afterAutospacing="off" w:line="240" w:lineRule="auto"/>
        <w:ind w:left="0" w:right="0"/>
        <w:jc w:val="left"/>
        <w:rPr>
          <w:rFonts w:ascii="Overpass" w:hAnsi="Overpass" w:eastAsia="Overpass" w:cs="Overpass"/>
          <w:color w:val="1F3864" w:themeColor="accent5" w:themeTint="FF" w:themeShade="80"/>
          <w:sz w:val="22"/>
          <w:szCs w:val="22"/>
        </w:rPr>
      </w:pPr>
      <w:r w:rsidRPr="3A4871E1" w:rsidR="046CB220">
        <w:rPr>
          <w:rFonts w:ascii="Overpass" w:hAnsi="Overpass" w:eastAsia="Overpass" w:cs="Overpass"/>
          <w:color w:val="1F3864" w:themeColor="accent5" w:themeTint="FF" w:themeShade="80"/>
          <w:sz w:val="22"/>
          <w:szCs w:val="22"/>
        </w:rPr>
        <w:t xml:space="preserve">All staff are </w:t>
      </w:r>
      <w:r w:rsidRPr="3A4871E1" w:rsidR="274FE5B4">
        <w:rPr>
          <w:rFonts w:ascii="Overpass" w:hAnsi="Overpass" w:eastAsia="Overpass" w:cs="Overpass"/>
          <w:color w:val="1F3864" w:themeColor="accent5" w:themeTint="FF" w:themeShade="80"/>
          <w:sz w:val="22"/>
          <w:szCs w:val="22"/>
        </w:rPr>
        <w:t>encouraged</w:t>
      </w:r>
      <w:r w:rsidRPr="3A4871E1" w:rsidR="046CB220">
        <w:rPr>
          <w:rFonts w:ascii="Overpass" w:hAnsi="Overpass" w:eastAsia="Overpass" w:cs="Overpass"/>
          <w:color w:val="1F3864" w:themeColor="accent5" w:themeTint="FF" w:themeShade="80"/>
          <w:sz w:val="22"/>
          <w:szCs w:val="22"/>
        </w:rPr>
        <w:t xml:space="preserve"> and </w:t>
      </w:r>
      <w:r w:rsidRPr="3A4871E1" w:rsidR="48911E85">
        <w:rPr>
          <w:rFonts w:ascii="Overpass" w:hAnsi="Overpass" w:eastAsia="Overpass" w:cs="Overpass"/>
          <w:color w:val="1F3864" w:themeColor="accent5" w:themeTint="FF" w:themeShade="80"/>
          <w:sz w:val="22"/>
          <w:szCs w:val="22"/>
        </w:rPr>
        <w:t>supported</w:t>
      </w:r>
      <w:r w:rsidRPr="3A4871E1" w:rsidR="046CB220">
        <w:rPr>
          <w:rFonts w:ascii="Overpass" w:hAnsi="Overpass" w:eastAsia="Overpass" w:cs="Overpass"/>
          <w:color w:val="1F3864" w:themeColor="accent5" w:themeTint="FF" w:themeShade="80"/>
          <w:sz w:val="22"/>
          <w:szCs w:val="22"/>
        </w:rPr>
        <w:t xml:space="preserve"> to take an active role in the Networks, where they </w:t>
      </w:r>
      <w:r w:rsidRPr="3A4871E1" w:rsidR="34BB4A18">
        <w:rPr>
          <w:rFonts w:ascii="Overpass" w:hAnsi="Overpass" w:eastAsia="Overpass" w:cs="Overpass"/>
          <w:color w:val="1F3864" w:themeColor="accent5" w:themeTint="FF" w:themeShade="80"/>
          <w:sz w:val="22"/>
          <w:szCs w:val="22"/>
        </w:rPr>
        <w:t>can</w:t>
      </w:r>
      <w:r w:rsidRPr="3A4871E1" w:rsidR="046CB220">
        <w:rPr>
          <w:rFonts w:ascii="Overpass" w:hAnsi="Overpass" w:eastAsia="Overpass" w:cs="Overpass"/>
          <w:color w:val="1F3864" w:themeColor="accent5" w:themeTint="FF" w:themeShade="80"/>
          <w:sz w:val="22"/>
          <w:szCs w:val="22"/>
        </w:rPr>
        <w:t xml:space="preserve"> champion equality, </w:t>
      </w:r>
      <w:r w:rsidRPr="3A4871E1" w:rsidR="4C896A87">
        <w:rPr>
          <w:rFonts w:ascii="Overpass" w:hAnsi="Overpass" w:eastAsia="Overpass" w:cs="Overpass"/>
          <w:color w:val="1F3864" w:themeColor="accent5" w:themeTint="FF" w:themeShade="80"/>
          <w:sz w:val="22"/>
          <w:szCs w:val="22"/>
        </w:rPr>
        <w:t>diversity,</w:t>
      </w:r>
      <w:r w:rsidRPr="3A4871E1" w:rsidR="046CB220">
        <w:rPr>
          <w:rFonts w:ascii="Overpass" w:hAnsi="Overpass" w:eastAsia="Overpass" w:cs="Overpass"/>
          <w:color w:val="1F3864" w:themeColor="accent5" w:themeTint="FF" w:themeShade="80"/>
          <w:sz w:val="22"/>
          <w:szCs w:val="22"/>
        </w:rPr>
        <w:t xml:space="preserve"> and inclusion through their contribution to meetings and related activity. The Networks are:</w:t>
      </w:r>
    </w:p>
    <w:p w:rsidR="046CB220" w:rsidP="3A4871E1" w:rsidRDefault="046CB220" w14:paraId="5EC452C1" w14:textId="49183515">
      <w:pPr>
        <w:pStyle w:val="SectionIntroparagraph"/>
        <w:numPr>
          <w:ilvl w:val="0"/>
          <w:numId w:val="41"/>
        </w:numPr>
        <w:bidi w:val="0"/>
        <w:spacing w:before="120" w:beforeAutospacing="off" w:after="120" w:afterAutospacing="off" w:line="240" w:lineRule="auto"/>
        <w:ind w:right="0"/>
        <w:jc w:val="left"/>
        <w:rPr>
          <w:rFonts w:ascii="Overpass" w:hAnsi="Overpass" w:eastAsia="Overpass" w:cs="Overpass"/>
          <w:color w:val="1F3864" w:themeColor="accent5" w:themeTint="FF" w:themeShade="80"/>
          <w:sz w:val="22"/>
          <w:szCs w:val="22"/>
        </w:rPr>
      </w:pPr>
      <w:bookmarkStart w:name="_Int_y5jPblXl" w:id="2084878849"/>
      <w:r w:rsidRPr="3A4871E1" w:rsidR="046CB220">
        <w:rPr>
          <w:rFonts w:ascii="Overpass" w:hAnsi="Overpass" w:eastAsia="Overpass" w:cs="Overpass"/>
          <w:color w:val="1F3864" w:themeColor="accent5" w:themeTint="FF" w:themeShade="80"/>
          <w:sz w:val="22"/>
          <w:szCs w:val="22"/>
        </w:rPr>
        <w:t>BAME</w:t>
      </w:r>
      <w:bookmarkEnd w:id="2084878849"/>
      <w:r w:rsidRPr="3A4871E1" w:rsidR="046CB220">
        <w:rPr>
          <w:rFonts w:ascii="Overpass" w:hAnsi="Overpass" w:eastAsia="Overpass" w:cs="Overpass"/>
          <w:color w:val="1F3864" w:themeColor="accent5" w:themeTint="FF" w:themeShade="80"/>
          <w:sz w:val="22"/>
          <w:szCs w:val="22"/>
        </w:rPr>
        <w:t xml:space="preserve"> Staff Network</w:t>
      </w:r>
    </w:p>
    <w:p w:rsidR="046CB220" w:rsidP="3A4871E1" w:rsidRDefault="046CB220" w14:paraId="29C227D8" w14:textId="5C470E51">
      <w:pPr>
        <w:pStyle w:val="SectionIntroparagraph"/>
        <w:numPr>
          <w:ilvl w:val="0"/>
          <w:numId w:val="41"/>
        </w:numPr>
        <w:bidi w:val="0"/>
        <w:spacing w:before="120" w:beforeAutospacing="off" w:after="120" w:afterAutospacing="off" w:line="240" w:lineRule="auto"/>
        <w:ind w:right="0"/>
        <w:jc w:val="left"/>
        <w:rPr>
          <w:rFonts w:ascii="Overpass" w:hAnsi="Overpass" w:eastAsia="Overpass" w:cs="Overpass"/>
          <w:color w:val="002A62"/>
          <w:sz w:val="28"/>
          <w:szCs w:val="28"/>
        </w:rPr>
      </w:pPr>
      <w:r w:rsidRPr="3A4871E1" w:rsidR="046CB220">
        <w:rPr>
          <w:rFonts w:ascii="Overpass" w:hAnsi="Overpass" w:eastAsia="Overpass" w:cs="Overpass"/>
          <w:color w:val="1F3864" w:themeColor="accent5" w:themeTint="FF" w:themeShade="80"/>
          <w:sz w:val="22"/>
          <w:szCs w:val="22"/>
        </w:rPr>
        <w:t>Women’s Staff Network</w:t>
      </w:r>
    </w:p>
    <w:p w:rsidR="046CB220" w:rsidP="3A4871E1" w:rsidRDefault="046CB220" w14:paraId="72861E7B" w14:textId="72321707">
      <w:pPr>
        <w:pStyle w:val="SectionIntroparagraph"/>
        <w:numPr>
          <w:ilvl w:val="0"/>
          <w:numId w:val="41"/>
        </w:numPr>
        <w:bidi w:val="0"/>
        <w:spacing w:before="120" w:beforeAutospacing="off" w:after="120" w:afterAutospacing="off" w:line="240" w:lineRule="auto"/>
        <w:ind w:right="0"/>
        <w:jc w:val="left"/>
        <w:rPr>
          <w:rFonts w:ascii="Overpass" w:hAnsi="Overpass" w:eastAsia="Overpass" w:cs="Overpass"/>
          <w:color w:val="002A62"/>
          <w:sz w:val="28"/>
          <w:szCs w:val="28"/>
        </w:rPr>
      </w:pPr>
      <w:r w:rsidRPr="3A4871E1" w:rsidR="046CB220">
        <w:rPr>
          <w:rFonts w:ascii="Overpass" w:hAnsi="Overpass" w:eastAsia="Overpass" w:cs="Overpass"/>
          <w:color w:val="1F3864" w:themeColor="accent5" w:themeTint="FF" w:themeShade="80"/>
          <w:sz w:val="22"/>
          <w:szCs w:val="22"/>
        </w:rPr>
        <w:t>LGBT Staff Network</w:t>
      </w:r>
    </w:p>
    <w:p w:rsidR="046CB220" w:rsidP="3A4871E1" w:rsidRDefault="046CB220" w14:paraId="2D9A149C" w14:textId="0925A4FC">
      <w:pPr>
        <w:pStyle w:val="SectionIntroparagraph"/>
        <w:numPr>
          <w:ilvl w:val="0"/>
          <w:numId w:val="41"/>
        </w:numPr>
        <w:bidi w:val="0"/>
        <w:spacing w:before="120" w:beforeAutospacing="off" w:after="120" w:afterAutospacing="off" w:line="240" w:lineRule="auto"/>
        <w:ind w:right="0"/>
        <w:jc w:val="left"/>
        <w:rPr>
          <w:rFonts w:ascii="Overpass" w:hAnsi="Overpass" w:eastAsia="Overpass" w:cs="Overpass"/>
          <w:color w:val="002A62"/>
          <w:sz w:val="28"/>
          <w:szCs w:val="28"/>
        </w:rPr>
      </w:pPr>
      <w:r w:rsidRPr="3A4871E1" w:rsidR="046CB220">
        <w:rPr>
          <w:rFonts w:ascii="Overpass" w:hAnsi="Overpass" w:eastAsia="Overpass" w:cs="Overpass"/>
          <w:color w:val="1F3864" w:themeColor="accent5" w:themeTint="FF" w:themeShade="80"/>
          <w:sz w:val="22"/>
          <w:szCs w:val="22"/>
        </w:rPr>
        <w:t>Disability Staff Network</w:t>
      </w:r>
    </w:p>
    <w:p w:rsidR="046CB220" w:rsidP="3A4871E1" w:rsidRDefault="046CB220" w14:paraId="4E3C2559" w14:textId="1DF4A84E">
      <w:pPr>
        <w:pStyle w:val="SectionIntroparagraph"/>
        <w:numPr>
          <w:ilvl w:val="0"/>
          <w:numId w:val="41"/>
        </w:numPr>
        <w:bidi w:val="0"/>
        <w:rPr>
          <w:rFonts w:ascii="Overpass" w:hAnsi="Overpass" w:eastAsia="Overpass" w:cs="Overpass"/>
          <w:color w:val="002A62"/>
          <w:sz w:val="28"/>
          <w:szCs w:val="28"/>
        </w:rPr>
      </w:pPr>
      <w:r w:rsidRPr="3A4871E1" w:rsidR="046CB220">
        <w:rPr>
          <w:rFonts w:ascii="Overpass" w:hAnsi="Overpass" w:eastAsia="Overpass" w:cs="Overpass"/>
          <w:color w:val="1F3864" w:themeColor="accent5" w:themeTint="FF" w:themeShade="80"/>
          <w:sz w:val="22"/>
          <w:szCs w:val="22"/>
        </w:rPr>
        <w:t>Harassment Contacts Network</w:t>
      </w:r>
    </w:p>
    <w:p w:rsidRPr="006F5F92" w:rsidR="003408F5" w:rsidP="006F5F92" w:rsidRDefault="00395C0A" w14:paraId="2EC905B7" w14:textId="138F31BB">
      <w:pPr>
        <w:pStyle w:val="Heading1"/>
        <w:rPr>
          <w:rStyle w:val="Heading1Char"/>
          <w:rFonts w:ascii="Overpass" w:hAnsi="Overpass" w:cs="Arial"/>
        </w:rPr>
      </w:pPr>
      <w:r w:rsidRPr="006F5F92">
        <w:rPr>
          <w:rStyle w:val="Heading1Char"/>
          <w:rFonts w:ascii="Overpass" w:hAnsi="Overpass" w:cs="Arial"/>
        </w:rPr>
        <w:t>1.</w:t>
      </w:r>
      <w:r w:rsidRPr="006F5F92" w:rsidR="5C76831F">
        <w:rPr>
          <w:rStyle w:val="Heading1Char"/>
          <w:rFonts w:ascii="Overpass" w:hAnsi="Overpass" w:cs="Arial"/>
        </w:rPr>
        <w:t xml:space="preserve"> </w:t>
      </w:r>
      <w:r w:rsidRPr="006F5F92" w:rsidR="70FB3DBE">
        <w:rPr>
          <w:rStyle w:val="Heading1Char"/>
          <w:rFonts w:ascii="Overpass" w:hAnsi="Overpass" w:cs="Arial"/>
        </w:rPr>
        <w:t>Progress against our strategic objectives</w:t>
      </w:r>
    </w:p>
    <w:p w:rsidRPr="006F5F92" w:rsidR="00DA5F58" w:rsidP="006F5F92" w:rsidRDefault="00DA5F58" w14:paraId="2376F9D6" w14:textId="7AFBF3E8">
      <w:pPr>
        <w:pStyle w:val="Heading2"/>
        <w:rPr>
          <w:rStyle w:val="Heading1Char"/>
          <w:sz w:val="26"/>
          <w:szCs w:val="26"/>
        </w:rPr>
      </w:pPr>
      <w:r w:rsidRPr="006F5F92">
        <w:rPr>
          <w:rStyle w:val="Heading1Char"/>
          <w:sz w:val="26"/>
          <w:szCs w:val="26"/>
        </w:rPr>
        <w:t xml:space="preserve">Pillar 1 </w:t>
      </w:r>
    </w:p>
    <w:p w:rsidRPr="006F5F92" w:rsidR="00DA5F58" w:rsidP="006F5F92" w:rsidRDefault="00DA5F58" w14:paraId="462AEAD7" w14:textId="22A041AB">
      <w:pPr>
        <w:pStyle w:val="Heading3"/>
        <w:rPr>
          <w:rFonts w:ascii="Overpass" w:hAnsi="Overpass"/>
        </w:rPr>
      </w:pPr>
      <w:r w:rsidRPr="006F5F92">
        <w:rPr>
          <w:rFonts w:ascii="Overpass" w:hAnsi="Overpass"/>
        </w:rPr>
        <w:t xml:space="preserve">EDI review – from strong leadership and </w:t>
      </w:r>
      <w:r w:rsidRPr="006F5F92" w:rsidR="00E85E58">
        <w:rPr>
          <w:rFonts w:ascii="Overpass" w:hAnsi="Overpass"/>
        </w:rPr>
        <w:t>ownership</w:t>
      </w:r>
      <w:r w:rsidRPr="006F5F92">
        <w:rPr>
          <w:rFonts w:ascii="Overpass" w:hAnsi="Overpass"/>
        </w:rPr>
        <w:t xml:space="preserve"> to a framework for EDI in an ever-changing environment.</w:t>
      </w:r>
    </w:p>
    <w:p w:rsidRPr="006F5F92" w:rsidR="4F9BB124" w:rsidP="006F5F92" w:rsidRDefault="77D6A42A" w14:paraId="611712B7" w14:textId="3A4E3299">
      <w:pPr>
        <w:pStyle w:val="Heading4"/>
      </w:pPr>
      <w:r w:rsidRPr="006F5F92">
        <w:t>What we said we would do</w:t>
      </w:r>
    </w:p>
    <w:p w:rsidRPr="006F5F92" w:rsidR="4F9BB124" w:rsidP="00944027" w:rsidRDefault="77D6A42A" w14:paraId="650DBA01" w14:textId="2453D487">
      <w:pPr>
        <w:pStyle w:val="ListParagraph"/>
        <w:numPr>
          <w:ilvl w:val="0"/>
          <w:numId w:val="26"/>
        </w:numPr>
        <w:rPr>
          <w:rFonts w:ascii="Overpass" w:hAnsi="Overpass" w:eastAsia="Calibri" w:cs="Arial"/>
          <w:color w:val="000000" w:themeColor="text1"/>
        </w:rPr>
      </w:pPr>
      <w:r w:rsidRPr="006F5F92">
        <w:rPr>
          <w:rFonts w:ascii="Overpass" w:hAnsi="Overpass" w:eastAsia="Calibri" w:cs="Arial"/>
          <w:color w:val="000000" w:themeColor="text1"/>
        </w:rPr>
        <w:t>Increase visibility around our strategic priorities for EDI, maximising engagement at all levels in the University, improve accountability and help to support our aspiration to increase our diversity and foster a culture of inclusi</w:t>
      </w:r>
      <w:r w:rsidRPr="006F5F92" w:rsidR="00AB6798">
        <w:rPr>
          <w:rFonts w:ascii="Overpass" w:hAnsi="Overpass" w:eastAsia="Calibri" w:cs="Arial"/>
          <w:color w:val="000000" w:themeColor="text1"/>
        </w:rPr>
        <w:t>on</w:t>
      </w:r>
      <w:r w:rsidRPr="006F5F92">
        <w:rPr>
          <w:rFonts w:ascii="Overpass" w:hAnsi="Overpass" w:eastAsia="Calibri" w:cs="Arial"/>
          <w:color w:val="000000" w:themeColor="text1"/>
        </w:rPr>
        <w:t>.</w:t>
      </w:r>
    </w:p>
    <w:p w:rsidRPr="006F5F92" w:rsidR="4F9BB124" w:rsidP="00944027" w:rsidRDefault="77D6A42A" w14:paraId="36B8D5A1" w14:textId="424DC488">
      <w:pPr>
        <w:pStyle w:val="ListParagraph"/>
        <w:numPr>
          <w:ilvl w:val="0"/>
          <w:numId w:val="26"/>
        </w:numPr>
        <w:rPr>
          <w:rFonts w:ascii="Overpass" w:hAnsi="Overpass" w:eastAsia="Calibri" w:cs="Arial"/>
          <w:color w:val="000000" w:themeColor="text1"/>
        </w:rPr>
      </w:pPr>
      <w:r w:rsidRPr="006F5F92">
        <w:rPr>
          <w:rFonts w:ascii="Overpass" w:hAnsi="Overpass" w:eastAsia="Calibri" w:cs="Arial"/>
          <w:color w:val="000000" w:themeColor="text1"/>
        </w:rPr>
        <w:t xml:space="preserve">Implement the remaining </w:t>
      </w:r>
      <w:r w:rsidRPr="006F5F92">
        <w:rPr>
          <w:rFonts w:ascii="Overpass" w:hAnsi="Overpass" w:eastAsia="Calibri" w:cs="Arial"/>
        </w:rPr>
        <w:t>EDI Governance Structures</w:t>
      </w:r>
      <w:r w:rsidRPr="006F5F92">
        <w:rPr>
          <w:rFonts w:ascii="Overpass" w:hAnsi="Overpass" w:eastAsia="Calibri" w:cs="Arial"/>
          <w:color w:val="000000" w:themeColor="text1"/>
        </w:rPr>
        <w:t xml:space="preserve">, including the EDI Operations Group and the </w:t>
      </w:r>
      <w:r w:rsidRPr="006F5F92">
        <w:rPr>
          <w:rFonts w:ascii="Overpass" w:hAnsi="Overpass" w:eastAsia="Calibri" w:cs="Arial"/>
        </w:rPr>
        <w:t>EDI Forum</w:t>
      </w:r>
      <w:r w:rsidRPr="006F5F92" w:rsidR="5791948C">
        <w:rPr>
          <w:rFonts w:ascii="Overpass" w:hAnsi="Overpass" w:eastAsia="Calibri" w:cs="Arial"/>
        </w:rPr>
        <w:t>.</w:t>
      </w:r>
    </w:p>
    <w:p w:rsidRPr="006F5F92" w:rsidR="4F9BB124" w:rsidP="00944027" w:rsidRDefault="77D6A42A" w14:paraId="743BCED4" w14:textId="672D3BF0">
      <w:pPr>
        <w:pStyle w:val="ListParagraph"/>
        <w:numPr>
          <w:ilvl w:val="0"/>
          <w:numId w:val="26"/>
        </w:numPr>
        <w:rPr>
          <w:rFonts w:ascii="Overpass" w:hAnsi="Overpass" w:eastAsia="Calibri" w:cs="Arial"/>
          <w:color w:val="000000" w:themeColor="text1"/>
        </w:rPr>
      </w:pPr>
      <w:r w:rsidRPr="006F5F92">
        <w:rPr>
          <w:rFonts w:ascii="Overpass" w:hAnsi="Overpass" w:eastAsia="Calibri" w:cs="Arial"/>
          <w:color w:val="000000" w:themeColor="text1"/>
        </w:rPr>
        <w:t>Develop an overarching EDI Strategic Plan that brings together all core EDI</w:t>
      </w:r>
      <w:r w:rsidRPr="006F5F92" w:rsidR="0044717D">
        <w:rPr>
          <w:rFonts w:ascii="Overpass" w:hAnsi="Overpass" w:eastAsia="Calibri" w:cs="Arial"/>
          <w:color w:val="000000" w:themeColor="text1"/>
        </w:rPr>
        <w:t>-</w:t>
      </w:r>
      <w:r w:rsidRPr="006F5F92">
        <w:rPr>
          <w:rFonts w:ascii="Overpass" w:hAnsi="Overpass" w:eastAsia="Calibri" w:cs="Arial"/>
          <w:color w:val="000000" w:themeColor="text1"/>
        </w:rPr>
        <w:t>related workflows across the Institution in a holistic manner</w:t>
      </w:r>
      <w:r w:rsidRPr="006F5F92" w:rsidR="5791948C">
        <w:rPr>
          <w:rFonts w:ascii="Overpass" w:hAnsi="Overpass" w:eastAsia="Calibri" w:cs="Arial"/>
          <w:color w:val="000000" w:themeColor="text1"/>
        </w:rPr>
        <w:t>.</w:t>
      </w:r>
    </w:p>
    <w:p w:rsidRPr="006F5F92" w:rsidR="4F9BB124" w:rsidP="00944027" w:rsidRDefault="77D6A42A" w14:paraId="6FDFC04C" w14:textId="359BA47C">
      <w:pPr>
        <w:pStyle w:val="ListParagraph"/>
        <w:numPr>
          <w:ilvl w:val="0"/>
          <w:numId w:val="26"/>
        </w:numPr>
        <w:rPr>
          <w:rFonts w:ascii="Overpass" w:hAnsi="Overpass" w:eastAsia="Calibri" w:cs="Arial"/>
          <w:color w:val="000000" w:themeColor="text1"/>
        </w:rPr>
      </w:pPr>
      <w:r w:rsidRPr="006F5F92">
        <w:rPr>
          <w:rFonts w:ascii="Overpass" w:hAnsi="Overpass" w:eastAsia="Calibri" w:cs="Arial"/>
          <w:color w:val="000000" w:themeColor="text1"/>
        </w:rPr>
        <w:t xml:space="preserve">Create and recruit to a new </w:t>
      </w:r>
      <w:r w:rsidRPr="006F5F92">
        <w:rPr>
          <w:rFonts w:ascii="Overpass" w:hAnsi="Overpass" w:eastAsia="Calibri" w:cs="Arial"/>
        </w:rPr>
        <w:t xml:space="preserve">Head of Equality, </w:t>
      </w:r>
      <w:r w:rsidRPr="006F5F92" w:rsidR="00F20A71">
        <w:rPr>
          <w:rFonts w:ascii="Overpass" w:hAnsi="Overpass" w:eastAsia="Calibri" w:cs="Arial"/>
        </w:rPr>
        <w:t>Diversity,</w:t>
      </w:r>
      <w:r w:rsidRPr="006F5F92">
        <w:rPr>
          <w:rFonts w:ascii="Overpass" w:hAnsi="Overpass" w:eastAsia="Calibri" w:cs="Arial"/>
        </w:rPr>
        <w:t xml:space="preserve"> and Inclusi</w:t>
      </w:r>
      <w:r w:rsidRPr="006F5F92" w:rsidR="00AB6798">
        <w:rPr>
          <w:rFonts w:ascii="Overpass" w:hAnsi="Overpass" w:eastAsia="Calibri" w:cs="Arial"/>
        </w:rPr>
        <w:t>on</w:t>
      </w:r>
      <w:r w:rsidRPr="006F5F92">
        <w:rPr>
          <w:rFonts w:ascii="Overpass" w:hAnsi="Overpass" w:eastAsia="Calibri" w:cs="Arial"/>
          <w:color w:val="000000" w:themeColor="text1"/>
        </w:rPr>
        <w:t xml:space="preserve"> role</w:t>
      </w:r>
      <w:r w:rsidRPr="006F5F92" w:rsidR="119A4049">
        <w:rPr>
          <w:rFonts w:ascii="Overpass" w:hAnsi="Overpass" w:eastAsia="Calibri" w:cs="Arial"/>
          <w:color w:val="000000" w:themeColor="text1"/>
        </w:rPr>
        <w:t>.</w:t>
      </w:r>
      <w:r w:rsidRPr="006F5F92">
        <w:rPr>
          <w:rFonts w:ascii="Overpass" w:hAnsi="Overpass" w:eastAsia="Calibri" w:cs="Arial"/>
          <w:color w:val="000000" w:themeColor="text1"/>
        </w:rPr>
        <w:t xml:space="preserve"> </w:t>
      </w:r>
    </w:p>
    <w:p w:rsidRPr="006F5F92" w:rsidR="4F9BB124" w:rsidP="00944027" w:rsidRDefault="77D6A42A" w14:paraId="738C861E" w14:textId="56585189">
      <w:pPr>
        <w:pStyle w:val="ListParagraph"/>
        <w:numPr>
          <w:ilvl w:val="0"/>
          <w:numId w:val="26"/>
        </w:numPr>
        <w:rPr>
          <w:rFonts w:ascii="Overpass" w:hAnsi="Overpass" w:eastAsia="Calibri" w:cs="Arial"/>
          <w:color w:val="000000" w:themeColor="text1"/>
        </w:rPr>
      </w:pPr>
      <w:r w:rsidRPr="006F5F92">
        <w:rPr>
          <w:rFonts w:ascii="Overpass" w:hAnsi="Overpass" w:eastAsia="Calibri" w:cs="Arial"/>
          <w:color w:val="000000" w:themeColor="text1"/>
        </w:rPr>
        <w:t>Embed Equality Impact Assessments into all major project work including the Medway Docking Station</w:t>
      </w:r>
      <w:r w:rsidRPr="006F5F92" w:rsidR="66AA7B69">
        <w:rPr>
          <w:rFonts w:ascii="Overpass" w:hAnsi="Overpass" w:eastAsia="Calibri" w:cs="Arial"/>
          <w:color w:val="000000" w:themeColor="text1"/>
        </w:rPr>
        <w:t>.</w:t>
      </w:r>
    </w:p>
    <w:p w:rsidRPr="006F5F92" w:rsidR="4F9BB124" w:rsidP="00944027" w:rsidRDefault="77D6A42A" w14:paraId="210DC7C7" w14:textId="28C859C1">
      <w:pPr>
        <w:pStyle w:val="ListParagraph"/>
        <w:numPr>
          <w:ilvl w:val="0"/>
          <w:numId w:val="26"/>
        </w:numPr>
        <w:rPr>
          <w:rFonts w:ascii="Overpass" w:hAnsi="Overpass" w:eastAsia="Calibri" w:cs="Arial"/>
          <w:color w:val="000000" w:themeColor="text1"/>
        </w:rPr>
      </w:pPr>
      <w:r w:rsidRPr="006F5F92">
        <w:rPr>
          <w:rFonts w:ascii="Overpass" w:hAnsi="Overpass" w:eastAsia="Calibri" w:cs="Arial"/>
          <w:color w:val="000000" w:themeColor="text1"/>
        </w:rPr>
        <w:t>Ensure the ongoing review and adjustment of the Organising for Success Equality Impact Assessment (EIA)</w:t>
      </w:r>
      <w:r w:rsidRPr="006F5F92" w:rsidR="2B8C2FB3">
        <w:rPr>
          <w:rFonts w:ascii="Overpass" w:hAnsi="Overpass" w:eastAsia="Calibri" w:cs="Arial"/>
          <w:color w:val="000000" w:themeColor="text1"/>
        </w:rPr>
        <w:t>.</w:t>
      </w:r>
    </w:p>
    <w:p w:rsidRPr="006F5F92" w:rsidR="4F9BB124" w:rsidP="006F5F92" w:rsidRDefault="77D6A42A" w14:paraId="7455E0D5" w14:textId="14338A40">
      <w:pPr>
        <w:pStyle w:val="Heading4"/>
      </w:pPr>
      <w:r w:rsidRPr="006F5F92">
        <w:t>What we have done</w:t>
      </w:r>
    </w:p>
    <w:p w:rsidRPr="006F5F92" w:rsidR="4F9BB124" w:rsidP="00944027" w:rsidRDefault="77D6A42A" w14:paraId="0A070F07" w14:textId="75E99B4E">
      <w:pPr>
        <w:pStyle w:val="ListParagraph"/>
        <w:numPr>
          <w:ilvl w:val="0"/>
          <w:numId w:val="26"/>
        </w:numPr>
        <w:rPr>
          <w:rFonts w:ascii="Overpass" w:hAnsi="Overpass" w:eastAsia="Calibri" w:cs="Arial"/>
          <w:color w:val="000000" w:themeColor="text1"/>
        </w:rPr>
      </w:pPr>
      <w:r w:rsidRPr="006F5F92">
        <w:rPr>
          <w:rFonts w:ascii="Overpass" w:hAnsi="Overpass" w:eastAsia="Calibri" w:cs="Arial"/>
          <w:color w:val="000000" w:themeColor="text1"/>
        </w:rPr>
        <w:t xml:space="preserve">Appointed to the </w:t>
      </w:r>
      <w:hyperlink r:id="rId21">
        <w:r w:rsidRPr="006F5F92">
          <w:rPr>
            <w:rStyle w:val="Hyperlink"/>
            <w:rFonts w:ascii="Overpass" w:hAnsi="Overpass" w:eastAsia="Calibri" w:cs="Arial"/>
          </w:rPr>
          <w:t>Head of EDI</w:t>
        </w:r>
      </w:hyperlink>
      <w:r w:rsidRPr="006F5F92">
        <w:rPr>
          <w:rFonts w:ascii="Overpass" w:hAnsi="Overpass" w:eastAsia="Calibri" w:cs="Arial"/>
          <w:color w:val="000000" w:themeColor="text1"/>
        </w:rPr>
        <w:t xml:space="preserve"> role on a permanent basis in May 2022 after an interim Head was employed during the process of recruiting for the permanent post.</w:t>
      </w:r>
    </w:p>
    <w:p w:rsidRPr="006F5F92" w:rsidR="4F9BB124" w:rsidP="00944027" w:rsidRDefault="77D6A42A" w14:paraId="597477DC" w14:textId="533B39EC">
      <w:pPr>
        <w:pStyle w:val="ListParagraph"/>
        <w:numPr>
          <w:ilvl w:val="0"/>
          <w:numId w:val="26"/>
        </w:numPr>
        <w:rPr>
          <w:rFonts w:ascii="Overpass" w:hAnsi="Overpass" w:eastAsia="Calibri" w:cs="Arial"/>
          <w:color w:val="000000" w:themeColor="text1"/>
        </w:rPr>
      </w:pPr>
      <w:r w:rsidRPr="006F5F92">
        <w:rPr>
          <w:rFonts w:ascii="Overpass" w:hAnsi="Overpass" w:eastAsia="Calibri" w:cs="Arial"/>
          <w:color w:val="000000" w:themeColor="text1"/>
        </w:rPr>
        <w:t xml:space="preserve">The remaining </w:t>
      </w:r>
      <w:hyperlink r:id="rId22">
        <w:r w:rsidRPr="006F5F92">
          <w:rPr>
            <w:rStyle w:val="Hyperlink"/>
            <w:rFonts w:ascii="Overpass" w:hAnsi="Overpass" w:eastAsia="Calibri" w:cs="Arial"/>
          </w:rPr>
          <w:t>EDI governance structures</w:t>
        </w:r>
      </w:hyperlink>
      <w:r w:rsidRPr="006F5F92">
        <w:rPr>
          <w:rFonts w:ascii="Overpass" w:hAnsi="Overpass" w:eastAsia="Calibri" w:cs="Arial"/>
          <w:color w:val="000000" w:themeColor="text1"/>
        </w:rPr>
        <w:t xml:space="preserve"> were implemented. The </w:t>
      </w:r>
      <w:r w:rsidRPr="006F5F92">
        <w:rPr>
          <w:rFonts w:ascii="Overpass" w:hAnsi="Overpass" w:eastAsia="Calibri" w:cs="Arial"/>
          <w:b/>
          <w:bCs/>
          <w:color w:val="000000" w:themeColor="text1"/>
        </w:rPr>
        <w:t>EDI Operations Group</w:t>
      </w:r>
      <w:r w:rsidRPr="006F5F92">
        <w:rPr>
          <w:rFonts w:ascii="Overpass" w:hAnsi="Overpass" w:eastAsia="Calibri" w:cs="Arial"/>
          <w:color w:val="000000" w:themeColor="text1"/>
        </w:rPr>
        <w:t xml:space="preserve"> replaced the previous Student EDI Operations Group and brought together a staff and student focus on EDI delivery. </w:t>
      </w:r>
      <w:r w:rsidRPr="009623CE">
        <w:rPr>
          <w:rFonts w:ascii="Overpass" w:hAnsi="Overpass" w:eastAsia="Calibri" w:cs="Arial"/>
          <w:color w:val="000000" w:themeColor="text1"/>
        </w:rPr>
        <w:t>The</w:t>
      </w:r>
      <w:r w:rsidRPr="006F5F92">
        <w:rPr>
          <w:rFonts w:ascii="Overpass" w:hAnsi="Overpass" w:eastAsia="Calibri" w:cs="Arial"/>
          <w:b/>
          <w:bCs/>
          <w:color w:val="000000" w:themeColor="text1"/>
        </w:rPr>
        <w:t xml:space="preserve"> </w:t>
      </w:r>
      <w:hyperlink r:id="rId23">
        <w:r w:rsidRPr="006F5F92">
          <w:rPr>
            <w:rStyle w:val="Hyperlink"/>
            <w:rFonts w:ascii="Overpass" w:hAnsi="Overpass" w:eastAsia="Calibri" w:cs="Arial"/>
            <w:b/>
            <w:bCs/>
          </w:rPr>
          <w:t>EDI Forum</w:t>
        </w:r>
      </w:hyperlink>
      <w:r w:rsidRPr="006F5F92">
        <w:rPr>
          <w:rFonts w:ascii="Overpass" w:hAnsi="Overpass" w:eastAsia="Calibri" w:cs="Arial"/>
          <w:b/>
          <w:bCs/>
          <w:color w:val="000000" w:themeColor="text1"/>
        </w:rPr>
        <w:t xml:space="preserve"> </w:t>
      </w:r>
      <w:r w:rsidRPr="006F5F92">
        <w:rPr>
          <w:rFonts w:ascii="Overpass" w:hAnsi="Overpass" w:eastAsia="Calibri" w:cs="Arial"/>
          <w:color w:val="000000" w:themeColor="text1"/>
        </w:rPr>
        <w:t>provided a platform for all staff and students across the University to come together and discuss matters pertaining to EDI and provides a fast-track route for issues to be raised and addressed.</w:t>
      </w:r>
    </w:p>
    <w:p w:rsidRPr="006F5F92" w:rsidR="4F9BB124" w:rsidP="00944027" w:rsidRDefault="77D6A42A" w14:paraId="6890B469" w14:textId="242E3ADC">
      <w:pPr>
        <w:pStyle w:val="ListParagraph"/>
        <w:numPr>
          <w:ilvl w:val="0"/>
          <w:numId w:val="26"/>
        </w:numPr>
        <w:rPr>
          <w:rFonts w:ascii="Overpass" w:hAnsi="Overpass" w:eastAsia="Calibri" w:cs="Arial"/>
          <w:color w:val="000000" w:themeColor="text1"/>
        </w:rPr>
      </w:pPr>
      <w:r w:rsidRPr="006F5F92">
        <w:rPr>
          <w:rFonts w:ascii="Overpass" w:hAnsi="Overpass" w:eastAsia="Calibri" w:cs="Arial"/>
          <w:color w:val="000000" w:themeColor="text1"/>
        </w:rPr>
        <w:t xml:space="preserve">To recognise organisation ownership for EDI, the first </w:t>
      </w:r>
      <w:hyperlink r:id="rId24">
        <w:r w:rsidRPr="006F5F92">
          <w:rPr>
            <w:rStyle w:val="Hyperlink"/>
            <w:rFonts w:ascii="Overpass" w:hAnsi="Overpass" w:eastAsia="Calibri" w:cs="Arial"/>
          </w:rPr>
          <w:t>EDI Award</w:t>
        </w:r>
        <w:r w:rsidRPr="006F5F92" w:rsidR="54E99809">
          <w:rPr>
            <w:rStyle w:val="Hyperlink"/>
            <w:rFonts w:ascii="Overpass" w:hAnsi="Overpass" w:eastAsia="Calibri" w:cs="Arial"/>
          </w:rPr>
          <w:t>s</w:t>
        </w:r>
      </w:hyperlink>
      <w:r w:rsidRPr="006F5F92">
        <w:rPr>
          <w:rFonts w:ascii="Overpass" w:hAnsi="Overpass" w:eastAsia="Calibri" w:cs="Arial"/>
          <w:color w:val="000000" w:themeColor="text1"/>
        </w:rPr>
        <w:t xml:space="preserve"> ceremony was held on the 8 June 2022</w:t>
      </w:r>
      <w:r w:rsidRPr="006F5F92" w:rsidR="1C18DE00">
        <w:rPr>
          <w:rFonts w:ascii="Overpass" w:hAnsi="Overpass" w:eastAsia="Calibri" w:cs="Arial"/>
          <w:color w:val="000000" w:themeColor="text1"/>
        </w:rPr>
        <w:t>.</w:t>
      </w:r>
      <w:r w:rsidRPr="006F5F92">
        <w:rPr>
          <w:rFonts w:ascii="Overpass" w:hAnsi="Overpass" w:eastAsia="Calibri" w:cs="Arial"/>
          <w:color w:val="000000" w:themeColor="text1"/>
        </w:rPr>
        <w:t xml:space="preserve"> </w:t>
      </w:r>
    </w:p>
    <w:p w:rsidRPr="006F5F92" w:rsidR="00A438EF" w:rsidP="00944027" w:rsidRDefault="00A438EF" w14:paraId="17B2329F" w14:textId="0E42C85D">
      <w:pPr>
        <w:pStyle w:val="ListParagraph"/>
        <w:numPr>
          <w:ilvl w:val="0"/>
          <w:numId w:val="26"/>
        </w:numPr>
        <w:rPr>
          <w:rStyle w:val="Hyperlink"/>
          <w:rFonts w:ascii="Overpass" w:hAnsi="Overpass" w:eastAsia="Calibri" w:cs="Arial"/>
          <w:color w:val="000000" w:themeColor="text1"/>
          <w:u w:val="none"/>
        </w:rPr>
      </w:pPr>
      <w:r w:rsidRPr="006F5F92">
        <w:rPr>
          <w:rFonts w:ascii="Overpass" w:hAnsi="Overpass" w:eastAsia="Calibri" w:cs="Arial"/>
          <w:color w:val="000000" w:themeColor="text1"/>
        </w:rPr>
        <w:t>The</w:t>
      </w:r>
      <w:r w:rsidRPr="006F5F92" w:rsidR="002C5958">
        <w:rPr>
          <w:rFonts w:ascii="Overpass" w:hAnsi="Overpass" w:eastAsia="Calibri" w:cs="Arial"/>
          <w:color w:val="000000" w:themeColor="text1"/>
        </w:rPr>
        <w:t>re is a</w:t>
      </w:r>
      <w:r w:rsidRPr="006F5F92">
        <w:rPr>
          <w:rFonts w:ascii="Overpass" w:hAnsi="Overpass" w:eastAsia="Calibri" w:cs="Arial"/>
          <w:color w:val="000000" w:themeColor="text1"/>
        </w:rPr>
        <w:t xml:space="preserve"> need for EIAs (</w:t>
      </w:r>
      <w:hyperlink r:id="rId25">
        <w:r w:rsidRPr="006F5F92">
          <w:rPr>
            <w:rStyle w:val="Hyperlink"/>
            <w:rFonts w:ascii="Overpass" w:hAnsi="Overpass" w:eastAsia="Calibri" w:cs="Arial"/>
          </w:rPr>
          <w:t>Equality Impact Assessment</w:t>
        </w:r>
      </w:hyperlink>
      <w:r w:rsidRPr="006F5F92">
        <w:rPr>
          <w:rStyle w:val="Hyperlink"/>
          <w:rFonts w:ascii="Overpass" w:hAnsi="Overpass" w:eastAsia="Calibri" w:cs="Arial"/>
          <w:color w:val="auto"/>
        </w:rPr>
        <w:t>)</w:t>
      </w:r>
      <w:r w:rsidRPr="006F5F92" w:rsidR="00BA7EA2">
        <w:rPr>
          <w:rStyle w:val="Hyperlink"/>
          <w:rFonts w:ascii="Overpass" w:hAnsi="Overpass" w:eastAsia="Calibri" w:cs="Arial"/>
          <w:color w:val="auto"/>
        </w:rPr>
        <w:t xml:space="preserve"> </w:t>
      </w:r>
      <w:r w:rsidRPr="006F5F92" w:rsidR="002C5958">
        <w:rPr>
          <w:rStyle w:val="Hyperlink"/>
          <w:rFonts w:ascii="Overpass" w:hAnsi="Overpass" w:eastAsia="Calibri" w:cs="Arial"/>
          <w:color w:val="auto"/>
          <w:u w:val="none"/>
        </w:rPr>
        <w:t xml:space="preserve">to be embedded as </w:t>
      </w:r>
      <w:r w:rsidR="009623CE">
        <w:rPr>
          <w:rStyle w:val="Hyperlink"/>
          <w:rFonts w:ascii="Overpass" w:hAnsi="Overpass" w:eastAsia="Calibri" w:cs="Arial"/>
          <w:color w:val="auto"/>
          <w:u w:val="none"/>
        </w:rPr>
        <w:t>b</w:t>
      </w:r>
      <w:r w:rsidRPr="006F5F92" w:rsidR="002C5958">
        <w:rPr>
          <w:rStyle w:val="Hyperlink"/>
          <w:rFonts w:ascii="Overpass" w:hAnsi="Overpass" w:eastAsia="Calibri" w:cs="Arial"/>
          <w:color w:val="auto"/>
          <w:u w:val="none"/>
        </w:rPr>
        <w:t xml:space="preserve">usiness as usual; </w:t>
      </w:r>
      <w:r w:rsidRPr="006F5F92">
        <w:rPr>
          <w:rStyle w:val="Hyperlink"/>
          <w:rFonts w:ascii="Overpass" w:hAnsi="Overpass" w:eastAsia="Calibri" w:cs="Arial"/>
          <w:color w:val="auto"/>
          <w:u w:val="none"/>
        </w:rPr>
        <w:t>an EIA was conducted on the Medway Docking Station</w:t>
      </w:r>
      <w:r w:rsidRPr="006F5F92" w:rsidR="002C5958">
        <w:rPr>
          <w:rStyle w:val="Hyperlink"/>
          <w:rFonts w:ascii="Overpass" w:hAnsi="Overpass" w:eastAsia="Calibri" w:cs="Arial"/>
          <w:color w:val="auto"/>
          <w:u w:val="none"/>
        </w:rPr>
        <w:t>; n</w:t>
      </w:r>
      <w:r w:rsidRPr="006F5F92">
        <w:rPr>
          <w:rStyle w:val="Hyperlink"/>
          <w:rFonts w:ascii="Overpass" w:hAnsi="Overpass" w:eastAsia="Calibri" w:cs="Arial"/>
          <w:color w:val="auto"/>
          <w:u w:val="none"/>
        </w:rPr>
        <w:t>ew good practice is being evolved and will be launched with an accompanying webinar.</w:t>
      </w:r>
    </w:p>
    <w:p w:rsidRPr="006F5F92" w:rsidR="00153BC1" w:rsidP="00944027" w:rsidRDefault="00153BC1" w14:paraId="20EB284A" w14:textId="03F3B037">
      <w:pPr>
        <w:pStyle w:val="ListParagraph"/>
        <w:numPr>
          <w:ilvl w:val="0"/>
          <w:numId w:val="26"/>
        </w:numPr>
        <w:rPr>
          <w:rFonts w:ascii="Overpass" w:hAnsi="Overpass" w:eastAsia="Calibri" w:cs="Arial"/>
          <w:color w:val="000000" w:themeColor="text1"/>
        </w:rPr>
      </w:pPr>
      <w:r w:rsidRPr="006F5F92">
        <w:rPr>
          <w:rStyle w:val="Hyperlink"/>
          <w:rFonts w:ascii="Overpass" w:hAnsi="Overpass" w:eastAsia="Calibri" w:cs="Arial"/>
          <w:color w:val="auto"/>
          <w:u w:val="none"/>
        </w:rPr>
        <w:t>Introduction of Divisional level Student EDI representatives to consider EDI-related issues within Divisions; Deputy Directors of Division (People) allocated responsibility for EDI matters for all staff.</w:t>
      </w:r>
    </w:p>
    <w:p w:rsidRPr="006F5F92" w:rsidR="00F11CCE" w:rsidP="006F5F92" w:rsidRDefault="437FD822" w14:paraId="5BA9D57A" w14:textId="61AF03BD">
      <w:pPr>
        <w:pStyle w:val="Heading2"/>
        <w:rPr>
          <w:rStyle w:val="Heading1Char"/>
          <w:sz w:val="26"/>
          <w:szCs w:val="26"/>
        </w:rPr>
      </w:pPr>
      <w:r w:rsidRPr="006F5F92">
        <w:rPr>
          <w:rStyle w:val="Heading1Char"/>
          <w:sz w:val="26"/>
          <w:szCs w:val="26"/>
        </w:rPr>
        <w:t>Pillar</w:t>
      </w:r>
      <w:r w:rsidRPr="006F5F92" w:rsidR="2AE4D483">
        <w:rPr>
          <w:rStyle w:val="Heading1Char"/>
          <w:sz w:val="26"/>
          <w:szCs w:val="26"/>
        </w:rPr>
        <w:t xml:space="preserve"> </w:t>
      </w:r>
      <w:r w:rsidRPr="006F5F92" w:rsidR="6C97408C">
        <w:rPr>
          <w:rStyle w:val="Heading1Char"/>
          <w:sz w:val="26"/>
          <w:szCs w:val="26"/>
        </w:rPr>
        <w:t>2</w:t>
      </w:r>
    </w:p>
    <w:p w:rsidRPr="006F5F92" w:rsidR="00F11CCE" w:rsidP="006F5F92" w:rsidRDefault="00F11CCE" w14:paraId="1D6F92F9" w14:textId="23ACE768">
      <w:pPr>
        <w:pStyle w:val="Heading3"/>
      </w:pPr>
      <w:r w:rsidRPr="006F5F92">
        <w:t xml:space="preserve">Lead the way in the development of an environment that is free from </w:t>
      </w:r>
      <w:r w:rsidRPr="006F5F92" w:rsidR="00145A1C">
        <w:t>harassment.</w:t>
      </w:r>
    </w:p>
    <w:p w:rsidRPr="006F5F92" w:rsidR="008F0D37" w:rsidP="006F5F92" w:rsidRDefault="32D36860" w14:paraId="2DE1D084" w14:textId="41274BAA">
      <w:pPr>
        <w:pStyle w:val="Heading4"/>
      </w:pPr>
      <w:r w:rsidRPr="006F5F92">
        <w:rPr>
          <w:rStyle w:val="Heading3Char"/>
          <w:rFonts w:ascii="Overpass" w:hAnsi="Overpass" w:eastAsia="Calibri Light" w:cs="Arial"/>
          <w:color w:val="2E74B5" w:themeColor="accent1" w:themeShade="BF"/>
          <w:sz w:val="26"/>
          <w:szCs w:val="26"/>
        </w:rPr>
        <w:t>What we said we would do</w:t>
      </w:r>
    </w:p>
    <w:p w:rsidRPr="006F5F92" w:rsidR="008F0D37" w:rsidP="00944027" w:rsidRDefault="32D36860" w14:paraId="77B58B0B" w14:textId="0E2160E3">
      <w:pPr>
        <w:pStyle w:val="ListParagraph"/>
        <w:numPr>
          <w:ilvl w:val="0"/>
          <w:numId w:val="32"/>
        </w:numPr>
        <w:rPr>
          <w:rFonts w:ascii="Overpass" w:hAnsi="Overpass" w:eastAsia="Calibri" w:cs="Arial"/>
          <w:color w:val="000000" w:themeColor="text1"/>
        </w:rPr>
      </w:pPr>
      <w:r w:rsidRPr="006F5F92">
        <w:rPr>
          <w:rFonts w:ascii="Overpass" w:hAnsi="Overpass" w:eastAsia="Calibri" w:cs="Arial"/>
          <w:color w:val="000000" w:themeColor="text1"/>
        </w:rPr>
        <w:t xml:space="preserve">Promote, review, and enhance reporting processes across Kent’s campuses to ensure that staff and students, including students on placement, feel comfortable raising concerns and confident they will be actioned </w:t>
      </w:r>
      <w:r w:rsidRPr="006F5F92" w:rsidR="00AB6798">
        <w:rPr>
          <w:rFonts w:ascii="Overpass" w:hAnsi="Overpass" w:eastAsia="Calibri" w:cs="Arial"/>
          <w:color w:val="000000" w:themeColor="text1"/>
        </w:rPr>
        <w:t>with follow-up actions and outcomes</w:t>
      </w:r>
      <w:r w:rsidRPr="006F5F92">
        <w:rPr>
          <w:rFonts w:ascii="Overpass" w:hAnsi="Overpass" w:eastAsia="Calibri" w:cs="Arial"/>
          <w:color w:val="000000" w:themeColor="text1"/>
        </w:rPr>
        <w:t xml:space="preserve"> communicated clearly to those reporting the issue</w:t>
      </w:r>
      <w:r w:rsidRPr="006F5F92" w:rsidR="468B100A">
        <w:rPr>
          <w:rFonts w:ascii="Overpass" w:hAnsi="Overpass" w:eastAsia="Calibri" w:cs="Arial"/>
          <w:color w:val="000000" w:themeColor="text1"/>
        </w:rPr>
        <w:t>.</w:t>
      </w:r>
    </w:p>
    <w:p w:rsidRPr="006F5F92" w:rsidR="008F0D37" w:rsidP="00944027" w:rsidRDefault="32D36860" w14:paraId="610DED12" w14:textId="11EFF4DC">
      <w:pPr>
        <w:pStyle w:val="ListParagraph"/>
        <w:numPr>
          <w:ilvl w:val="0"/>
          <w:numId w:val="32"/>
        </w:numPr>
        <w:rPr>
          <w:rFonts w:ascii="Overpass" w:hAnsi="Overpass" w:eastAsia="Calibri" w:cs="Arial"/>
          <w:color w:val="000000" w:themeColor="text1"/>
        </w:rPr>
      </w:pPr>
      <w:bookmarkStart w:name="_Hlk136422788" w:id="0"/>
      <w:r w:rsidRPr="006F5F92">
        <w:rPr>
          <w:rFonts w:ascii="Overpass" w:hAnsi="Overpass" w:eastAsia="Calibri" w:cs="Arial"/>
          <w:color w:val="000000" w:themeColor="text1"/>
        </w:rPr>
        <w:t>Create the Discrimination and Harassment Prevention Steering Group</w:t>
      </w:r>
      <w:r w:rsidRPr="006F5F92" w:rsidR="7EAC64C0">
        <w:rPr>
          <w:rFonts w:ascii="Overpass" w:hAnsi="Overpass" w:eastAsia="Calibri" w:cs="Arial"/>
          <w:color w:val="000000" w:themeColor="text1"/>
        </w:rPr>
        <w:t>.</w:t>
      </w:r>
    </w:p>
    <w:bookmarkEnd w:id="0"/>
    <w:p w:rsidRPr="006F5F92" w:rsidR="008F0D37" w:rsidP="00944027" w:rsidRDefault="32D36860" w14:paraId="447FC6C3" w14:textId="7E246C1A">
      <w:pPr>
        <w:pStyle w:val="ListParagraph"/>
        <w:numPr>
          <w:ilvl w:val="0"/>
          <w:numId w:val="32"/>
        </w:numPr>
        <w:rPr>
          <w:rFonts w:ascii="Overpass" w:hAnsi="Overpass" w:eastAsia="Calibri" w:cs="Arial"/>
          <w:color w:val="000000" w:themeColor="text1"/>
        </w:rPr>
      </w:pPr>
      <w:r w:rsidRPr="006F5F92">
        <w:rPr>
          <w:rFonts w:ascii="Overpass" w:hAnsi="Overpass" w:eastAsia="Calibri" w:cs="Arial"/>
          <w:color w:val="000000" w:themeColor="text1"/>
        </w:rPr>
        <w:t>Investigate and invest in an Allyship programme and Network for staff and students</w:t>
      </w:r>
      <w:r w:rsidRPr="006F5F92" w:rsidR="7EAC64C0">
        <w:rPr>
          <w:rFonts w:ascii="Overpass" w:hAnsi="Overpass" w:eastAsia="Calibri" w:cs="Arial"/>
          <w:color w:val="000000" w:themeColor="text1"/>
        </w:rPr>
        <w:t>.</w:t>
      </w:r>
    </w:p>
    <w:p w:rsidRPr="006F5F92" w:rsidR="008F0D37" w:rsidP="00944027" w:rsidRDefault="32D36860" w14:paraId="6AA28483" w14:textId="1C44F325">
      <w:pPr>
        <w:pStyle w:val="ListParagraph"/>
        <w:numPr>
          <w:ilvl w:val="0"/>
          <w:numId w:val="32"/>
        </w:numPr>
        <w:rPr>
          <w:rFonts w:ascii="Overpass" w:hAnsi="Overpass" w:eastAsia="Calibri" w:cs="Arial"/>
          <w:color w:val="000000" w:themeColor="text1"/>
        </w:rPr>
      </w:pPr>
      <w:r w:rsidRPr="006F5F92">
        <w:rPr>
          <w:rFonts w:ascii="Overpass" w:hAnsi="Overpass" w:eastAsia="Calibri" w:cs="Arial"/>
          <w:color w:val="000000" w:themeColor="text1"/>
        </w:rPr>
        <w:t>Agree and publish the measures Kent are taking to adopt the International Holocaust Remembrance Alliance (IHRA) Working Definition of Antisemitism</w:t>
      </w:r>
      <w:r w:rsidRPr="006F5F92" w:rsidR="33BE0AC7">
        <w:rPr>
          <w:rFonts w:ascii="Overpass" w:hAnsi="Overpass" w:eastAsia="Calibri" w:cs="Arial"/>
          <w:color w:val="000000" w:themeColor="text1"/>
        </w:rPr>
        <w:t>.</w:t>
      </w:r>
    </w:p>
    <w:p w:rsidRPr="006F5F92" w:rsidR="008F0D37" w:rsidP="00944027" w:rsidRDefault="32D36860" w14:paraId="6740DF64" w14:textId="6074E0BC">
      <w:pPr>
        <w:pStyle w:val="ListParagraph"/>
        <w:numPr>
          <w:ilvl w:val="0"/>
          <w:numId w:val="32"/>
        </w:numPr>
        <w:rPr>
          <w:rFonts w:ascii="Overpass" w:hAnsi="Overpass" w:eastAsia="Calibri" w:cs="Arial"/>
          <w:color w:val="000000" w:themeColor="text1"/>
        </w:rPr>
      </w:pPr>
      <w:r w:rsidRPr="006F5F92">
        <w:rPr>
          <w:rFonts w:ascii="Overpass" w:hAnsi="Overpass" w:eastAsia="Calibri" w:cs="Arial"/>
          <w:color w:val="000000" w:themeColor="text1"/>
        </w:rPr>
        <w:t>Creation of a Kindness Charter by the Inclusive Allies</w:t>
      </w:r>
      <w:r w:rsidRPr="006F5F92" w:rsidR="5815C6AE">
        <w:rPr>
          <w:rFonts w:ascii="Overpass" w:hAnsi="Overpass" w:eastAsia="Calibri" w:cs="Arial"/>
          <w:color w:val="000000" w:themeColor="text1"/>
        </w:rPr>
        <w:t>.</w:t>
      </w:r>
    </w:p>
    <w:p w:rsidRPr="006F5F92" w:rsidR="008F0D37" w:rsidP="00944027" w:rsidRDefault="32D36860" w14:paraId="5949755A" w14:textId="0387B861">
      <w:pPr>
        <w:pStyle w:val="ListParagraph"/>
        <w:numPr>
          <w:ilvl w:val="0"/>
          <w:numId w:val="32"/>
        </w:numPr>
        <w:rPr>
          <w:rFonts w:ascii="Overpass" w:hAnsi="Overpass" w:eastAsia="Calibri" w:cs="Arial"/>
          <w:color w:val="000000" w:themeColor="text1"/>
        </w:rPr>
      </w:pPr>
      <w:r w:rsidRPr="006F5F92">
        <w:rPr>
          <w:rFonts w:ascii="Overpass" w:hAnsi="Overpass" w:eastAsia="Calibri" w:cs="Arial"/>
          <w:color w:val="000000" w:themeColor="text1"/>
        </w:rPr>
        <w:t>Launch the Report and Support student reporting tool and communications plan</w:t>
      </w:r>
      <w:r w:rsidRPr="006F5F92" w:rsidR="11FC6291">
        <w:rPr>
          <w:rFonts w:ascii="Overpass" w:hAnsi="Overpass" w:eastAsia="Calibri" w:cs="Arial"/>
          <w:color w:val="000000" w:themeColor="text1"/>
        </w:rPr>
        <w:t>.</w:t>
      </w:r>
    </w:p>
    <w:p w:rsidRPr="006F5F92" w:rsidR="008F0D37" w:rsidP="00944027" w:rsidRDefault="32D36860" w14:paraId="225F356B" w14:textId="6B214143">
      <w:pPr>
        <w:pStyle w:val="ListParagraph"/>
        <w:numPr>
          <w:ilvl w:val="0"/>
          <w:numId w:val="32"/>
        </w:numPr>
        <w:rPr>
          <w:rFonts w:ascii="Overpass" w:hAnsi="Overpass" w:eastAsia="Calibri" w:cs="Arial"/>
          <w:color w:val="000000" w:themeColor="text1"/>
        </w:rPr>
      </w:pPr>
      <w:r w:rsidRPr="006F5F92">
        <w:rPr>
          <w:rFonts w:ascii="Overpass" w:hAnsi="Overpass" w:eastAsia="Calibri" w:cs="Arial"/>
          <w:color w:val="000000" w:themeColor="text1"/>
        </w:rPr>
        <w:t>Review the content and delivery of the Expect Respect module</w:t>
      </w:r>
      <w:r w:rsidRPr="006F5F92" w:rsidR="651243E2">
        <w:rPr>
          <w:rFonts w:ascii="Overpass" w:hAnsi="Overpass" w:eastAsia="Calibri" w:cs="Arial"/>
          <w:color w:val="000000" w:themeColor="text1"/>
        </w:rPr>
        <w:t>.</w:t>
      </w:r>
    </w:p>
    <w:p w:rsidRPr="006F5F92" w:rsidR="008F0D37" w:rsidP="006F5F92" w:rsidRDefault="32D36860" w14:paraId="05D603D6" w14:textId="4ACCA3DD">
      <w:pPr>
        <w:pStyle w:val="Heading4"/>
      </w:pPr>
      <w:r w:rsidRPr="006F5F92">
        <w:t xml:space="preserve">What we have done </w:t>
      </w:r>
    </w:p>
    <w:p w:rsidRPr="006F5F92" w:rsidR="008F0D37" w:rsidP="00944027" w:rsidRDefault="32D36860" w14:paraId="44929C84" w14:textId="4AAC24C7">
      <w:pPr>
        <w:pStyle w:val="ListParagraph"/>
        <w:numPr>
          <w:ilvl w:val="0"/>
          <w:numId w:val="32"/>
        </w:numPr>
        <w:spacing w:line="252" w:lineRule="auto"/>
        <w:rPr>
          <w:rFonts w:ascii="Overpass" w:hAnsi="Overpass" w:eastAsia="Calibri" w:cs="Arial"/>
        </w:rPr>
      </w:pPr>
      <w:r w:rsidRPr="006F5F92">
        <w:rPr>
          <w:rFonts w:ascii="Overpass" w:hAnsi="Overpass" w:eastAsia="Calibri" w:cs="Arial"/>
          <w:color w:val="000000" w:themeColor="text1"/>
        </w:rPr>
        <w:t xml:space="preserve">Launched </w:t>
      </w:r>
      <w:hyperlink r:id="rId26">
        <w:r w:rsidRPr="006F5F92">
          <w:rPr>
            <w:rStyle w:val="Hyperlink"/>
            <w:rFonts w:ascii="Overpass" w:hAnsi="Overpass" w:eastAsia="Calibri" w:cs="Arial"/>
          </w:rPr>
          <w:t>Report and Support</w:t>
        </w:r>
      </w:hyperlink>
      <w:r w:rsidRPr="006F5F92">
        <w:rPr>
          <w:rFonts w:ascii="Overpass" w:hAnsi="Overpass" w:eastAsia="Calibri" w:cs="Arial"/>
          <w:color w:val="000000" w:themeColor="text1"/>
        </w:rPr>
        <w:t xml:space="preserve"> for students</w:t>
      </w:r>
      <w:hyperlink r:id="rId27">
        <w:r w:rsidRPr="006F5F92" w:rsidR="396FA0EA">
          <w:rPr>
            <w:rStyle w:val="Hyperlink"/>
            <w:rFonts w:ascii="Overpass" w:hAnsi="Overpass" w:eastAsia="Calibri" w:cs="Arial"/>
          </w:rPr>
          <w:t>,</w:t>
        </w:r>
      </w:hyperlink>
      <w:r w:rsidRPr="006F5F92" w:rsidR="396FA0EA">
        <w:rPr>
          <w:rFonts w:ascii="Overpass" w:hAnsi="Overpass" w:eastAsia="Calibri" w:cs="Arial"/>
          <w:color w:val="000000" w:themeColor="text1"/>
        </w:rPr>
        <w:t xml:space="preserve"> supported by the ‘</w:t>
      </w:r>
      <w:hyperlink r:id="rId28">
        <w:r w:rsidRPr="006F5F92" w:rsidR="396FA0EA">
          <w:rPr>
            <w:rStyle w:val="Hyperlink"/>
            <w:rFonts w:ascii="Overpass" w:hAnsi="Overpass" w:eastAsia="Calibri" w:cs="Arial"/>
          </w:rPr>
          <w:t>Consent. Get It. Full Stop. Campaign’</w:t>
        </w:r>
      </w:hyperlink>
      <w:r w:rsidRPr="006F5F92" w:rsidR="2708FCA4">
        <w:rPr>
          <w:rFonts w:ascii="Overpass" w:hAnsi="Overpass" w:eastAsia="Calibri" w:cs="Arial"/>
          <w:color w:val="000000" w:themeColor="text1"/>
        </w:rPr>
        <w:t xml:space="preserve"> and created the first </w:t>
      </w:r>
      <w:hyperlink r:id="rId29">
        <w:r w:rsidRPr="006F5F92" w:rsidR="2708FCA4">
          <w:rPr>
            <w:rStyle w:val="Hyperlink"/>
            <w:rFonts w:ascii="Overpass" w:hAnsi="Overpass" w:eastAsia="Calibri" w:cs="Arial"/>
          </w:rPr>
          <w:t>Report and Support annual monitoring report.</w:t>
        </w:r>
      </w:hyperlink>
    </w:p>
    <w:p w:rsidRPr="006F5F92" w:rsidR="008F0D37" w:rsidP="00944027" w:rsidRDefault="7ACB8A7A" w14:paraId="1858A12D" w14:textId="1E57073F">
      <w:pPr>
        <w:pStyle w:val="ListParagraph"/>
        <w:numPr>
          <w:ilvl w:val="0"/>
          <w:numId w:val="32"/>
        </w:numPr>
        <w:spacing w:line="252" w:lineRule="auto"/>
        <w:rPr>
          <w:rFonts w:ascii="Overpass" w:hAnsi="Overpass" w:eastAsia="Calibri" w:cs="Arial"/>
          <w:color w:val="000000" w:themeColor="text1"/>
        </w:rPr>
      </w:pPr>
      <w:r w:rsidRPr="006F5F92">
        <w:rPr>
          <w:rFonts w:ascii="Overpass" w:hAnsi="Overpass" w:eastAsia="Calibri" w:cs="Arial"/>
          <w:color w:val="000000" w:themeColor="text1"/>
        </w:rPr>
        <w:t xml:space="preserve">The </w:t>
      </w:r>
      <w:hyperlink r:id="rId30">
        <w:r w:rsidRPr="006F5F92" w:rsidR="32D36860">
          <w:rPr>
            <w:rStyle w:val="Hyperlink"/>
            <w:rFonts w:ascii="Overpass" w:hAnsi="Overpass" w:eastAsia="Calibri" w:cs="Arial"/>
          </w:rPr>
          <w:t>Inclusion Allies training</w:t>
        </w:r>
        <w:r w:rsidRPr="006F5F92" w:rsidR="5CFFC9E9">
          <w:rPr>
            <w:rStyle w:val="Hyperlink"/>
            <w:rFonts w:ascii="Overpass" w:hAnsi="Overpass" w:eastAsia="Calibri" w:cs="Arial"/>
          </w:rPr>
          <w:t xml:space="preserve"> </w:t>
        </w:r>
        <w:r w:rsidRPr="006F5F92" w:rsidR="32D36860">
          <w:rPr>
            <w:rStyle w:val="Hyperlink"/>
            <w:rFonts w:ascii="Overpass" w:hAnsi="Overpass" w:eastAsia="Calibri" w:cs="Arial"/>
          </w:rPr>
          <w:t>programme</w:t>
        </w:r>
      </w:hyperlink>
      <w:r w:rsidRPr="006F5F92" w:rsidR="32D36860">
        <w:rPr>
          <w:rFonts w:ascii="Overpass" w:hAnsi="Overpass" w:eastAsia="Calibri" w:cs="Arial"/>
          <w:color w:val="000000" w:themeColor="text1"/>
        </w:rPr>
        <w:t xml:space="preserve"> was created in partnership with Liverpool John Moores University and University of London alongside Inclusive Employers  created the</w:t>
      </w:r>
      <w:r w:rsidRPr="006F5F92" w:rsidR="3B870EFC">
        <w:rPr>
          <w:rFonts w:ascii="Overpass" w:hAnsi="Overpass" w:eastAsia="Calibri" w:cs="Arial"/>
          <w:color w:val="000000" w:themeColor="text1"/>
        </w:rPr>
        <w:t xml:space="preserve"> </w:t>
      </w:r>
      <w:r w:rsidRPr="006F5F92" w:rsidR="1B7917E2">
        <w:rPr>
          <w:rFonts w:ascii="Overpass" w:hAnsi="Overpass" w:eastAsia="Calibri" w:cs="Arial"/>
          <w:color w:val="000000" w:themeColor="text1"/>
        </w:rPr>
        <w:t>University</w:t>
      </w:r>
      <w:r w:rsidRPr="006F5F92" w:rsidR="32D36860">
        <w:rPr>
          <w:rFonts w:ascii="Overpass" w:hAnsi="Overpass" w:eastAsia="Calibri" w:cs="Arial"/>
          <w:color w:val="000000" w:themeColor="text1"/>
        </w:rPr>
        <w:t xml:space="preserve"> </w:t>
      </w:r>
      <w:r w:rsidRPr="006F5F92" w:rsidR="7E40CEE7">
        <w:rPr>
          <w:rFonts w:ascii="Overpass" w:hAnsi="Overpass" w:eastAsia="Calibri" w:cs="Arial"/>
          <w:color w:val="000000" w:themeColor="text1"/>
        </w:rPr>
        <w:t>K</w:t>
      </w:r>
      <w:r w:rsidRPr="006F5F92" w:rsidR="32D36860">
        <w:rPr>
          <w:rFonts w:ascii="Overpass" w:hAnsi="Overpass" w:eastAsia="Calibri" w:cs="Arial"/>
          <w:color w:val="000000" w:themeColor="text1"/>
        </w:rPr>
        <w:t xml:space="preserve">indness </w:t>
      </w:r>
      <w:r w:rsidRPr="006F5F92" w:rsidR="381CE7DC">
        <w:rPr>
          <w:rFonts w:ascii="Overpass" w:hAnsi="Overpass" w:eastAsia="Calibri" w:cs="Arial"/>
          <w:color w:val="000000" w:themeColor="text1"/>
        </w:rPr>
        <w:t>C</w:t>
      </w:r>
      <w:r w:rsidRPr="006F5F92" w:rsidR="32D36860">
        <w:rPr>
          <w:rFonts w:ascii="Overpass" w:hAnsi="Overpass" w:eastAsia="Calibri" w:cs="Arial"/>
          <w:color w:val="000000" w:themeColor="text1"/>
        </w:rPr>
        <w:t>harter</w:t>
      </w:r>
      <w:r w:rsidRPr="006F5F92" w:rsidR="219A7097">
        <w:rPr>
          <w:rFonts w:ascii="Overpass" w:hAnsi="Overpass" w:eastAsia="Calibri" w:cs="Arial"/>
          <w:color w:val="000000" w:themeColor="text1"/>
        </w:rPr>
        <w:t>. Launched the</w:t>
      </w:r>
      <w:r w:rsidRPr="006F5F92" w:rsidR="32D36860">
        <w:rPr>
          <w:rFonts w:ascii="Overpass" w:hAnsi="Overpass" w:eastAsia="Calibri" w:cs="Arial"/>
          <w:color w:val="000000" w:themeColor="text1"/>
        </w:rPr>
        <w:t xml:space="preserve"> </w:t>
      </w:r>
      <w:hyperlink r:id="rId31">
        <w:r w:rsidRPr="006F5F92" w:rsidR="32D36860">
          <w:rPr>
            <w:rStyle w:val="Hyperlink"/>
            <w:rFonts w:ascii="Overpass" w:hAnsi="Overpass" w:eastAsia="Calibri" w:cs="Arial"/>
          </w:rPr>
          <w:t>Allyship Webpages</w:t>
        </w:r>
        <w:r w:rsidRPr="006F5F92" w:rsidR="60BDE650">
          <w:rPr>
            <w:rStyle w:val="Hyperlink"/>
            <w:rFonts w:ascii="Overpass" w:hAnsi="Overpass" w:eastAsia="Calibri" w:cs="Arial"/>
          </w:rPr>
          <w:t>.</w:t>
        </w:r>
      </w:hyperlink>
      <w:r w:rsidRPr="006F5F92" w:rsidR="32D36860">
        <w:rPr>
          <w:rFonts w:ascii="Overpass" w:hAnsi="Overpass" w:eastAsia="Calibri" w:cs="Arial"/>
          <w:color w:val="000000" w:themeColor="text1"/>
        </w:rPr>
        <w:t xml:space="preserve"> </w:t>
      </w:r>
    </w:p>
    <w:p w:rsidRPr="006F5F92" w:rsidR="008F0D37" w:rsidP="00944027" w:rsidRDefault="32D36860" w14:paraId="15B0A32A" w14:textId="4B61C02B">
      <w:pPr>
        <w:pStyle w:val="ListParagraph"/>
        <w:numPr>
          <w:ilvl w:val="0"/>
          <w:numId w:val="32"/>
        </w:numPr>
        <w:spacing w:line="252" w:lineRule="auto"/>
        <w:rPr>
          <w:rFonts w:ascii="Overpass" w:hAnsi="Overpass" w:eastAsia="Calibri" w:cs="Arial"/>
          <w:color w:val="000000" w:themeColor="text1"/>
        </w:rPr>
      </w:pPr>
      <w:r w:rsidRPr="006F5F92">
        <w:rPr>
          <w:rFonts w:ascii="Overpass" w:hAnsi="Overpass" w:eastAsia="Calibri" w:cs="Arial"/>
          <w:color w:val="000000" w:themeColor="text1"/>
        </w:rPr>
        <w:t>Supported our university community during the Lambeth Conference</w:t>
      </w:r>
      <w:r w:rsidRPr="006F5F92" w:rsidR="190B0047">
        <w:rPr>
          <w:rFonts w:ascii="Overpass" w:hAnsi="Overpass" w:eastAsia="Calibri" w:cs="Arial"/>
          <w:color w:val="000000" w:themeColor="text1"/>
        </w:rPr>
        <w:t xml:space="preserve">, including the </w:t>
      </w:r>
      <w:hyperlink r:id="rId32">
        <w:r w:rsidRPr="006F5F92" w:rsidR="190B0047">
          <w:rPr>
            <w:rStyle w:val="Hyperlink"/>
            <w:rFonts w:ascii="Overpass" w:hAnsi="Overpass" w:eastAsia="Calibri" w:cs="Arial"/>
          </w:rPr>
          <w:t>Lambeth Walk</w:t>
        </w:r>
      </w:hyperlink>
      <w:r w:rsidRPr="006F5F92" w:rsidR="190B0047">
        <w:rPr>
          <w:rFonts w:ascii="Overpass" w:hAnsi="Overpass" w:eastAsia="Calibri" w:cs="Arial"/>
          <w:color w:val="000000" w:themeColor="text1"/>
        </w:rPr>
        <w:t xml:space="preserve">, </w:t>
      </w:r>
      <w:hyperlink r:id="rId33">
        <w:r w:rsidRPr="006F5F92" w:rsidR="190B0047">
          <w:rPr>
            <w:rStyle w:val="Hyperlink"/>
            <w:rFonts w:ascii="Overpass" w:hAnsi="Overpass" w:eastAsia="Calibri" w:cs="Arial"/>
          </w:rPr>
          <w:t>Rainbow Lanyards</w:t>
        </w:r>
      </w:hyperlink>
      <w:r w:rsidRPr="006F5F92" w:rsidR="190B0047">
        <w:rPr>
          <w:rFonts w:ascii="Overpass" w:hAnsi="Overpass" w:eastAsia="Calibri" w:cs="Arial"/>
          <w:color w:val="000000" w:themeColor="text1"/>
        </w:rPr>
        <w:t xml:space="preserve">, Spousal Programme and </w:t>
      </w:r>
      <w:hyperlink r:id="rId34">
        <w:r w:rsidRPr="006F5F92" w:rsidR="190B0047">
          <w:rPr>
            <w:rStyle w:val="Hyperlink"/>
            <w:rFonts w:ascii="Overpass" w:hAnsi="Overpass" w:eastAsia="Calibri" w:cs="Arial"/>
          </w:rPr>
          <w:t>Rainbows in Religion Conference</w:t>
        </w:r>
      </w:hyperlink>
      <w:r w:rsidRPr="006F5F92" w:rsidR="190B0047">
        <w:rPr>
          <w:rFonts w:ascii="Overpass" w:hAnsi="Overpass" w:eastAsia="Calibri" w:cs="Arial"/>
          <w:color w:val="000000" w:themeColor="text1"/>
        </w:rPr>
        <w:t>.</w:t>
      </w:r>
      <w:r w:rsidRPr="006F5F92">
        <w:rPr>
          <w:rFonts w:ascii="Overpass" w:hAnsi="Overpass" w:eastAsia="Calibri" w:cs="Arial"/>
          <w:color w:val="000000" w:themeColor="text1"/>
        </w:rPr>
        <w:t xml:space="preserve"> </w:t>
      </w:r>
    </w:p>
    <w:p w:rsidRPr="006F5F92" w:rsidR="008F0D37" w:rsidP="00944027" w:rsidRDefault="32D36860" w14:paraId="66A8AD89" w14:textId="70FC02F7">
      <w:pPr>
        <w:pStyle w:val="ListParagraph"/>
        <w:numPr>
          <w:ilvl w:val="0"/>
          <w:numId w:val="32"/>
        </w:numPr>
        <w:spacing w:line="252" w:lineRule="auto"/>
        <w:rPr>
          <w:rFonts w:ascii="Overpass" w:hAnsi="Overpass" w:eastAsia="Calibri" w:cs="Arial"/>
          <w:color w:val="000000" w:themeColor="text1"/>
        </w:rPr>
      </w:pPr>
      <w:r w:rsidRPr="006F5F92">
        <w:rPr>
          <w:rFonts w:ascii="Overpass" w:hAnsi="Overpass" w:eastAsia="Calibri" w:cs="Arial"/>
          <w:color w:val="000000" w:themeColor="text1"/>
        </w:rPr>
        <w:t>Created an Inclusive Spaces Working Group to look at how welcoming our physical spaces were for staff and students from diverse backgrounds.</w:t>
      </w:r>
    </w:p>
    <w:p w:rsidRPr="006F5F92" w:rsidR="008F0D37" w:rsidP="00944027" w:rsidRDefault="32D36860" w14:paraId="7F556384" w14:textId="48ED703D">
      <w:pPr>
        <w:pStyle w:val="ListParagraph"/>
        <w:numPr>
          <w:ilvl w:val="0"/>
          <w:numId w:val="32"/>
        </w:numPr>
        <w:spacing w:line="252" w:lineRule="auto"/>
        <w:rPr>
          <w:rFonts w:ascii="Overpass" w:hAnsi="Overpass" w:eastAsia="Calibri" w:cs="Arial"/>
          <w:color w:val="000000" w:themeColor="text1"/>
        </w:rPr>
      </w:pPr>
      <w:r w:rsidRPr="006F5F92">
        <w:rPr>
          <w:rFonts w:ascii="Overpass" w:hAnsi="Overpass" w:eastAsia="Calibri" w:cs="Arial"/>
          <w:color w:val="000000" w:themeColor="text1"/>
        </w:rPr>
        <w:t xml:space="preserve">Provided dedicated </w:t>
      </w:r>
      <w:r w:rsidRPr="006F5F92" w:rsidR="1BC135E4">
        <w:rPr>
          <w:rFonts w:ascii="Overpass" w:hAnsi="Overpass" w:eastAsia="Calibri" w:cs="Arial"/>
          <w:color w:val="000000" w:themeColor="text1"/>
        </w:rPr>
        <w:t>m</w:t>
      </w:r>
      <w:r w:rsidRPr="006F5F92">
        <w:rPr>
          <w:rFonts w:ascii="Overpass" w:hAnsi="Overpass" w:eastAsia="Calibri" w:cs="Arial"/>
          <w:color w:val="000000" w:themeColor="text1"/>
        </w:rPr>
        <w:t xml:space="preserve">ental </w:t>
      </w:r>
      <w:r w:rsidRPr="006F5F92" w:rsidR="5C77681A">
        <w:rPr>
          <w:rFonts w:ascii="Overpass" w:hAnsi="Overpass" w:eastAsia="Calibri" w:cs="Arial"/>
          <w:color w:val="000000" w:themeColor="text1"/>
        </w:rPr>
        <w:t>h</w:t>
      </w:r>
      <w:r w:rsidRPr="006F5F92">
        <w:rPr>
          <w:rFonts w:ascii="Overpass" w:hAnsi="Overpass" w:eastAsia="Calibri" w:cs="Arial"/>
          <w:color w:val="000000" w:themeColor="text1"/>
        </w:rPr>
        <w:t xml:space="preserve">ealth </w:t>
      </w:r>
      <w:r w:rsidRPr="006F5F92" w:rsidR="7941B01A">
        <w:rPr>
          <w:rFonts w:ascii="Overpass" w:hAnsi="Overpass" w:eastAsia="Calibri" w:cs="Arial"/>
          <w:color w:val="000000" w:themeColor="text1"/>
        </w:rPr>
        <w:t>s</w:t>
      </w:r>
      <w:r w:rsidRPr="006F5F92">
        <w:rPr>
          <w:rFonts w:ascii="Overpass" w:hAnsi="Overpass" w:eastAsia="Calibri" w:cs="Arial"/>
          <w:color w:val="000000" w:themeColor="text1"/>
        </w:rPr>
        <w:t>upport for LGBTQ+ students</w:t>
      </w:r>
      <w:r w:rsidRPr="006F5F92" w:rsidR="18080D05">
        <w:rPr>
          <w:rFonts w:ascii="Overpass" w:hAnsi="Overpass" w:eastAsia="Calibri" w:cs="Arial"/>
          <w:color w:val="000000" w:themeColor="text1"/>
        </w:rPr>
        <w:t>.</w:t>
      </w:r>
    </w:p>
    <w:p w:rsidRPr="006F5F92" w:rsidR="00414E1C" w:rsidP="00944027" w:rsidRDefault="00414E1C" w14:paraId="3C40D6B3" w14:textId="6AFDD90A">
      <w:pPr>
        <w:pStyle w:val="ListParagraph"/>
        <w:numPr>
          <w:ilvl w:val="0"/>
          <w:numId w:val="32"/>
        </w:numPr>
        <w:spacing w:line="252" w:lineRule="auto"/>
        <w:rPr>
          <w:rFonts w:ascii="Overpass" w:hAnsi="Overpass" w:eastAsia="Calibri" w:cs="Arial"/>
          <w:color w:val="000000" w:themeColor="text1"/>
        </w:rPr>
      </w:pPr>
      <w:r w:rsidRPr="006F5F92">
        <w:rPr>
          <w:rFonts w:ascii="Overpass" w:hAnsi="Overpass" w:eastAsia="Calibri" w:cs="Arial"/>
          <w:color w:val="000000" w:themeColor="text1"/>
        </w:rPr>
        <w:t xml:space="preserve">Displayed LGBTQ+ </w:t>
      </w:r>
      <w:r w:rsidRPr="006F5F92" w:rsidR="00775B8B">
        <w:rPr>
          <w:rFonts w:ascii="Overpass" w:hAnsi="Overpass" w:eastAsia="Calibri" w:cs="Arial"/>
          <w:color w:val="000000" w:themeColor="text1"/>
        </w:rPr>
        <w:t>artwork</w:t>
      </w:r>
      <w:r w:rsidRPr="006F5F92">
        <w:rPr>
          <w:rFonts w:ascii="Overpass" w:hAnsi="Overpass" w:eastAsia="Calibri" w:cs="Arial"/>
          <w:color w:val="000000" w:themeColor="text1"/>
        </w:rPr>
        <w:t>, created during lockdown, in Keynes Foyer and Eliot’s Corner Lounge.</w:t>
      </w:r>
    </w:p>
    <w:p w:rsidRPr="006F5F92" w:rsidR="008F0D37" w:rsidP="00944027" w:rsidRDefault="32D36860" w14:paraId="6E865C0A" w14:textId="6F83A801">
      <w:pPr>
        <w:pStyle w:val="ListParagraph"/>
        <w:numPr>
          <w:ilvl w:val="0"/>
          <w:numId w:val="32"/>
        </w:numPr>
        <w:spacing w:line="252" w:lineRule="auto"/>
        <w:rPr>
          <w:rFonts w:ascii="Overpass" w:hAnsi="Overpass" w:eastAsia="Calibri" w:cs="Arial"/>
          <w:color w:val="000000" w:themeColor="text1"/>
        </w:rPr>
      </w:pPr>
      <w:r w:rsidRPr="006F5F92">
        <w:rPr>
          <w:rFonts w:ascii="Overpass" w:hAnsi="Overpass" w:eastAsia="Calibri" w:cs="Arial"/>
          <w:color w:val="000000" w:themeColor="text1"/>
        </w:rPr>
        <w:t xml:space="preserve">Kent published its </w:t>
      </w:r>
      <w:hyperlink r:id="rId35">
        <w:r w:rsidRPr="006F5F92">
          <w:rPr>
            <w:rStyle w:val="Hyperlink"/>
            <w:rFonts w:ascii="Overpass" w:hAnsi="Overpass" w:eastAsia="Calibri" w:cs="Arial"/>
          </w:rPr>
          <w:t>commitment to tackling antisemitism</w:t>
        </w:r>
      </w:hyperlink>
      <w:r w:rsidRPr="006F5F92">
        <w:rPr>
          <w:rFonts w:ascii="Overpass" w:hAnsi="Overpass" w:eastAsia="Calibri" w:cs="Arial"/>
          <w:color w:val="000000" w:themeColor="text1"/>
        </w:rPr>
        <w:t xml:space="preserve"> after consultation with staff and student groups and internal committees and adopted the </w:t>
      </w:r>
      <w:hyperlink r:id="rId36">
        <w:r w:rsidRPr="006F5F92">
          <w:rPr>
            <w:rStyle w:val="Hyperlink"/>
            <w:rFonts w:ascii="Overpass" w:hAnsi="Overpass" w:eastAsia="Calibri" w:cs="Arial"/>
          </w:rPr>
          <w:t>International Holocaust Remembrance Alliance (IHRA) definition of antisemitism</w:t>
        </w:r>
      </w:hyperlink>
      <w:r w:rsidRPr="006F5F92">
        <w:rPr>
          <w:rFonts w:ascii="Overpass" w:hAnsi="Overpass" w:eastAsia="Calibri" w:cs="Arial"/>
          <w:color w:val="000000" w:themeColor="text1"/>
        </w:rPr>
        <w:t xml:space="preserve">, supported by the </w:t>
      </w:r>
      <w:hyperlink r:id="rId37">
        <w:r w:rsidRPr="006F5F92">
          <w:rPr>
            <w:rStyle w:val="Hyperlink"/>
            <w:rFonts w:ascii="Overpass" w:hAnsi="Overpass" w:eastAsia="Calibri" w:cs="Arial"/>
          </w:rPr>
          <w:t>Jewish Declaration of Antisemitism</w:t>
        </w:r>
      </w:hyperlink>
      <w:r w:rsidRPr="006F5F92">
        <w:rPr>
          <w:rFonts w:ascii="Overpass" w:hAnsi="Overpass" w:eastAsia="Calibri" w:cs="Arial"/>
          <w:color w:val="000000" w:themeColor="text1"/>
        </w:rPr>
        <w:t>. Work is underway on providing training scenarios for staff to build confidence in recognising and challenging antisemitism.</w:t>
      </w:r>
    </w:p>
    <w:p w:rsidRPr="006F5F92" w:rsidR="0044717D" w:rsidP="00944027" w:rsidRDefault="0044717D" w14:paraId="57A14921" w14:textId="2C09145C">
      <w:pPr>
        <w:pStyle w:val="ListParagraph"/>
        <w:numPr>
          <w:ilvl w:val="0"/>
          <w:numId w:val="32"/>
        </w:numPr>
        <w:spacing w:line="252" w:lineRule="auto"/>
        <w:rPr>
          <w:rFonts w:ascii="Overpass" w:hAnsi="Overpass" w:eastAsia="Calibri" w:cs="Arial"/>
          <w:color w:val="000000" w:themeColor="text1"/>
        </w:rPr>
      </w:pPr>
      <w:r w:rsidRPr="006F5F92">
        <w:rPr>
          <w:rFonts w:ascii="Overpass" w:hAnsi="Overpass" w:eastAsia="Calibri" w:cs="Arial"/>
          <w:color w:val="000000" w:themeColor="text1"/>
        </w:rPr>
        <w:t>Action around harassment currently under review by HR.</w:t>
      </w:r>
      <w:r w:rsidRPr="006F5F92" w:rsidR="008B2453">
        <w:rPr>
          <w:rFonts w:ascii="Overpass" w:hAnsi="Overpass" w:eastAsia="Calibri" w:cs="Arial"/>
          <w:color w:val="000000" w:themeColor="text1"/>
        </w:rPr>
        <w:t xml:space="preserve"> Work has started on the Development of a Sexual Violence &amp; Misconduct Policy. Training is to be developed on ‘Trauma Informed Investigations’ for HR Advisors involved in investigations following reports made via Report &amp; Support. Work is ongoing with the Harassment Contacts to </w:t>
      </w:r>
      <w:r w:rsidRPr="006F5F92" w:rsidR="0024497F">
        <w:rPr>
          <w:rFonts w:ascii="Overpass" w:hAnsi="Overpass" w:eastAsia="Calibri" w:cs="Arial"/>
          <w:color w:val="000000" w:themeColor="text1"/>
        </w:rPr>
        <w:t>enhance</w:t>
      </w:r>
      <w:r w:rsidRPr="006F5F92" w:rsidR="008B2453">
        <w:rPr>
          <w:rFonts w:ascii="Overpass" w:hAnsi="Overpass" w:eastAsia="Calibri" w:cs="Arial"/>
          <w:color w:val="000000" w:themeColor="text1"/>
        </w:rPr>
        <w:t xml:space="preserve"> the sharing of best practice and </w:t>
      </w:r>
      <w:r w:rsidRPr="006F5F92" w:rsidR="0024497F">
        <w:rPr>
          <w:rFonts w:ascii="Overpass" w:hAnsi="Overpass" w:eastAsia="Calibri" w:cs="Arial"/>
          <w:color w:val="000000" w:themeColor="text1"/>
        </w:rPr>
        <w:t xml:space="preserve">enable </w:t>
      </w:r>
      <w:r w:rsidRPr="006F5F92" w:rsidR="008B2453">
        <w:rPr>
          <w:rFonts w:ascii="Overpass" w:hAnsi="Overpass" w:eastAsia="Calibri" w:cs="Arial"/>
          <w:color w:val="000000" w:themeColor="text1"/>
        </w:rPr>
        <w:t>feedback on the staff-side implementation of Report &amp; Support.</w:t>
      </w:r>
    </w:p>
    <w:p w:rsidRPr="006F5F92" w:rsidR="008F0D37" w:rsidP="006F5F92" w:rsidRDefault="009901A0" w14:paraId="68AF87D6" w14:textId="145D1EC5">
      <w:pPr>
        <w:pStyle w:val="Heading2"/>
        <w:rPr>
          <w:rStyle w:val="Heading1Char"/>
          <w:rFonts w:ascii="Overpass" w:hAnsi="Overpass" w:cs="Arial"/>
        </w:rPr>
      </w:pPr>
      <w:r w:rsidRPr="006F5F92">
        <w:rPr>
          <w:rStyle w:val="Heading1Char"/>
          <w:rFonts w:ascii="Overpass" w:hAnsi="Overpass" w:cs="Arial"/>
        </w:rPr>
        <w:t>Pillar</w:t>
      </w:r>
      <w:r w:rsidRPr="006F5F92" w:rsidR="00F11CCE">
        <w:rPr>
          <w:rStyle w:val="Heading1Char"/>
          <w:rFonts w:ascii="Overpass" w:hAnsi="Overpass" w:cs="Arial"/>
        </w:rPr>
        <w:t xml:space="preserve"> </w:t>
      </w:r>
      <w:r w:rsidRPr="006F5F92" w:rsidR="00E85E58">
        <w:rPr>
          <w:rStyle w:val="Heading1Char"/>
          <w:rFonts w:ascii="Overpass" w:hAnsi="Overpass" w:cs="Arial"/>
        </w:rPr>
        <w:t>3</w:t>
      </w:r>
    </w:p>
    <w:p w:rsidRPr="006F5F92" w:rsidR="002A5F90" w:rsidP="006F5F92" w:rsidRDefault="00F11CCE" w14:paraId="1096161A" w14:textId="20F5C85D">
      <w:pPr>
        <w:pStyle w:val="Heading3"/>
      </w:pPr>
      <w:r w:rsidRPr="006F5F92">
        <w:rPr>
          <w:spacing w:val="-3"/>
        </w:rPr>
        <w:t>Provide</w:t>
      </w:r>
      <w:r w:rsidRPr="006F5F92">
        <w:rPr>
          <w:spacing w:val="-9"/>
        </w:rPr>
        <w:t xml:space="preserve"> </w:t>
      </w:r>
      <w:r w:rsidRPr="006F5F92">
        <w:t>an</w:t>
      </w:r>
      <w:r w:rsidRPr="006F5F92">
        <w:rPr>
          <w:spacing w:val="-9"/>
        </w:rPr>
        <w:t xml:space="preserve"> </w:t>
      </w:r>
      <w:r w:rsidRPr="006F5F92">
        <w:t>open</w:t>
      </w:r>
      <w:r w:rsidRPr="006F5F92">
        <w:rPr>
          <w:spacing w:val="-9"/>
        </w:rPr>
        <w:t xml:space="preserve"> </w:t>
      </w:r>
      <w:r w:rsidRPr="006F5F92">
        <w:t>and</w:t>
      </w:r>
      <w:r w:rsidRPr="006F5F92">
        <w:rPr>
          <w:spacing w:val="-9"/>
        </w:rPr>
        <w:t xml:space="preserve"> </w:t>
      </w:r>
      <w:r w:rsidRPr="006F5F92">
        <w:t>supporting</w:t>
      </w:r>
      <w:r w:rsidRPr="006F5F92">
        <w:rPr>
          <w:spacing w:val="-9"/>
        </w:rPr>
        <w:t xml:space="preserve"> </w:t>
      </w:r>
      <w:r w:rsidRPr="006F5F92">
        <w:t>culture</w:t>
      </w:r>
      <w:r w:rsidRPr="006F5F92">
        <w:rPr>
          <w:spacing w:val="-9"/>
        </w:rPr>
        <w:t xml:space="preserve"> </w:t>
      </w:r>
      <w:r w:rsidRPr="006F5F92">
        <w:rPr>
          <w:spacing w:val="-3"/>
        </w:rPr>
        <w:t>for</w:t>
      </w:r>
      <w:r w:rsidRPr="006F5F92">
        <w:rPr>
          <w:spacing w:val="-9"/>
        </w:rPr>
        <w:t xml:space="preserve"> </w:t>
      </w:r>
      <w:r w:rsidRPr="006F5F92">
        <w:t>all,</w:t>
      </w:r>
      <w:r w:rsidRPr="006F5F92">
        <w:rPr>
          <w:spacing w:val="-9"/>
        </w:rPr>
        <w:t xml:space="preserve"> </w:t>
      </w:r>
      <w:r w:rsidRPr="006F5F92">
        <w:rPr>
          <w:spacing w:val="-3"/>
        </w:rPr>
        <w:t>create</w:t>
      </w:r>
      <w:r w:rsidRPr="006F5F92">
        <w:rPr>
          <w:spacing w:val="-9"/>
        </w:rPr>
        <w:t xml:space="preserve"> </w:t>
      </w:r>
      <w:r w:rsidRPr="006F5F92">
        <w:t>a</w:t>
      </w:r>
      <w:r w:rsidRPr="006F5F92">
        <w:rPr>
          <w:spacing w:val="-9"/>
        </w:rPr>
        <w:t xml:space="preserve"> </w:t>
      </w:r>
      <w:r w:rsidRPr="006F5F92">
        <w:t>culture</w:t>
      </w:r>
      <w:r w:rsidRPr="006F5F92">
        <w:rPr>
          <w:spacing w:val="-9"/>
        </w:rPr>
        <w:t xml:space="preserve"> </w:t>
      </w:r>
      <w:r w:rsidRPr="006F5F92">
        <w:rPr>
          <w:spacing w:val="-3"/>
        </w:rPr>
        <w:t>where</w:t>
      </w:r>
      <w:r w:rsidRPr="006F5F92">
        <w:rPr>
          <w:spacing w:val="-9"/>
        </w:rPr>
        <w:t xml:space="preserve"> </w:t>
      </w:r>
      <w:r w:rsidRPr="006F5F92">
        <w:t>health</w:t>
      </w:r>
      <w:r w:rsidRPr="006F5F92" w:rsidR="003804C9">
        <w:t xml:space="preserve"> and</w:t>
      </w:r>
      <w:r w:rsidRPr="006F5F92">
        <w:rPr>
          <w:spacing w:val="-9"/>
        </w:rPr>
        <w:t xml:space="preserve"> </w:t>
      </w:r>
      <w:r w:rsidRPr="006F5F92">
        <w:rPr>
          <w:spacing w:val="-2"/>
        </w:rPr>
        <w:t>wellbeing</w:t>
      </w:r>
      <w:r w:rsidRPr="006F5F92">
        <w:rPr>
          <w:spacing w:val="-9"/>
        </w:rPr>
        <w:t xml:space="preserve"> </w:t>
      </w:r>
      <w:r w:rsidRPr="006F5F92" w:rsidR="511497D1">
        <w:t>is</w:t>
      </w:r>
      <w:r w:rsidRPr="006F5F92">
        <w:rPr>
          <w:spacing w:val="-9"/>
        </w:rPr>
        <w:t xml:space="preserve"> </w:t>
      </w:r>
      <w:r w:rsidRPr="006F5F92">
        <w:t>as important</w:t>
      </w:r>
      <w:r w:rsidRPr="006F5F92">
        <w:rPr>
          <w:spacing w:val="-9"/>
        </w:rPr>
        <w:t xml:space="preserve"> </w:t>
      </w:r>
      <w:r w:rsidRPr="006F5F92">
        <w:t>as</w:t>
      </w:r>
      <w:r w:rsidRPr="006F5F92">
        <w:rPr>
          <w:spacing w:val="-9"/>
        </w:rPr>
        <w:t xml:space="preserve"> </w:t>
      </w:r>
      <w:r w:rsidRPr="006F5F92">
        <w:t>anything</w:t>
      </w:r>
      <w:r w:rsidRPr="006F5F92">
        <w:rPr>
          <w:spacing w:val="-9"/>
        </w:rPr>
        <w:t xml:space="preserve"> </w:t>
      </w:r>
      <w:r w:rsidRPr="006F5F92">
        <w:t>else</w:t>
      </w:r>
      <w:r w:rsidRPr="006F5F92">
        <w:rPr>
          <w:spacing w:val="-9"/>
        </w:rPr>
        <w:t xml:space="preserve"> </w:t>
      </w:r>
      <w:r w:rsidRPr="006F5F92">
        <w:t>we</w:t>
      </w:r>
      <w:r w:rsidRPr="006F5F92">
        <w:rPr>
          <w:spacing w:val="-9"/>
        </w:rPr>
        <w:t xml:space="preserve"> </w:t>
      </w:r>
      <w:r w:rsidRPr="006F5F92">
        <w:t>do</w:t>
      </w:r>
      <w:r w:rsidRPr="006F5F92">
        <w:rPr>
          <w:spacing w:val="-9"/>
        </w:rPr>
        <w:t xml:space="preserve"> </w:t>
      </w:r>
      <w:r w:rsidRPr="006F5F92">
        <w:t>in</w:t>
      </w:r>
      <w:r w:rsidRPr="006F5F92">
        <w:rPr>
          <w:spacing w:val="-9"/>
        </w:rPr>
        <w:t xml:space="preserve"> </w:t>
      </w:r>
      <w:r w:rsidRPr="006F5F92">
        <w:t>a</w:t>
      </w:r>
      <w:r w:rsidRPr="006F5F92">
        <w:rPr>
          <w:spacing w:val="-9"/>
        </w:rPr>
        <w:t xml:space="preserve"> </w:t>
      </w:r>
      <w:r w:rsidRPr="006F5F92">
        <w:rPr>
          <w:spacing w:val="-4"/>
        </w:rPr>
        <w:t>day</w:t>
      </w:r>
    </w:p>
    <w:p w:rsidRPr="006F5F92" w:rsidR="00F11CCE" w:rsidP="006F5F92" w:rsidRDefault="2C66DD3F" w14:paraId="7B52F6EA" w14:textId="009528FE">
      <w:pPr>
        <w:pStyle w:val="Heading4"/>
      </w:pPr>
      <w:r w:rsidRPr="006F5F92">
        <w:t>What we said we would do</w:t>
      </w:r>
    </w:p>
    <w:p w:rsidRPr="006F5F92" w:rsidR="00F11CCE" w:rsidP="00944027" w:rsidRDefault="2C66DD3F" w14:paraId="39B25B02" w14:textId="499C0322">
      <w:pPr>
        <w:pStyle w:val="ListParagraph"/>
        <w:numPr>
          <w:ilvl w:val="0"/>
          <w:numId w:val="27"/>
        </w:numPr>
        <w:rPr>
          <w:rFonts w:ascii="Overpass" w:hAnsi="Overpass" w:eastAsia="Calibri" w:cs="Arial"/>
          <w:color w:val="000000" w:themeColor="text1"/>
        </w:rPr>
      </w:pPr>
      <w:r w:rsidRPr="006F5F92">
        <w:rPr>
          <w:rFonts w:ascii="Overpass" w:hAnsi="Overpass" w:eastAsia="Calibri" w:cs="Arial"/>
          <w:color w:val="000000" w:themeColor="text1"/>
        </w:rPr>
        <w:t>Review the cultural competency and appropriateness of mental health support</w:t>
      </w:r>
      <w:r w:rsidRPr="006F5F92" w:rsidR="68E45B08">
        <w:rPr>
          <w:rFonts w:ascii="Overpass" w:hAnsi="Overpass" w:eastAsia="Calibri" w:cs="Arial"/>
          <w:color w:val="000000" w:themeColor="text1"/>
        </w:rPr>
        <w:t>.</w:t>
      </w:r>
    </w:p>
    <w:p w:rsidRPr="006F5F92" w:rsidR="00F11CCE" w:rsidP="00944027" w:rsidRDefault="2C66DD3F" w14:paraId="74236C8A" w14:textId="5B40F990">
      <w:pPr>
        <w:pStyle w:val="ListParagraph"/>
        <w:numPr>
          <w:ilvl w:val="0"/>
          <w:numId w:val="27"/>
        </w:numPr>
        <w:rPr>
          <w:rFonts w:ascii="Overpass" w:hAnsi="Overpass" w:eastAsia="Calibri" w:cs="Arial"/>
          <w:color w:val="000000" w:themeColor="text1"/>
        </w:rPr>
      </w:pPr>
      <w:r w:rsidRPr="006F5F92">
        <w:rPr>
          <w:rFonts w:ascii="Overpass" w:hAnsi="Overpass" w:eastAsia="Calibri" w:cs="Arial"/>
          <w:color w:val="000000" w:themeColor="text1"/>
        </w:rPr>
        <w:t>Create a long-term communications strategy around the Thriving at Work Standards and ongoing campaigns.</w:t>
      </w:r>
    </w:p>
    <w:p w:rsidRPr="006F5F92" w:rsidR="00F11CCE" w:rsidP="00944027" w:rsidRDefault="2C66DD3F" w14:paraId="76583460" w14:textId="70E41F00">
      <w:pPr>
        <w:pStyle w:val="ListParagraph"/>
        <w:numPr>
          <w:ilvl w:val="0"/>
          <w:numId w:val="27"/>
        </w:numPr>
        <w:rPr>
          <w:rFonts w:ascii="Overpass" w:hAnsi="Overpass" w:eastAsia="Calibri" w:cs="Arial"/>
          <w:color w:val="000000" w:themeColor="text1"/>
        </w:rPr>
      </w:pPr>
      <w:r w:rsidRPr="006F5F92">
        <w:rPr>
          <w:rFonts w:ascii="Overpass" w:hAnsi="Overpass" w:eastAsia="Calibri" w:cs="Arial"/>
          <w:color w:val="000000" w:themeColor="text1"/>
        </w:rPr>
        <w:t>Launch the Mental Health Allies</w:t>
      </w:r>
      <w:r w:rsidRPr="006F5F92" w:rsidR="28A5D7C9">
        <w:rPr>
          <w:rFonts w:ascii="Overpass" w:hAnsi="Overpass" w:eastAsia="Calibri" w:cs="Arial"/>
          <w:color w:val="000000" w:themeColor="text1"/>
        </w:rPr>
        <w:t>.</w:t>
      </w:r>
    </w:p>
    <w:p w:rsidRPr="006F5F92" w:rsidR="00F11CCE" w:rsidP="00944027" w:rsidRDefault="2C66DD3F" w14:paraId="4068A271" w14:textId="04F1CA88">
      <w:pPr>
        <w:pStyle w:val="ListParagraph"/>
        <w:numPr>
          <w:ilvl w:val="0"/>
          <w:numId w:val="27"/>
        </w:numPr>
        <w:rPr>
          <w:rFonts w:ascii="Overpass" w:hAnsi="Overpass" w:eastAsia="Calibri" w:cs="Arial"/>
          <w:color w:val="000000" w:themeColor="text1"/>
        </w:rPr>
      </w:pPr>
      <w:r w:rsidRPr="006F5F92">
        <w:rPr>
          <w:rFonts w:ascii="Overpass" w:hAnsi="Overpass" w:eastAsia="Calibri" w:cs="Arial"/>
          <w:color w:val="000000" w:themeColor="text1"/>
        </w:rPr>
        <w:t>Register for the Student Minds Mental Health Charter: complete an internal self-evaluation</w:t>
      </w:r>
      <w:r w:rsidRPr="006F5F92" w:rsidR="4BD2199D">
        <w:rPr>
          <w:rFonts w:ascii="Overpass" w:hAnsi="Overpass" w:eastAsia="Calibri" w:cs="Arial"/>
          <w:color w:val="000000" w:themeColor="text1"/>
        </w:rPr>
        <w:t>.</w:t>
      </w:r>
      <w:r w:rsidRPr="006F5F92">
        <w:rPr>
          <w:rFonts w:ascii="Overpass" w:hAnsi="Overpass" w:eastAsia="Calibri" w:cs="Arial"/>
          <w:color w:val="000000" w:themeColor="text1"/>
        </w:rPr>
        <w:t xml:space="preserve"> </w:t>
      </w:r>
    </w:p>
    <w:p w:rsidRPr="006F5F92" w:rsidR="00F11CCE" w:rsidP="00944027" w:rsidRDefault="2C66DD3F" w14:paraId="5F51A086" w14:textId="57E109DB">
      <w:pPr>
        <w:pStyle w:val="ListParagraph"/>
        <w:numPr>
          <w:ilvl w:val="0"/>
          <w:numId w:val="27"/>
        </w:numPr>
        <w:rPr>
          <w:rFonts w:ascii="Overpass" w:hAnsi="Overpass" w:eastAsia="Calibri" w:cs="Arial"/>
          <w:color w:val="000000" w:themeColor="text1"/>
        </w:rPr>
      </w:pPr>
      <w:r w:rsidRPr="006F5F92">
        <w:rPr>
          <w:rFonts w:ascii="Overpass" w:hAnsi="Overpass" w:eastAsia="Calibri" w:cs="Arial"/>
          <w:color w:val="000000" w:themeColor="text1"/>
        </w:rPr>
        <w:t>Review and relaunch the Respect at Kent policy</w:t>
      </w:r>
      <w:r w:rsidRPr="006F5F92" w:rsidR="52A321E7">
        <w:rPr>
          <w:rFonts w:ascii="Overpass" w:hAnsi="Overpass" w:eastAsia="Calibri" w:cs="Arial"/>
          <w:color w:val="000000" w:themeColor="text1"/>
        </w:rPr>
        <w:t>.</w:t>
      </w:r>
    </w:p>
    <w:p w:rsidRPr="006F5F92" w:rsidR="00F11CCE" w:rsidP="00944027" w:rsidRDefault="2C66DD3F" w14:paraId="3C833E22" w14:textId="7A934B07">
      <w:pPr>
        <w:pStyle w:val="ListParagraph"/>
        <w:numPr>
          <w:ilvl w:val="0"/>
          <w:numId w:val="27"/>
        </w:numPr>
        <w:rPr>
          <w:rFonts w:ascii="Overpass" w:hAnsi="Overpass" w:eastAsia="Calibri" w:cs="Arial"/>
          <w:color w:val="000000" w:themeColor="text1"/>
        </w:rPr>
      </w:pPr>
      <w:r w:rsidRPr="006F5F92">
        <w:rPr>
          <w:rFonts w:ascii="Overpass" w:hAnsi="Overpass" w:eastAsia="Calibri" w:cs="Arial"/>
          <w:color w:val="000000" w:themeColor="text1"/>
        </w:rPr>
        <w:t>Understand and address the issues to provide a culture of openness with the aim to remove the stigma around mental health</w:t>
      </w:r>
      <w:r w:rsidRPr="006F5F92" w:rsidR="67AAB7A1">
        <w:rPr>
          <w:rFonts w:ascii="Overpass" w:hAnsi="Overpass" w:eastAsia="Calibri" w:cs="Arial"/>
          <w:color w:val="000000" w:themeColor="text1"/>
        </w:rPr>
        <w:t>.</w:t>
      </w:r>
    </w:p>
    <w:p w:rsidRPr="006F5F92" w:rsidR="00F11CCE" w:rsidP="00944027" w:rsidRDefault="2C66DD3F" w14:paraId="103F967D" w14:textId="2D78BC8E">
      <w:pPr>
        <w:pStyle w:val="ListParagraph"/>
        <w:numPr>
          <w:ilvl w:val="0"/>
          <w:numId w:val="27"/>
        </w:numPr>
        <w:rPr>
          <w:rFonts w:ascii="Overpass" w:hAnsi="Overpass" w:eastAsia="Calibri" w:cs="Arial"/>
          <w:color w:val="000000" w:themeColor="text1"/>
        </w:rPr>
      </w:pPr>
      <w:r w:rsidRPr="3A4871E1" w:rsidR="2C66DD3F">
        <w:rPr>
          <w:rFonts w:ascii="Overpass" w:hAnsi="Overpass" w:eastAsia="Calibri" w:cs="Arial"/>
          <w:color w:val="000000" w:themeColor="text1" w:themeTint="FF" w:themeShade="FF"/>
        </w:rPr>
        <w:t>Embed EDI features i</w:t>
      </w:r>
      <w:r w:rsidRPr="3A4871E1" w:rsidR="2C66DD3F">
        <w:rPr>
          <w:rFonts w:ascii="Overpass" w:hAnsi="Overpass" w:eastAsia="Calibri" w:cs="Arial"/>
          <w:color w:val="000000" w:themeColor="text1" w:themeTint="FF" w:themeShade="FF"/>
        </w:rPr>
        <w:t>n the new digital mentoring platform Aluminate</w:t>
      </w:r>
      <w:r w:rsidRPr="3A4871E1" w:rsidR="67AAB7A1">
        <w:rPr>
          <w:rFonts w:ascii="Overpass" w:hAnsi="Overpass" w:eastAsia="Calibri" w:cs="Arial"/>
          <w:color w:val="000000" w:themeColor="text1" w:themeTint="FF" w:themeShade="FF"/>
        </w:rPr>
        <w:t>.</w:t>
      </w:r>
    </w:p>
    <w:p w:rsidRPr="006F5F92" w:rsidR="00F11CCE" w:rsidP="006F5F92" w:rsidRDefault="2C66DD3F" w14:paraId="167C88DB" w14:textId="20E17D85">
      <w:pPr>
        <w:pStyle w:val="Heading4"/>
      </w:pPr>
      <w:r w:rsidRPr="006F5F92">
        <w:t xml:space="preserve">What we have done </w:t>
      </w:r>
    </w:p>
    <w:p w:rsidRPr="00E137B0" w:rsidR="00F11CCE" w:rsidP="00944027" w:rsidRDefault="2C66DD3F" w14:paraId="131D876F" w14:textId="1099AB87">
      <w:pPr>
        <w:pStyle w:val="ListParagraph"/>
        <w:numPr>
          <w:ilvl w:val="0"/>
          <w:numId w:val="27"/>
        </w:numPr>
        <w:rPr>
          <w:rFonts w:ascii="Overpass" w:hAnsi="Overpass" w:eastAsia="Calibri" w:cs="Arial"/>
        </w:rPr>
      </w:pPr>
      <w:r w:rsidRPr="3A4871E1" w:rsidR="2C66DD3F">
        <w:rPr>
          <w:rFonts w:ascii="Overpass" w:hAnsi="Overpass" w:eastAsia="Calibri" w:cs="Arial"/>
        </w:rPr>
        <w:t xml:space="preserve">In November 2021 we received the initial report from Andrew West on how we meet the needs of the </w:t>
      </w:r>
      <w:hyperlink r:id="R2fe47c5192d54c12">
        <w:r w:rsidRPr="3A4871E1" w:rsidR="2C66DD3F">
          <w:rPr>
            <w:rStyle w:val="Hyperlink"/>
            <w:rFonts w:ascii="Overpass" w:hAnsi="Overpass" w:eastAsia="Calibri" w:cs="Arial"/>
          </w:rPr>
          <w:t>Student Minds Mental Health Charter</w:t>
        </w:r>
      </w:hyperlink>
      <w:r w:rsidRPr="3A4871E1" w:rsidR="00F03342">
        <w:rPr>
          <w:rFonts w:ascii="Overpass" w:hAnsi="Overpass" w:eastAsia="Calibri" w:cs="Arial"/>
          <w:color w:val="002451"/>
        </w:rPr>
        <w:t xml:space="preserve">. </w:t>
      </w:r>
      <w:r w:rsidRPr="3A4871E1" w:rsidR="00F03342">
        <w:rPr>
          <w:rFonts w:ascii="Overpass" w:hAnsi="Overpass" w:eastAsia="Calibri" w:cs="Arial"/>
        </w:rPr>
        <w:t>A</w:t>
      </w:r>
      <w:r w:rsidRPr="3A4871E1" w:rsidR="2C66DD3F">
        <w:rPr>
          <w:rFonts w:ascii="Overpass" w:hAnsi="Overpass" w:eastAsia="Calibri" w:cs="Arial"/>
        </w:rPr>
        <w:t>lthough there were some areas for improvement</w:t>
      </w:r>
      <w:r w:rsidRPr="3A4871E1" w:rsidR="00F03342">
        <w:rPr>
          <w:rFonts w:ascii="Overpass" w:hAnsi="Overpass" w:eastAsia="Calibri" w:cs="Arial"/>
        </w:rPr>
        <w:t>,</w:t>
      </w:r>
      <w:r w:rsidRPr="3A4871E1" w:rsidR="2C66DD3F">
        <w:rPr>
          <w:rFonts w:ascii="Overpass" w:hAnsi="Overpass" w:eastAsia="Calibri" w:cs="Arial"/>
        </w:rPr>
        <w:t xml:space="preserve"> there were also many areas identified as already meeting the standard or showing areas of best practice. The project of refining and improving upon these findings will now continue for a submission planned for 2023</w:t>
      </w:r>
      <w:r w:rsidRPr="3A4871E1" w:rsidR="5D9249BA">
        <w:rPr>
          <w:rFonts w:ascii="Overpass" w:hAnsi="Overpass" w:eastAsia="Calibri" w:cs="Arial"/>
        </w:rPr>
        <w:t>.</w:t>
      </w:r>
    </w:p>
    <w:p w:rsidRPr="006F5F92" w:rsidR="00F11CCE" w:rsidP="00944027" w:rsidRDefault="2C66DD3F" w14:paraId="21DF874A" w14:textId="5CB44107">
      <w:pPr>
        <w:pStyle w:val="ListParagraph"/>
        <w:numPr>
          <w:ilvl w:val="0"/>
          <w:numId w:val="27"/>
        </w:numPr>
        <w:rPr>
          <w:rFonts w:ascii="Overpass" w:hAnsi="Overpass" w:eastAsia="Calibri" w:cs="Arial"/>
          <w:color w:val="002451"/>
        </w:rPr>
      </w:pPr>
      <w:r w:rsidRPr="3A4871E1" w:rsidR="2C66DD3F">
        <w:rPr>
          <w:rFonts w:ascii="Overpass" w:hAnsi="Overpass" w:eastAsia="Calibri" w:cs="Arial"/>
        </w:rPr>
        <w:t xml:space="preserve">We improved our digital presence for staff and students by creating the </w:t>
      </w:r>
      <w:hyperlink r:id="R090187996b1f4f8f">
        <w:r w:rsidRPr="3A4871E1" w:rsidR="2C66DD3F">
          <w:rPr>
            <w:rStyle w:val="Hyperlink"/>
            <w:rFonts w:ascii="Overpass" w:hAnsi="Overpass" w:eastAsia="Calibri" w:cs="Arial"/>
          </w:rPr>
          <w:t>Wellbeing Website</w:t>
        </w:r>
      </w:hyperlink>
      <w:r w:rsidRPr="3A4871E1" w:rsidR="2C66DD3F">
        <w:rPr>
          <w:rFonts w:ascii="Overpass" w:hAnsi="Overpass" w:eastAsia="Calibri" w:cs="Arial"/>
          <w:color w:val="002451"/>
        </w:rPr>
        <w:t xml:space="preserve"> </w:t>
      </w:r>
      <w:r w:rsidRPr="3A4871E1" w:rsidR="2C66DD3F">
        <w:rPr>
          <w:rFonts w:ascii="Overpass" w:hAnsi="Overpass" w:eastAsia="Calibri" w:cs="Arial"/>
        </w:rPr>
        <w:t xml:space="preserve">and the </w:t>
      </w:r>
      <w:hyperlink r:id="R11dc925d393845fa">
        <w:r w:rsidRPr="3A4871E1" w:rsidR="2C66DD3F">
          <w:rPr>
            <w:rStyle w:val="Hyperlink"/>
            <w:rFonts w:ascii="Overpass" w:hAnsi="Overpass" w:eastAsia="Calibri" w:cs="Arial"/>
          </w:rPr>
          <w:t>Wellbeing Zone website</w:t>
        </w:r>
        <w:r w:rsidRPr="3A4871E1" w:rsidR="630B2B2E">
          <w:rPr>
            <w:rStyle w:val="Hyperlink"/>
            <w:rFonts w:ascii="Overpass" w:hAnsi="Overpass" w:eastAsia="Calibri" w:cs="Arial"/>
          </w:rPr>
          <w:t>.</w:t>
        </w:r>
      </w:hyperlink>
    </w:p>
    <w:p w:rsidRPr="006F5F92" w:rsidR="00F11CCE" w:rsidP="00944027" w:rsidRDefault="2C66DD3F" w14:paraId="7FABB3B6" w14:textId="52677BC5">
      <w:pPr>
        <w:pStyle w:val="ListParagraph"/>
        <w:numPr>
          <w:ilvl w:val="0"/>
          <w:numId w:val="27"/>
        </w:numPr>
        <w:rPr>
          <w:rFonts w:ascii="Overpass" w:hAnsi="Overpass" w:eastAsia="Calibri" w:cs="Arial"/>
          <w:color w:val="002451"/>
        </w:rPr>
      </w:pPr>
      <w:r w:rsidRPr="3A4871E1" w:rsidR="2C66DD3F">
        <w:rPr>
          <w:rFonts w:ascii="Overpass" w:hAnsi="Overpass" w:eastAsia="Calibri" w:cs="Arial"/>
        </w:rPr>
        <w:t>Diverse Cymru Cultural Competency training delivered for all Student Services staff</w:t>
      </w:r>
      <w:r w:rsidRPr="3A4871E1" w:rsidR="00E027A9">
        <w:rPr>
          <w:rFonts w:ascii="Overpass" w:hAnsi="Overpass" w:eastAsia="Calibri" w:cs="Arial"/>
        </w:rPr>
        <w:t>; i</w:t>
      </w:r>
      <w:r w:rsidRPr="3A4871E1" w:rsidR="162268A2">
        <w:rPr>
          <w:rFonts w:ascii="Overpass" w:hAnsi="Overpass" w:eastAsia="Calibri" w:cs="Arial"/>
        </w:rPr>
        <w:t xml:space="preserve">ndicated our </w:t>
      </w:r>
      <w:r w:rsidRPr="3A4871E1" w:rsidR="2C66DD3F">
        <w:rPr>
          <w:rFonts w:ascii="Overpass" w:hAnsi="Overpass" w:eastAsia="Calibri" w:cs="Arial"/>
        </w:rPr>
        <w:t xml:space="preserve">commitment to undertake the </w:t>
      </w:r>
      <w:hyperlink r:id="R144d87ac332e4647">
        <w:r w:rsidRPr="3A4871E1" w:rsidR="2C66DD3F">
          <w:rPr>
            <w:rStyle w:val="Hyperlink"/>
            <w:rFonts w:ascii="Overpass" w:hAnsi="Overpass" w:eastAsia="Calibri" w:cs="Arial"/>
          </w:rPr>
          <w:t>Diverse Cymru Certificate in BAME Mental Health</w:t>
        </w:r>
      </w:hyperlink>
      <w:r w:rsidRPr="3A4871E1" w:rsidR="2C66DD3F">
        <w:rPr>
          <w:rFonts w:ascii="Overpass" w:hAnsi="Overpass" w:eastAsia="Calibri" w:cs="Arial"/>
          <w:color w:val="002451"/>
        </w:rPr>
        <w:t xml:space="preserve"> </w:t>
      </w:r>
      <w:r w:rsidRPr="3A4871E1" w:rsidR="2C66DD3F">
        <w:rPr>
          <w:rFonts w:ascii="Overpass" w:hAnsi="Overpass" w:eastAsia="Calibri" w:cs="Arial"/>
        </w:rPr>
        <w:t>in 2022-23</w:t>
      </w:r>
      <w:r w:rsidRPr="3A4871E1" w:rsidR="485A2D22">
        <w:rPr>
          <w:rFonts w:ascii="Overpass" w:hAnsi="Overpass" w:eastAsia="Calibri" w:cs="Arial"/>
        </w:rPr>
        <w:t>.</w:t>
      </w:r>
    </w:p>
    <w:p w:rsidRPr="00E137B0" w:rsidR="00F11CCE" w:rsidP="00944027" w:rsidRDefault="00000000" w14:paraId="3BA9EEA5" w14:textId="3CEB109C">
      <w:pPr>
        <w:pStyle w:val="ListParagraph"/>
        <w:numPr>
          <w:ilvl w:val="0"/>
          <w:numId w:val="27"/>
        </w:numPr>
        <w:rPr>
          <w:rFonts w:ascii="Overpass" w:hAnsi="Overpass" w:eastAsia="Calibri" w:cs="Arial"/>
        </w:rPr>
      </w:pPr>
      <w:hyperlink r:id="R7376ec04477d4044">
        <w:r w:rsidRPr="3A4871E1" w:rsidR="2C66DD3F">
          <w:rPr>
            <w:rStyle w:val="Hyperlink"/>
            <w:rFonts w:ascii="Overpass" w:hAnsi="Overpass" w:eastAsia="Calibri" w:cs="Arial"/>
          </w:rPr>
          <w:t>Respect at Kent Policy</w:t>
        </w:r>
      </w:hyperlink>
      <w:r w:rsidRPr="3A4871E1" w:rsidR="2C66DD3F">
        <w:rPr>
          <w:rFonts w:ascii="Overpass" w:hAnsi="Overpass" w:eastAsia="Calibri" w:cs="Arial"/>
          <w:color w:val="002451"/>
        </w:rPr>
        <w:t xml:space="preserve"> </w:t>
      </w:r>
      <w:r w:rsidRPr="3A4871E1" w:rsidR="2C66DD3F">
        <w:rPr>
          <w:rFonts w:ascii="Overpass" w:hAnsi="Overpass" w:eastAsia="Calibri" w:cs="Arial"/>
        </w:rPr>
        <w:t>reviewed and approved in June 2022 by Education and Student Experience Board</w:t>
      </w:r>
      <w:r w:rsidRPr="3A4871E1" w:rsidR="6BB94909">
        <w:rPr>
          <w:rFonts w:ascii="Overpass" w:hAnsi="Overpass" w:eastAsia="Calibri" w:cs="Arial"/>
        </w:rPr>
        <w:t>.</w:t>
      </w:r>
    </w:p>
    <w:p w:rsidRPr="006F5F92" w:rsidR="00F11CCE" w:rsidP="00944027" w:rsidRDefault="00152A1E" w14:paraId="0202C715" w14:textId="165E46D6">
      <w:pPr>
        <w:pStyle w:val="ListParagraph"/>
        <w:numPr>
          <w:ilvl w:val="0"/>
          <w:numId w:val="27"/>
        </w:numPr>
        <w:rPr>
          <w:rFonts w:ascii="Overpass" w:hAnsi="Overpass" w:eastAsia="Calibri" w:cs="Arial"/>
          <w:color w:val="002451"/>
        </w:rPr>
      </w:pPr>
      <w:r w:rsidRPr="3A4871E1" w:rsidR="00152A1E">
        <w:rPr>
          <w:rFonts w:ascii="Overpass" w:hAnsi="Overpass" w:eastAsia="Calibri" w:cs="Arial"/>
          <w:color w:val="002451"/>
        </w:rPr>
        <w:t>I</w:t>
      </w:r>
      <w:r w:rsidRPr="3A4871E1" w:rsidR="365F39BC">
        <w:rPr>
          <w:rFonts w:ascii="Overpass" w:hAnsi="Overpass" w:eastAsia="Calibri" w:cs="Arial"/>
          <w:color w:val="002451"/>
        </w:rPr>
        <w:t xml:space="preserve">ssued the </w:t>
      </w:r>
      <w:hyperlink r:id="Ra21872e0a1524db4">
        <w:r w:rsidRPr="3A4871E1" w:rsidR="569DA862">
          <w:rPr>
            <w:rStyle w:val="Hyperlink"/>
            <w:rFonts w:ascii="Overpass" w:hAnsi="Overpass" w:eastAsia="Calibri" w:cs="Arial"/>
          </w:rPr>
          <w:t>All-</w:t>
        </w:r>
        <w:r w:rsidRPr="3A4871E1" w:rsidR="52C6C91A">
          <w:rPr>
            <w:rStyle w:val="Hyperlink"/>
            <w:rFonts w:ascii="Overpass" w:hAnsi="Overpass" w:eastAsia="Calibri" w:cs="Arial"/>
          </w:rPr>
          <w:t>S</w:t>
        </w:r>
        <w:r w:rsidRPr="3A4871E1" w:rsidR="569DA862">
          <w:rPr>
            <w:rStyle w:val="Hyperlink"/>
            <w:rFonts w:ascii="Overpass" w:hAnsi="Overpass" w:eastAsia="Calibri" w:cs="Arial"/>
          </w:rPr>
          <w:t>taff</w:t>
        </w:r>
        <w:r w:rsidRPr="3A4871E1" w:rsidR="365F39BC">
          <w:rPr>
            <w:rStyle w:val="Hyperlink"/>
            <w:rFonts w:ascii="Overpass" w:hAnsi="Overpass" w:eastAsia="Calibri" w:cs="Arial"/>
          </w:rPr>
          <w:t xml:space="preserve"> </w:t>
        </w:r>
        <w:r w:rsidRPr="3A4871E1" w:rsidR="52547C5D">
          <w:rPr>
            <w:rStyle w:val="Hyperlink"/>
            <w:rFonts w:ascii="Overpass" w:hAnsi="Overpass" w:eastAsia="Calibri" w:cs="Arial"/>
          </w:rPr>
          <w:t>W</w:t>
        </w:r>
        <w:r w:rsidRPr="3A4871E1" w:rsidR="365F39BC">
          <w:rPr>
            <w:rStyle w:val="Hyperlink"/>
            <w:rFonts w:ascii="Overpass" w:hAnsi="Overpass" w:eastAsia="Calibri" w:cs="Arial"/>
          </w:rPr>
          <w:t xml:space="preserve">orkload and </w:t>
        </w:r>
        <w:r w:rsidRPr="3A4871E1" w:rsidR="234167A8">
          <w:rPr>
            <w:rStyle w:val="Hyperlink"/>
            <w:rFonts w:ascii="Overpass" w:hAnsi="Overpass" w:eastAsia="Calibri" w:cs="Arial"/>
          </w:rPr>
          <w:t>W</w:t>
        </w:r>
        <w:r w:rsidRPr="3A4871E1" w:rsidR="365F39BC">
          <w:rPr>
            <w:rStyle w:val="Hyperlink"/>
            <w:rFonts w:ascii="Overpass" w:hAnsi="Overpass" w:eastAsia="Calibri" w:cs="Arial"/>
          </w:rPr>
          <w:t xml:space="preserve">ellbeing </w:t>
        </w:r>
        <w:r w:rsidRPr="3A4871E1" w:rsidR="5989E74F">
          <w:rPr>
            <w:rStyle w:val="Hyperlink"/>
            <w:rFonts w:ascii="Overpass" w:hAnsi="Overpass" w:eastAsia="Calibri" w:cs="Arial"/>
          </w:rPr>
          <w:t>S</w:t>
        </w:r>
        <w:r w:rsidRPr="3A4871E1" w:rsidR="365F39BC">
          <w:rPr>
            <w:rStyle w:val="Hyperlink"/>
            <w:rFonts w:ascii="Overpass" w:hAnsi="Overpass" w:eastAsia="Calibri" w:cs="Arial"/>
          </w:rPr>
          <w:t>urvey</w:t>
        </w:r>
      </w:hyperlink>
      <w:r w:rsidRPr="3A4871E1" w:rsidR="3494CE8D">
        <w:rPr>
          <w:rFonts w:ascii="Overpass" w:hAnsi="Overpass" w:eastAsia="Calibri" w:cs="Arial"/>
          <w:color w:val="002451"/>
        </w:rPr>
        <w:t xml:space="preserve"> and </w:t>
      </w:r>
      <w:r w:rsidRPr="3A4871E1" w:rsidR="27C95350">
        <w:rPr>
          <w:rFonts w:ascii="Overpass" w:hAnsi="Overpass" w:eastAsia="Calibri" w:cs="Arial"/>
          <w:color w:val="002451"/>
        </w:rPr>
        <w:t>created</w:t>
      </w:r>
      <w:r w:rsidRPr="3A4871E1" w:rsidR="3494CE8D">
        <w:rPr>
          <w:rFonts w:ascii="Overpass" w:hAnsi="Overpass" w:eastAsia="Calibri" w:cs="Arial"/>
          <w:color w:val="002451"/>
        </w:rPr>
        <w:t xml:space="preserve"> the </w:t>
      </w:r>
      <w:hyperlink r:id="R50feb40cae334113">
        <w:r w:rsidRPr="3A4871E1" w:rsidR="3494CE8D">
          <w:rPr>
            <w:rStyle w:val="Hyperlink"/>
            <w:rFonts w:ascii="Overpass" w:hAnsi="Overpass" w:eastAsia="Calibri" w:cs="Arial"/>
          </w:rPr>
          <w:t xml:space="preserve">Wellbeing </w:t>
        </w:r>
        <w:r w:rsidRPr="3A4871E1" w:rsidR="4677EF76">
          <w:rPr>
            <w:rStyle w:val="Hyperlink"/>
            <w:rFonts w:ascii="Overpass" w:hAnsi="Overpass" w:eastAsia="Calibri" w:cs="Arial"/>
          </w:rPr>
          <w:t>T</w:t>
        </w:r>
        <w:r w:rsidRPr="3A4871E1" w:rsidR="3494CE8D">
          <w:rPr>
            <w:rStyle w:val="Hyperlink"/>
            <w:rFonts w:ascii="Overpass" w:hAnsi="Overpass" w:eastAsia="Calibri" w:cs="Arial"/>
          </w:rPr>
          <w:t>oolkit</w:t>
        </w:r>
        <w:r w:rsidRPr="3A4871E1" w:rsidR="6F3F0B9D">
          <w:rPr>
            <w:rStyle w:val="Hyperlink"/>
            <w:rFonts w:ascii="Overpass" w:hAnsi="Overpass" w:eastAsia="Calibri" w:cs="Arial"/>
          </w:rPr>
          <w:t>.</w:t>
        </w:r>
      </w:hyperlink>
      <w:r w:rsidRPr="3A4871E1" w:rsidR="3494CE8D">
        <w:rPr>
          <w:rFonts w:ascii="Overpass" w:hAnsi="Overpass" w:eastAsia="Calibri" w:cs="Arial"/>
          <w:color w:val="002451"/>
        </w:rPr>
        <w:t xml:space="preserve"> </w:t>
      </w:r>
    </w:p>
    <w:p w:rsidRPr="006F5F92" w:rsidR="00F11CCE" w:rsidP="00944027" w:rsidRDefault="00E137B0" w14:paraId="46891506" w14:textId="1CADE970">
      <w:pPr>
        <w:pStyle w:val="ListParagraph"/>
        <w:numPr>
          <w:ilvl w:val="0"/>
          <w:numId w:val="27"/>
        </w:numPr>
        <w:rPr>
          <w:rFonts w:ascii="Overpass" w:hAnsi="Overpass" w:eastAsia="Calibri" w:cs="Arial"/>
          <w:color w:val="000000" w:themeColor="text1"/>
        </w:rPr>
      </w:pPr>
      <w:r w:rsidRPr="3A4871E1" w:rsidR="00E137B0">
        <w:rPr>
          <w:rFonts w:ascii="Overpass" w:hAnsi="Overpass" w:eastAsia="Calibri" w:cs="Arial"/>
          <w:color w:val="000000" w:themeColor="text1" w:themeTint="FF" w:themeShade="FF"/>
        </w:rPr>
        <w:t>W</w:t>
      </w:r>
      <w:r w:rsidRPr="3A4871E1" w:rsidR="2C66DD3F">
        <w:rPr>
          <w:rFonts w:ascii="Overpass" w:hAnsi="Overpass" w:eastAsia="Calibri" w:cs="Arial"/>
          <w:color w:val="000000" w:themeColor="text1" w:themeTint="FF" w:themeShade="FF"/>
        </w:rPr>
        <w:t>orked with our local Mind branch to organise two different sessions which focused on the causes of Adult Suicide and those that are common with older children. Sessions were delivered for both Medway and Canterbury with sessions being full on all occasions</w:t>
      </w:r>
      <w:r w:rsidRPr="3A4871E1" w:rsidR="00E027A9">
        <w:rPr>
          <w:rFonts w:ascii="Overpass" w:hAnsi="Overpass" w:eastAsia="Calibri" w:cs="Arial"/>
          <w:color w:val="000000" w:themeColor="text1" w:themeTint="FF" w:themeShade="FF"/>
        </w:rPr>
        <w:t>;</w:t>
      </w:r>
      <w:r w:rsidRPr="3A4871E1" w:rsidR="2C66DD3F">
        <w:rPr>
          <w:rFonts w:ascii="Overpass" w:hAnsi="Overpass" w:eastAsia="Calibri" w:cs="Arial"/>
          <w:color w:val="000000" w:themeColor="text1" w:themeTint="FF" w:themeShade="FF"/>
        </w:rPr>
        <w:t xml:space="preserve"> the sessions helped staff to understand the mental health drivers </w:t>
      </w:r>
      <w:r w:rsidRPr="3A4871E1" w:rsidR="00E027A9">
        <w:rPr>
          <w:rFonts w:ascii="Overpass" w:hAnsi="Overpass" w:eastAsia="Calibri" w:cs="Arial"/>
          <w:color w:val="000000" w:themeColor="text1" w:themeTint="FF" w:themeShade="FF"/>
        </w:rPr>
        <w:t>which</w:t>
      </w:r>
      <w:r w:rsidRPr="3A4871E1" w:rsidR="2C66DD3F">
        <w:rPr>
          <w:rFonts w:ascii="Overpass" w:hAnsi="Overpass" w:eastAsia="Calibri" w:cs="Arial"/>
          <w:color w:val="000000" w:themeColor="text1" w:themeTint="FF" w:themeShade="FF"/>
        </w:rPr>
        <w:t xml:space="preserve"> can cause suicidal thoughts</w:t>
      </w:r>
      <w:r w:rsidRPr="3A4871E1" w:rsidR="63F8E01E">
        <w:rPr>
          <w:rFonts w:ascii="Overpass" w:hAnsi="Overpass" w:eastAsia="Calibri" w:cs="Arial"/>
          <w:color w:val="000000" w:themeColor="text1" w:themeTint="FF" w:themeShade="FF"/>
        </w:rPr>
        <w:t xml:space="preserve"> </w:t>
      </w:r>
      <w:r w:rsidRPr="3A4871E1" w:rsidR="2C66DD3F">
        <w:rPr>
          <w:rFonts w:ascii="Overpass" w:hAnsi="Overpass" w:eastAsia="Calibri" w:cs="Arial"/>
          <w:color w:val="000000" w:themeColor="text1" w:themeTint="FF" w:themeShade="FF"/>
        </w:rPr>
        <w:t xml:space="preserve">and provided help </w:t>
      </w:r>
      <w:r w:rsidRPr="3A4871E1" w:rsidR="00E027A9">
        <w:rPr>
          <w:rFonts w:ascii="Overpass" w:hAnsi="Overpass" w:eastAsia="Calibri" w:cs="Arial"/>
          <w:color w:val="000000" w:themeColor="text1" w:themeTint="FF" w:themeShade="FF"/>
        </w:rPr>
        <w:t>in recogni</w:t>
      </w:r>
      <w:r w:rsidRPr="3A4871E1" w:rsidR="00152A1E">
        <w:rPr>
          <w:rFonts w:ascii="Overpass" w:hAnsi="Overpass" w:eastAsia="Calibri" w:cs="Arial"/>
          <w:color w:val="000000" w:themeColor="text1" w:themeTint="FF" w:themeShade="FF"/>
        </w:rPr>
        <w:t>s</w:t>
      </w:r>
      <w:r w:rsidRPr="3A4871E1" w:rsidR="00E027A9">
        <w:rPr>
          <w:rFonts w:ascii="Overpass" w:hAnsi="Overpass" w:eastAsia="Calibri" w:cs="Arial"/>
          <w:color w:val="000000" w:themeColor="text1" w:themeTint="FF" w:themeShade="FF"/>
        </w:rPr>
        <w:t>ing early on</w:t>
      </w:r>
      <w:r w:rsidRPr="3A4871E1" w:rsidR="2C66DD3F">
        <w:rPr>
          <w:rFonts w:ascii="Overpass" w:hAnsi="Overpass" w:eastAsia="Calibri" w:cs="Arial"/>
          <w:color w:val="000000" w:themeColor="text1" w:themeTint="FF" w:themeShade="FF"/>
        </w:rPr>
        <w:t xml:space="preserve"> the signs that someone may be feeling suicidal</w:t>
      </w:r>
      <w:r w:rsidRPr="3A4871E1" w:rsidR="00E027A9">
        <w:rPr>
          <w:rFonts w:ascii="Overpass" w:hAnsi="Overpass" w:eastAsia="Calibri" w:cs="Arial"/>
          <w:color w:val="000000" w:themeColor="text1" w:themeTint="FF" w:themeShade="FF"/>
        </w:rPr>
        <w:t>.</w:t>
      </w:r>
    </w:p>
    <w:p w:rsidRPr="006F5F92" w:rsidR="00F11CCE" w:rsidP="00944027" w:rsidRDefault="5ACBFF17" w14:paraId="61D5276E" w14:textId="5A5D24FE">
      <w:pPr>
        <w:pStyle w:val="ListParagraph"/>
        <w:numPr>
          <w:ilvl w:val="0"/>
          <w:numId w:val="27"/>
        </w:numPr>
        <w:rPr>
          <w:rFonts w:ascii="Overpass" w:hAnsi="Overpass" w:cs="Arial"/>
        </w:rPr>
      </w:pPr>
      <w:r w:rsidRPr="3A4871E1" w:rsidR="5ACBFF17">
        <w:rPr>
          <w:rFonts w:ascii="Overpass" w:hAnsi="Overpass" w:eastAsia="Calibri" w:cs="Arial"/>
          <w:color w:val="000000" w:themeColor="text1" w:themeTint="FF" w:themeShade="FF"/>
        </w:rPr>
        <w:t xml:space="preserve">Offered </w:t>
      </w:r>
      <w:hyperlink r:id="R0ad010079b104e29">
        <w:r w:rsidRPr="3A4871E1" w:rsidR="5ACBFF17">
          <w:rPr>
            <w:rStyle w:val="Hyperlink"/>
            <w:rFonts w:ascii="Overpass" w:hAnsi="Overpass" w:eastAsia="Calibri" w:cs="Arial"/>
          </w:rPr>
          <w:t>free sports membership to residential students</w:t>
        </w:r>
      </w:hyperlink>
      <w:r w:rsidRPr="3A4871E1" w:rsidR="5ACBFF17">
        <w:rPr>
          <w:rFonts w:ascii="Overpass" w:hAnsi="Overpass" w:eastAsia="Calibri" w:cs="Arial"/>
        </w:rPr>
        <w:t xml:space="preserve"> to ensure they can access a wide range of health and wellbeing activities on campus</w:t>
      </w:r>
      <w:r w:rsidRPr="3A4871E1" w:rsidR="697B9B35">
        <w:rPr>
          <w:rFonts w:ascii="Overpass" w:hAnsi="Overpass" w:eastAsia="Calibri" w:cs="Arial"/>
        </w:rPr>
        <w:t>.</w:t>
      </w:r>
    </w:p>
    <w:p w:rsidRPr="006F5F92" w:rsidR="00E027A9" w:rsidP="00944027" w:rsidRDefault="00E027A9" w14:paraId="321D68FE" w14:textId="0AE313FC">
      <w:pPr>
        <w:pStyle w:val="ListParagraph"/>
        <w:numPr>
          <w:ilvl w:val="0"/>
          <w:numId w:val="27"/>
        </w:numPr>
        <w:rPr>
          <w:rFonts w:ascii="Overpass" w:hAnsi="Overpass" w:cs="Arial"/>
        </w:rPr>
      </w:pPr>
      <w:r w:rsidRPr="3A4871E1" w:rsidR="00E027A9">
        <w:rPr>
          <w:rFonts w:ascii="Overpass" w:hAnsi="Overpass" w:eastAsia="Calibri" w:cs="Arial"/>
          <w:color w:val="000000" w:themeColor="text1" w:themeTint="FF" w:themeShade="FF"/>
        </w:rPr>
        <w:t xml:space="preserve">Launched the </w:t>
      </w:r>
      <w:hyperlink r:id="Rda5db3d7c27e4fd4">
        <w:r w:rsidRPr="3A4871E1" w:rsidR="00E027A9">
          <w:rPr>
            <w:rStyle w:val="Hyperlink"/>
            <w:rFonts w:ascii="Overpass" w:hAnsi="Overpass" w:eastAsia="Calibri" w:cs="Arial"/>
          </w:rPr>
          <w:t>Mental Health Allies.</w:t>
        </w:r>
      </w:hyperlink>
    </w:p>
    <w:p w:rsidRPr="006F5F92" w:rsidR="00F11CCE" w:rsidP="006F5F92" w:rsidRDefault="009901A0" w14:paraId="363D7D1D" w14:textId="5DBB26C5">
      <w:pPr>
        <w:pStyle w:val="Heading2"/>
        <w:rPr>
          <w:rStyle w:val="Heading1Char"/>
          <w:rFonts w:ascii="Overpass" w:hAnsi="Overpass" w:cs="Arial"/>
        </w:rPr>
      </w:pPr>
      <w:r w:rsidRPr="006F5F92">
        <w:rPr>
          <w:rStyle w:val="Heading1Char"/>
          <w:rFonts w:ascii="Overpass" w:hAnsi="Overpass" w:cs="Arial"/>
        </w:rPr>
        <w:t>Pillar</w:t>
      </w:r>
      <w:r w:rsidRPr="006F5F92" w:rsidR="00F11CCE">
        <w:rPr>
          <w:rStyle w:val="Heading1Char"/>
          <w:rFonts w:ascii="Overpass" w:hAnsi="Overpass" w:cs="Arial"/>
        </w:rPr>
        <w:t xml:space="preserve"> </w:t>
      </w:r>
      <w:r w:rsidRPr="006F5F92" w:rsidR="00E85E58">
        <w:rPr>
          <w:rStyle w:val="Heading1Char"/>
          <w:rFonts w:ascii="Overpass" w:hAnsi="Overpass" w:cs="Arial"/>
        </w:rPr>
        <w:t>4</w:t>
      </w:r>
    </w:p>
    <w:p w:rsidRPr="006F5F92" w:rsidR="00F11CCE" w:rsidP="006F5F92" w:rsidRDefault="00F11CCE" w14:paraId="6FF5A2A4" w14:textId="1E5028CA">
      <w:pPr>
        <w:pStyle w:val="Heading3"/>
      </w:pPr>
      <w:r w:rsidRPr="006F5F92">
        <w:t xml:space="preserve">Identify and remove barriers in relation to all forms of </w:t>
      </w:r>
      <w:r w:rsidRPr="006F5F92" w:rsidR="00B142FC">
        <w:t>accessibility.</w:t>
      </w:r>
    </w:p>
    <w:p w:rsidRPr="006F5F92" w:rsidR="00F11CCE" w:rsidP="006F5F92" w:rsidRDefault="7B13A87C" w14:paraId="2C4E2D73" w14:textId="72614F2A">
      <w:pPr>
        <w:pStyle w:val="Heading4"/>
      </w:pPr>
      <w:r w:rsidRPr="006F5F92">
        <w:t xml:space="preserve">What we said we would do </w:t>
      </w:r>
    </w:p>
    <w:p w:rsidRPr="006F5F92" w:rsidR="00F11CCE" w:rsidP="00944027" w:rsidRDefault="7B13A87C" w14:paraId="48827DF1" w14:textId="5DEE8E98">
      <w:pPr>
        <w:pStyle w:val="ListParagraph"/>
        <w:numPr>
          <w:ilvl w:val="0"/>
          <w:numId w:val="32"/>
        </w:numPr>
        <w:rPr>
          <w:rFonts w:ascii="Overpass" w:hAnsi="Overpass" w:eastAsia="Calibri" w:cs="Arial"/>
          <w:color w:val="000000" w:themeColor="text1"/>
        </w:rPr>
      </w:pPr>
      <w:r w:rsidRPr="006F5F92">
        <w:rPr>
          <w:rFonts w:ascii="Overpass" w:hAnsi="Overpass" w:eastAsia="Calibri" w:cs="Arial"/>
          <w:color w:val="000000" w:themeColor="text1"/>
        </w:rPr>
        <w:t>Mainstream accessibility by supporting a shift in culture from individual adjustments towards anticipatory reasonable adjustments</w:t>
      </w:r>
      <w:r w:rsidRPr="006F5F92" w:rsidR="31F59480">
        <w:rPr>
          <w:rFonts w:ascii="Overpass" w:hAnsi="Overpass" w:eastAsia="Calibri" w:cs="Arial"/>
          <w:color w:val="000000" w:themeColor="text1"/>
        </w:rPr>
        <w:t>.</w:t>
      </w:r>
    </w:p>
    <w:p w:rsidRPr="006F5F92" w:rsidR="00F11CCE" w:rsidP="00944027" w:rsidRDefault="7B13A87C" w14:paraId="098B83DD" w14:textId="02DF984A">
      <w:pPr>
        <w:pStyle w:val="ListParagraph"/>
        <w:numPr>
          <w:ilvl w:val="0"/>
          <w:numId w:val="32"/>
        </w:numPr>
        <w:rPr>
          <w:rFonts w:ascii="Overpass" w:hAnsi="Overpass" w:eastAsia="Calibri" w:cs="Arial"/>
          <w:color w:val="000000" w:themeColor="text1"/>
        </w:rPr>
      </w:pPr>
      <w:r w:rsidRPr="006F5F92">
        <w:rPr>
          <w:rFonts w:ascii="Overpass" w:hAnsi="Overpass" w:eastAsia="Calibri" w:cs="Arial"/>
          <w:color w:val="000000" w:themeColor="text1"/>
        </w:rPr>
        <w:t>Create a new suite of Digital Accessibility policies and procedures</w:t>
      </w:r>
      <w:r w:rsidRPr="006F5F92" w:rsidR="2A2D9899">
        <w:rPr>
          <w:rFonts w:ascii="Overpass" w:hAnsi="Overpass" w:eastAsia="Calibri" w:cs="Arial"/>
          <w:color w:val="000000" w:themeColor="text1"/>
        </w:rPr>
        <w:t>.</w:t>
      </w:r>
    </w:p>
    <w:p w:rsidRPr="006F5F92" w:rsidR="00F11CCE" w:rsidP="00944027" w:rsidRDefault="7B13A87C" w14:paraId="3701EF0E" w14:textId="7F4980FF">
      <w:pPr>
        <w:pStyle w:val="ListParagraph"/>
        <w:numPr>
          <w:ilvl w:val="0"/>
          <w:numId w:val="32"/>
        </w:numPr>
        <w:rPr>
          <w:rFonts w:ascii="Overpass" w:hAnsi="Overpass" w:eastAsia="Calibri" w:cs="Arial"/>
          <w:color w:val="000000" w:themeColor="text1"/>
        </w:rPr>
      </w:pPr>
      <w:r w:rsidRPr="006F5F92">
        <w:rPr>
          <w:rFonts w:ascii="Overpass" w:hAnsi="Overpass" w:eastAsia="Calibri" w:cs="Arial"/>
          <w:color w:val="000000" w:themeColor="text1"/>
        </w:rPr>
        <w:t>Continue work towards achieving Level 3 Disability Confident Leader status</w:t>
      </w:r>
      <w:r w:rsidRPr="006F5F92" w:rsidR="2A2D9899">
        <w:rPr>
          <w:rFonts w:ascii="Overpass" w:hAnsi="Overpass" w:eastAsia="Calibri" w:cs="Arial"/>
          <w:color w:val="000000" w:themeColor="text1"/>
        </w:rPr>
        <w:t>.</w:t>
      </w:r>
    </w:p>
    <w:p w:rsidRPr="006F5F92" w:rsidR="00F11CCE" w:rsidP="006F5F92" w:rsidRDefault="7B13A87C" w14:paraId="2F364DCF" w14:textId="0F226C7D">
      <w:pPr>
        <w:pStyle w:val="Heading4"/>
      </w:pPr>
      <w:r w:rsidRPr="006F5F92">
        <w:t>What we have done</w:t>
      </w:r>
    </w:p>
    <w:p w:rsidRPr="006F5F92" w:rsidR="00F11CCE" w:rsidP="00944027" w:rsidRDefault="004361B1" w14:paraId="0B7DD539" w14:textId="5F457BEB">
      <w:pPr>
        <w:pStyle w:val="ListParagraph"/>
        <w:numPr>
          <w:ilvl w:val="0"/>
          <w:numId w:val="32"/>
        </w:numPr>
        <w:rPr>
          <w:rFonts w:ascii="Overpass" w:hAnsi="Overpass" w:eastAsia="Calibri" w:cs="Arial"/>
          <w:color w:val="000000" w:themeColor="text1"/>
        </w:rPr>
      </w:pPr>
      <w:r>
        <w:rPr>
          <w:rFonts w:ascii="Overpass" w:hAnsi="Overpass" w:eastAsia="Calibri" w:cs="Arial"/>
          <w:color w:val="000000" w:themeColor="text1"/>
        </w:rPr>
        <w:t>P</w:t>
      </w:r>
      <w:r w:rsidRPr="006F5F92" w:rsidR="7B13A87C">
        <w:rPr>
          <w:rFonts w:ascii="Overpass" w:hAnsi="Overpass" w:eastAsia="Calibri" w:cs="Arial"/>
          <w:color w:val="000000" w:themeColor="text1"/>
        </w:rPr>
        <w:t xml:space="preserve">assed the </w:t>
      </w:r>
      <w:r w:rsidRPr="006F5F92" w:rsidR="39AA5494">
        <w:rPr>
          <w:rFonts w:ascii="Overpass" w:hAnsi="Overpass" w:eastAsia="Calibri" w:cs="Arial"/>
          <w:color w:val="000000" w:themeColor="text1"/>
        </w:rPr>
        <w:t>external and u</w:t>
      </w:r>
      <w:r w:rsidRPr="006F5F92" w:rsidR="7B13A87C">
        <w:rPr>
          <w:rFonts w:ascii="Overpass" w:hAnsi="Overpass" w:eastAsia="Calibri" w:cs="Arial"/>
          <w:color w:val="000000" w:themeColor="text1"/>
        </w:rPr>
        <w:t xml:space="preserve">n-announced </w:t>
      </w:r>
      <w:hyperlink r:id="rId47">
        <w:r w:rsidRPr="006F5F92" w:rsidR="624EAB35">
          <w:rPr>
            <w:rStyle w:val="Hyperlink"/>
            <w:rFonts w:ascii="Overpass" w:hAnsi="Overpass" w:eastAsia="Calibri" w:cs="Arial"/>
          </w:rPr>
          <w:t>A</w:t>
        </w:r>
        <w:r w:rsidRPr="006F5F92" w:rsidR="7B13A87C">
          <w:rPr>
            <w:rStyle w:val="Hyperlink"/>
            <w:rFonts w:ascii="Overpass" w:hAnsi="Overpass" w:eastAsia="Calibri" w:cs="Arial"/>
          </w:rPr>
          <w:t xml:space="preserve">ccessibility </w:t>
        </w:r>
        <w:r w:rsidRPr="006F5F92" w:rsidR="14F8472A">
          <w:rPr>
            <w:rStyle w:val="Hyperlink"/>
            <w:rFonts w:ascii="Overpass" w:hAnsi="Overpass" w:eastAsia="Calibri" w:cs="Arial"/>
          </w:rPr>
          <w:t>A</w:t>
        </w:r>
        <w:r w:rsidRPr="006F5F92" w:rsidR="7B13A87C">
          <w:rPr>
            <w:rStyle w:val="Hyperlink"/>
            <w:rFonts w:ascii="Overpass" w:hAnsi="Overpass" w:eastAsia="Calibri" w:cs="Arial"/>
          </w:rPr>
          <w:t>udit</w:t>
        </w:r>
      </w:hyperlink>
      <w:r w:rsidRPr="006F5F92" w:rsidR="4977B2E5">
        <w:rPr>
          <w:rFonts w:ascii="Overpass" w:hAnsi="Overpass" w:eastAsia="Calibri" w:cs="Arial"/>
          <w:color w:val="000000" w:themeColor="text1"/>
        </w:rPr>
        <w:t xml:space="preserve"> with no concerns raised.</w:t>
      </w:r>
      <w:r w:rsidRPr="006F5F92" w:rsidR="7B13A87C">
        <w:rPr>
          <w:rFonts w:ascii="Overpass" w:hAnsi="Overpass" w:eastAsia="Calibri" w:cs="Arial"/>
          <w:color w:val="000000" w:themeColor="text1"/>
        </w:rPr>
        <w:t xml:space="preserve"> </w:t>
      </w:r>
    </w:p>
    <w:p w:rsidR="004361B1" w:rsidP="004361B1" w:rsidRDefault="7B13A87C" w14:paraId="116C7EC0" w14:textId="77777777">
      <w:pPr>
        <w:pStyle w:val="ListParagraph"/>
        <w:numPr>
          <w:ilvl w:val="0"/>
          <w:numId w:val="32"/>
        </w:numPr>
        <w:rPr>
          <w:rFonts w:ascii="Overpass" w:hAnsi="Overpass" w:eastAsia="Calibri" w:cs="Arial"/>
          <w:color w:val="000000" w:themeColor="text1"/>
        </w:rPr>
      </w:pPr>
      <w:r w:rsidRPr="006F5F92">
        <w:rPr>
          <w:rFonts w:ascii="Overpass" w:hAnsi="Overpass" w:eastAsia="Calibri" w:cs="Arial"/>
          <w:color w:val="000000" w:themeColor="text1"/>
        </w:rPr>
        <w:t xml:space="preserve">Student Support and Wellbeing finalised </w:t>
      </w:r>
      <w:hyperlink r:id="rId48">
        <w:r w:rsidRPr="006F5F92">
          <w:rPr>
            <w:rStyle w:val="Hyperlink"/>
            <w:rFonts w:ascii="Overpass" w:hAnsi="Overpass" w:eastAsia="Calibri" w:cs="Arial"/>
          </w:rPr>
          <w:t>the OPERA project</w:t>
        </w:r>
      </w:hyperlink>
      <w:r w:rsidRPr="006F5F92">
        <w:rPr>
          <w:rFonts w:ascii="Overpass" w:hAnsi="Overpass" w:eastAsia="Calibri" w:cs="Arial"/>
          <w:color w:val="000000" w:themeColor="text1"/>
        </w:rPr>
        <w:t xml:space="preserve"> and created the </w:t>
      </w:r>
      <w:hyperlink r:id="rId49">
        <w:r w:rsidRPr="006F5F92">
          <w:rPr>
            <w:rStyle w:val="Hyperlink"/>
            <w:rFonts w:ascii="Overpass" w:hAnsi="Overpass" w:eastAsia="Calibri" w:cs="Arial"/>
          </w:rPr>
          <w:t>Accessible Information team</w:t>
        </w:r>
      </w:hyperlink>
      <w:r w:rsidRPr="006F5F92">
        <w:rPr>
          <w:rFonts w:ascii="Overpass" w:hAnsi="Overpass" w:eastAsia="Calibri" w:cs="Arial"/>
          <w:color w:val="000000" w:themeColor="text1"/>
        </w:rPr>
        <w:t xml:space="preserve"> to provide on-going support for students requiring assistive technology or alternative formats. The team also provided wider accessibility advice and training for staff and students</w:t>
      </w:r>
      <w:r w:rsidRPr="006F5F92" w:rsidR="67250EC3">
        <w:rPr>
          <w:rFonts w:ascii="Overpass" w:hAnsi="Overpass" w:eastAsia="Calibri" w:cs="Arial"/>
          <w:color w:val="000000" w:themeColor="text1"/>
        </w:rPr>
        <w:t>.</w:t>
      </w:r>
    </w:p>
    <w:p w:rsidRPr="004361B1" w:rsidR="00414E1C" w:rsidP="004361B1" w:rsidRDefault="004361B1" w14:paraId="19DFEDC2" w14:textId="217144E3">
      <w:pPr>
        <w:pStyle w:val="ListParagraph"/>
        <w:numPr>
          <w:ilvl w:val="0"/>
          <w:numId w:val="32"/>
        </w:numPr>
        <w:rPr>
          <w:rFonts w:ascii="Overpass" w:hAnsi="Overpass" w:eastAsia="Calibri" w:cs="Arial"/>
          <w:color w:val="000000" w:themeColor="text1"/>
        </w:rPr>
      </w:pPr>
      <w:r w:rsidRPr="004361B1">
        <w:rPr>
          <w:rFonts w:ascii="Overpass" w:hAnsi="Overpass" w:eastAsia="Calibri" w:cs="Arial"/>
          <w:color w:val="000000" w:themeColor="text1"/>
        </w:rPr>
        <w:t>I</w:t>
      </w:r>
      <w:r w:rsidRPr="004361B1" w:rsidR="00414E1C">
        <w:rPr>
          <w:rFonts w:ascii="Overpass" w:hAnsi="Overpass" w:eastAsia="Calibri" w:cs="Arial"/>
          <w:color w:val="000000" w:themeColor="text1"/>
        </w:rPr>
        <w:t>nstalled wheelchair-friendly picnic benches outside the Gulbenkian, Turing Hub, Pears building and Keynes K Bar and Dolce Vita.</w:t>
      </w:r>
    </w:p>
    <w:p w:rsidRPr="006F5F92" w:rsidR="00F11CCE" w:rsidP="00944027" w:rsidRDefault="004361B1" w14:paraId="4DE0B187" w14:textId="29155882">
      <w:pPr>
        <w:pStyle w:val="ListParagraph"/>
        <w:numPr>
          <w:ilvl w:val="0"/>
          <w:numId w:val="32"/>
        </w:numPr>
        <w:rPr>
          <w:rFonts w:ascii="Overpass" w:hAnsi="Overpass" w:eastAsia="Calibri" w:cs="Arial"/>
        </w:rPr>
      </w:pPr>
      <w:r>
        <w:rPr>
          <w:rFonts w:ascii="Overpass" w:hAnsi="Overpass" w:eastAsia="Calibri" w:cs="Arial"/>
        </w:rPr>
        <w:t>B</w:t>
      </w:r>
      <w:r w:rsidRPr="006F5F92" w:rsidR="7B13A87C">
        <w:rPr>
          <w:rFonts w:ascii="Overpass" w:hAnsi="Overpass" w:eastAsia="Calibri" w:cs="Arial"/>
        </w:rPr>
        <w:t xml:space="preserve">ecame the only UK University to subscribe to </w:t>
      </w:r>
      <w:hyperlink r:id="rId50">
        <w:r w:rsidRPr="006F5F92" w:rsidR="7B13A87C">
          <w:rPr>
            <w:rStyle w:val="Hyperlink"/>
            <w:rFonts w:ascii="Overpass" w:hAnsi="Overpass" w:eastAsia="Calibri" w:cs="Arial"/>
          </w:rPr>
          <w:t>SignLive</w:t>
        </w:r>
      </w:hyperlink>
      <w:r w:rsidRPr="006F5F92" w:rsidR="7B13A87C">
        <w:rPr>
          <w:rFonts w:ascii="Overpass" w:hAnsi="Overpass" w:eastAsia="Calibri" w:cs="Arial"/>
        </w:rPr>
        <w:t xml:space="preserve"> – a telephone relay and remote interpreter service for British Sign Language users</w:t>
      </w:r>
      <w:r w:rsidRPr="006F5F92" w:rsidR="75C38436">
        <w:rPr>
          <w:rFonts w:ascii="Overpass" w:hAnsi="Overpass" w:eastAsia="Calibri" w:cs="Arial"/>
        </w:rPr>
        <w:t>.</w:t>
      </w:r>
    </w:p>
    <w:p w:rsidRPr="006F5F92" w:rsidR="00F11CCE" w:rsidP="00944027" w:rsidRDefault="004361B1" w14:paraId="75ACF8F1" w14:textId="35165888">
      <w:pPr>
        <w:pStyle w:val="ListParagraph"/>
        <w:numPr>
          <w:ilvl w:val="0"/>
          <w:numId w:val="32"/>
        </w:numPr>
        <w:rPr>
          <w:rFonts w:ascii="Overpass" w:hAnsi="Overpass" w:eastAsia="Calibri" w:cs="Arial"/>
        </w:rPr>
      </w:pPr>
      <w:r>
        <w:rPr>
          <w:rFonts w:ascii="Overpass" w:hAnsi="Overpass" w:eastAsia="Calibri" w:cs="Arial"/>
        </w:rPr>
        <w:t>C</w:t>
      </w:r>
      <w:r w:rsidRPr="006F5F92" w:rsidR="7EB5D029">
        <w:rPr>
          <w:rFonts w:ascii="Overpass" w:hAnsi="Overpass" w:eastAsia="Calibri" w:cs="Arial"/>
        </w:rPr>
        <w:t xml:space="preserve">ompleted the feasibility study to achieve </w:t>
      </w:r>
      <w:hyperlink r:id="rId51">
        <w:r w:rsidRPr="006F5F92" w:rsidR="75C38436">
          <w:rPr>
            <w:rStyle w:val="Hyperlink"/>
            <w:rFonts w:ascii="Overpass" w:hAnsi="Overpass" w:eastAsia="Calibri" w:cs="Arial"/>
          </w:rPr>
          <w:t>Level 3 Disability Confident</w:t>
        </w:r>
        <w:r w:rsidRPr="006F5F92" w:rsidR="78D36BE7">
          <w:rPr>
            <w:rStyle w:val="Hyperlink"/>
            <w:rFonts w:ascii="Overpass" w:hAnsi="Overpass" w:eastAsia="Calibri" w:cs="Arial"/>
          </w:rPr>
          <w:t>,</w:t>
        </w:r>
      </w:hyperlink>
      <w:r w:rsidRPr="006F5F92" w:rsidR="00906EE4">
        <w:rPr>
          <w:rFonts w:ascii="Overpass" w:hAnsi="Overpass" w:eastAsia="Calibri" w:cs="Arial"/>
        </w:rPr>
        <w:t xml:space="preserve">; </w:t>
      </w:r>
      <w:r w:rsidRPr="006F5F92" w:rsidR="78D36BE7">
        <w:rPr>
          <w:rFonts w:ascii="Overpass" w:hAnsi="Overpass" w:eastAsia="Calibri" w:cs="Arial"/>
        </w:rPr>
        <w:t>further work is required in standardising and increasing the data that we collate</w:t>
      </w:r>
      <w:r w:rsidRPr="006F5F92" w:rsidR="29795E9A">
        <w:rPr>
          <w:rFonts w:ascii="Overpass" w:hAnsi="Overpass" w:eastAsia="Calibri" w:cs="Arial"/>
        </w:rPr>
        <w:t>.</w:t>
      </w:r>
    </w:p>
    <w:p w:rsidRPr="006F5F92" w:rsidR="008C26F3" w:rsidRDefault="00414E1C" w14:paraId="3B6B8170" w14:textId="77777777">
      <w:pPr>
        <w:pStyle w:val="ListParagraph"/>
        <w:numPr>
          <w:ilvl w:val="0"/>
          <w:numId w:val="36"/>
        </w:numPr>
        <w:shd w:val="clear" w:color="auto" w:fill="FFFFFF"/>
        <w:rPr>
          <w:rFonts w:ascii="Overpass" w:hAnsi="Overpass"/>
          <w:color w:val="242424"/>
        </w:rPr>
      </w:pPr>
      <w:r w:rsidRPr="006F5F92">
        <w:rPr>
          <w:rFonts w:ascii="Overpass" w:hAnsi="Overpass" w:eastAsia="Calibri" w:cs="Arial"/>
        </w:rPr>
        <w:t xml:space="preserve">The Space &amp; Signage Team have </w:t>
      </w:r>
      <w:r w:rsidRPr="006F5F92" w:rsidR="00DA5CA6">
        <w:rPr>
          <w:rFonts w:ascii="Overpass" w:hAnsi="Overpass" w:eastAsia="Calibri" w:cs="Arial"/>
        </w:rPr>
        <w:t>begun a programme of analysing centralised teaching rooms to ensure they are as inclusive as possible, including a clear wheelchair route through the space and a height-adjustable table in each.</w:t>
      </w:r>
    </w:p>
    <w:p w:rsidRPr="006F5F92" w:rsidR="00687F95" w:rsidRDefault="00687F95" w14:paraId="75E2A851" w14:textId="006BD526">
      <w:pPr>
        <w:pStyle w:val="ListParagraph"/>
        <w:numPr>
          <w:ilvl w:val="0"/>
          <w:numId w:val="36"/>
        </w:numPr>
        <w:shd w:val="clear" w:color="auto" w:fill="FFFFFF"/>
        <w:rPr>
          <w:rFonts w:ascii="Overpass" w:hAnsi="Overpass"/>
        </w:rPr>
      </w:pPr>
      <w:r w:rsidRPr="006F5F92">
        <w:rPr>
          <w:rFonts w:ascii="Overpass" w:hAnsi="Overpass" w:eastAsia="Calibri" w:cs="Arial"/>
        </w:rPr>
        <w:t xml:space="preserve">Involvement by </w:t>
      </w:r>
      <w:r w:rsidRPr="006F5F92" w:rsidR="006E0436">
        <w:rPr>
          <w:rFonts w:ascii="Overpass" w:hAnsi="Overpass" w:eastAsia="Calibri" w:cs="Arial"/>
        </w:rPr>
        <w:t>Institute of Cultural and Creative Industries (</w:t>
      </w:r>
      <w:r w:rsidRPr="006F5F92" w:rsidR="00CA6C23">
        <w:rPr>
          <w:rFonts w:ascii="Overpass" w:hAnsi="Overpass" w:eastAsia="Calibri" w:cs="Arial"/>
        </w:rPr>
        <w:t>iCCi</w:t>
      </w:r>
      <w:r w:rsidRPr="006F5F92" w:rsidR="006E0436">
        <w:rPr>
          <w:rFonts w:ascii="Overpass" w:hAnsi="Overpass" w:eastAsia="Calibri" w:cs="Arial"/>
        </w:rPr>
        <w:t>)</w:t>
      </w:r>
      <w:r w:rsidRPr="006F5F92" w:rsidR="00CA6C23">
        <w:rPr>
          <w:rFonts w:ascii="Overpass" w:hAnsi="Overpass" w:eastAsia="Calibri" w:cs="Arial"/>
        </w:rPr>
        <w:t xml:space="preserve"> in the </w:t>
      </w:r>
      <w:hyperlink w:history="1" r:id="rId52">
        <w:r w:rsidRPr="00CD76C8" w:rsidR="00CA6C23">
          <w:rPr>
            <w:rStyle w:val="Hyperlink"/>
            <w:rFonts w:ascii="Overpass" w:hAnsi="Overpass" w:eastAsia="Calibri" w:cs="Arial"/>
          </w:rPr>
          <w:t>Mind The Gap’s</w:t>
        </w:r>
      </w:hyperlink>
      <w:r w:rsidRPr="006F5F92" w:rsidR="00CA6C23">
        <w:rPr>
          <w:rFonts w:ascii="Overpass" w:hAnsi="Overpass" w:eastAsia="Calibri" w:cs="Arial"/>
        </w:rPr>
        <w:t xml:space="preserve"> Engage and Staging Change programme</w:t>
      </w:r>
      <w:r w:rsidRPr="006F5F92" w:rsidR="00E21202">
        <w:rPr>
          <w:rFonts w:ascii="Overpass" w:hAnsi="Overpass" w:eastAsia="Calibri" w:cs="Arial"/>
        </w:rPr>
        <w:t>, enhancing accessibility as an organisation</w:t>
      </w:r>
      <w:r w:rsidRPr="006F5F92" w:rsidR="008C26F3">
        <w:rPr>
          <w:rFonts w:ascii="Overpass" w:hAnsi="Overpass" w:eastAsia="Calibri" w:cs="Arial"/>
        </w:rPr>
        <w:t xml:space="preserve"> (</w:t>
      </w:r>
      <w:r w:rsidRPr="006F5F92">
        <w:rPr>
          <w:rFonts w:ascii="Overpass" w:hAnsi="Overpass" w:eastAsia="Calibri" w:cs="Arial"/>
        </w:rPr>
        <w:t xml:space="preserve">diverse-led programming including </w:t>
      </w:r>
      <w:hyperlink w:history="1" r:id="rId53">
        <w:r w:rsidRPr="00CD76C8">
          <w:rPr>
            <w:rStyle w:val="Hyperlink"/>
            <w:rFonts w:ascii="Overpass" w:hAnsi="Overpass" w:eastAsia="Calibri" w:cs="Arial"/>
          </w:rPr>
          <w:t>Access All Areas</w:t>
        </w:r>
      </w:hyperlink>
      <w:r w:rsidRPr="006F5F92">
        <w:rPr>
          <w:rFonts w:ascii="Overpass" w:hAnsi="Overpass" w:eastAsia="Calibri" w:cs="Arial"/>
        </w:rPr>
        <w:t xml:space="preserve">, </w:t>
      </w:r>
      <w:hyperlink w:history="1" r:id="rId54">
        <w:r w:rsidRPr="005B236C">
          <w:rPr>
            <w:rStyle w:val="Hyperlink"/>
            <w:rFonts w:ascii="Overpass" w:hAnsi="Overpass" w:eastAsia="Calibri" w:cs="Arial"/>
          </w:rPr>
          <w:t>Oily Cart</w:t>
        </w:r>
      </w:hyperlink>
      <w:r w:rsidRPr="006F5F92" w:rsidR="008C26F3">
        <w:rPr>
          <w:rFonts w:ascii="Overpass" w:hAnsi="Overpass" w:eastAsia="Calibri" w:cs="Arial"/>
        </w:rPr>
        <w:t xml:space="preserve"> </w:t>
      </w:r>
      <w:r w:rsidRPr="006F5F92">
        <w:rPr>
          <w:rFonts w:ascii="Overpass" w:hAnsi="Overpass" w:eastAsia="Calibri" w:cs="Arial"/>
        </w:rPr>
        <w:t xml:space="preserve">and programming for </w:t>
      </w:r>
      <w:hyperlink w:history="1" r:id="rId55">
        <w:r w:rsidRPr="005B236C">
          <w:rPr>
            <w:rStyle w:val="Hyperlink"/>
            <w:rFonts w:ascii="Overpass" w:hAnsi="Overpass" w:eastAsia="Calibri" w:cs="Arial"/>
          </w:rPr>
          <w:t>University EDI History Months</w:t>
        </w:r>
      </w:hyperlink>
      <w:r w:rsidRPr="006F5F92">
        <w:rPr>
          <w:rFonts w:ascii="Overpass" w:hAnsi="Overpass" w:eastAsia="Calibri" w:cs="Arial"/>
        </w:rPr>
        <w:t xml:space="preserve">; in partnership with disabled-led companies </w:t>
      </w:r>
      <w:hyperlink w:history="1" r:id="rId56">
        <w:r w:rsidRPr="005B236C">
          <w:rPr>
            <w:rStyle w:val="Hyperlink"/>
            <w:rFonts w:ascii="Overpass" w:hAnsi="Overpass" w:eastAsia="Calibri" w:cs="Arial"/>
          </w:rPr>
          <w:t>Square Pegs Arts</w:t>
        </w:r>
      </w:hyperlink>
      <w:r w:rsidRPr="006F5F92" w:rsidR="008C26F3">
        <w:rPr>
          <w:rFonts w:ascii="Overpass" w:hAnsi="Overpass" w:eastAsia="Calibri" w:cs="Arial"/>
        </w:rPr>
        <w:t xml:space="preserve"> </w:t>
      </w:r>
      <w:r w:rsidRPr="006F5F92">
        <w:rPr>
          <w:rFonts w:ascii="Overpass" w:hAnsi="Overpass" w:eastAsia="Calibri" w:cs="Arial"/>
        </w:rPr>
        <w:t xml:space="preserve">&amp; </w:t>
      </w:r>
      <w:hyperlink w:history="1" r:id="rId57">
        <w:r w:rsidRPr="005B236C" w:rsidR="00E10676">
          <w:rPr>
            <w:rStyle w:val="Hyperlink"/>
            <w:rFonts w:ascii="Overpass" w:hAnsi="Overpass" w:eastAsia="Calibri" w:cs="Arial"/>
          </w:rPr>
          <w:t>Confidence</w:t>
        </w:r>
      </w:hyperlink>
      <w:r w:rsidR="005B236C">
        <w:rPr>
          <w:rFonts w:ascii="Overpass" w:hAnsi="Overpass"/>
        </w:rPr>
        <w:t>,</w:t>
      </w:r>
      <w:r w:rsidRPr="006F5F92" w:rsidR="008C26F3">
        <w:rPr>
          <w:rFonts w:ascii="Overpass" w:hAnsi="Overpass"/>
        </w:rPr>
        <w:t xml:space="preserve"> </w:t>
      </w:r>
      <w:r w:rsidRPr="006F5F92">
        <w:rPr>
          <w:rFonts w:ascii="Overpass" w:hAnsi="Overpass" w:eastAsia="Calibri" w:cs="Arial"/>
        </w:rPr>
        <w:t xml:space="preserve">supported the launch of an Inclusive Arts Network for Kent &amp; Medway; disabled-led company </w:t>
      </w:r>
      <w:hyperlink w:history="1" r:id="rId58">
        <w:r w:rsidRPr="005B236C">
          <w:rPr>
            <w:rStyle w:val="Hyperlink"/>
            <w:rFonts w:ascii="Overpass" w:hAnsi="Overpass" w:eastAsia="Calibri" w:cs="Arial"/>
          </w:rPr>
          <w:t>One and ¾ Theatre</w:t>
        </w:r>
      </w:hyperlink>
      <w:r w:rsidRPr="006F5F92">
        <w:rPr>
          <w:rFonts w:ascii="Overpass" w:hAnsi="Overpass" w:eastAsia="Calibri" w:cs="Arial"/>
        </w:rPr>
        <w:t xml:space="preserve"> became a resident company at the Gulbenkian</w:t>
      </w:r>
      <w:r w:rsidRPr="006F5F92" w:rsidR="008C26F3">
        <w:rPr>
          <w:rStyle w:val="contentpasted11"/>
          <w:rFonts w:ascii="Overpass" w:hAnsi="Overpass"/>
          <w:color w:val="242424"/>
        </w:rPr>
        <w:t>.</w:t>
      </w:r>
      <w:r w:rsidRPr="006F5F92" w:rsidR="008C26F3">
        <w:rPr>
          <w:rFonts w:ascii="Overpass" w:hAnsi="Overpass"/>
          <w:color w:val="242424"/>
        </w:rPr>
        <w:t> </w:t>
      </w:r>
    </w:p>
    <w:p w:rsidRPr="006F5F92" w:rsidR="00F11CCE" w:rsidP="08D2BDF8" w:rsidRDefault="00F2705D" w14:paraId="41F75E43" w14:textId="1BD45BF9">
      <w:pPr>
        <w:rPr>
          <w:rStyle w:val="Heading1Char"/>
          <w:rFonts w:ascii="Overpass" w:hAnsi="Overpass" w:cs="Arial"/>
        </w:rPr>
      </w:pPr>
      <w:r w:rsidRPr="006F5F92">
        <w:rPr>
          <w:rStyle w:val="Heading1Char"/>
          <w:rFonts w:ascii="Overpass" w:hAnsi="Overpass" w:cs="Arial"/>
        </w:rPr>
        <w:t>Pillar</w:t>
      </w:r>
      <w:r w:rsidRPr="006F5F92" w:rsidR="00F11CCE">
        <w:rPr>
          <w:rStyle w:val="Heading1Char"/>
          <w:rFonts w:ascii="Overpass" w:hAnsi="Overpass" w:cs="Arial"/>
        </w:rPr>
        <w:t xml:space="preserve"> </w:t>
      </w:r>
      <w:r w:rsidRPr="006F5F92" w:rsidR="00E85E58">
        <w:rPr>
          <w:rStyle w:val="Heading1Char"/>
          <w:rFonts w:ascii="Overpass" w:hAnsi="Overpass" w:cs="Arial"/>
        </w:rPr>
        <w:t>5</w:t>
      </w:r>
    </w:p>
    <w:p w:rsidRPr="006F5F92" w:rsidR="006C55AA" w:rsidP="006F5F92" w:rsidRDefault="006C55AA" w14:paraId="068E5CCA" w14:textId="4FBB7D25">
      <w:pPr>
        <w:pStyle w:val="Heading3"/>
      </w:pPr>
      <w:r w:rsidRPr="006F5F92">
        <w:t xml:space="preserve">Continue to raise our profile as an employer and education provider through accreditation and investment in key strategic </w:t>
      </w:r>
      <w:r w:rsidRPr="006F5F92" w:rsidR="00145A1C">
        <w:t>projects.</w:t>
      </w:r>
    </w:p>
    <w:p w:rsidRPr="006F5F92" w:rsidR="005C3CA7" w:rsidP="006F5F92" w:rsidRDefault="005C3CA7" w14:paraId="54894719" w14:textId="67FEED85">
      <w:pPr>
        <w:pStyle w:val="Heading4"/>
      </w:pPr>
      <w:r w:rsidRPr="006F5F92">
        <w:t xml:space="preserve">What we said we would do </w:t>
      </w:r>
    </w:p>
    <w:p w:rsidRPr="006F5F92" w:rsidR="00841DAC" w:rsidP="00944027" w:rsidRDefault="00841DAC" w14:paraId="3D81121D" w14:textId="44E27E30">
      <w:pPr>
        <w:pStyle w:val="ListParagraph"/>
        <w:numPr>
          <w:ilvl w:val="0"/>
          <w:numId w:val="33"/>
        </w:numPr>
        <w:rPr>
          <w:rFonts w:ascii="Overpass" w:hAnsi="Overpass" w:eastAsia="Calibri" w:cs="Arial"/>
        </w:rPr>
      </w:pPr>
      <w:r w:rsidRPr="006F5F92">
        <w:rPr>
          <w:rFonts w:ascii="Overpass" w:hAnsi="Overpass" w:eastAsia="Calibri" w:cs="Arial"/>
        </w:rPr>
        <w:t xml:space="preserve">Address the sector-wide and institutional factors / barriers that trigger lower rates of attainment, </w:t>
      </w:r>
      <w:r w:rsidRPr="006F5F92" w:rsidR="00F20A71">
        <w:rPr>
          <w:rFonts w:ascii="Overpass" w:hAnsi="Overpass" w:eastAsia="Calibri" w:cs="Arial"/>
        </w:rPr>
        <w:t>continuation,</w:t>
      </w:r>
      <w:r w:rsidRPr="006F5F92">
        <w:rPr>
          <w:rFonts w:ascii="Overpass" w:hAnsi="Overpass" w:eastAsia="Calibri" w:cs="Arial"/>
        </w:rPr>
        <w:t xml:space="preserve"> and progression amongst students from low socio-economic groups,</w:t>
      </w:r>
      <w:r w:rsidRPr="006F5F92" w:rsidR="000A4C8C">
        <w:rPr>
          <w:rFonts w:ascii="Overpass" w:hAnsi="Overpass" w:eastAsia="Calibri" w:cs="Arial"/>
        </w:rPr>
        <w:t xml:space="preserve"> disabled people</w:t>
      </w:r>
      <w:r w:rsidRPr="006F5F92">
        <w:rPr>
          <w:rFonts w:ascii="Overpass" w:hAnsi="Overpass" w:eastAsia="Calibri" w:cs="Arial"/>
        </w:rPr>
        <w:t xml:space="preserve"> and </w:t>
      </w:r>
      <w:r w:rsidRPr="006F5F92" w:rsidR="005D35C3">
        <w:rPr>
          <w:rFonts w:ascii="Overpass" w:hAnsi="Overpass" w:eastAsia="Calibri" w:cs="Arial"/>
        </w:rPr>
        <w:t>racially minoriti</w:t>
      </w:r>
      <w:r w:rsidRPr="006F5F92" w:rsidR="00152A1E">
        <w:rPr>
          <w:rFonts w:ascii="Overpass" w:hAnsi="Overpass" w:eastAsia="Calibri" w:cs="Arial"/>
        </w:rPr>
        <w:t>s</w:t>
      </w:r>
      <w:r w:rsidRPr="006F5F92" w:rsidR="005D35C3">
        <w:rPr>
          <w:rFonts w:ascii="Overpass" w:hAnsi="Overpass" w:eastAsia="Calibri" w:cs="Arial"/>
        </w:rPr>
        <w:t xml:space="preserve">ed </w:t>
      </w:r>
      <w:r w:rsidRPr="006F5F92">
        <w:rPr>
          <w:rFonts w:ascii="Overpass" w:hAnsi="Overpass" w:eastAsia="Calibri" w:cs="Arial"/>
        </w:rPr>
        <w:t>students</w:t>
      </w:r>
      <w:r w:rsidRPr="006F5F92" w:rsidR="005D35C3">
        <w:rPr>
          <w:rFonts w:ascii="Overpass" w:hAnsi="Overpass" w:eastAsia="Calibri" w:cs="Arial"/>
        </w:rPr>
        <w:t>.</w:t>
      </w:r>
    </w:p>
    <w:p w:rsidRPr="006F5F92" w:rsidR="007E610F" w:rsidP="00944027" w:rsidRDefault="0030297C" w14:paraId="07DD7D71" w14:textId="3914BC46">
      <w:pPr>
        <w:pStyle w:val="ListParagraph"/>
        <w:numPr>
          <w:ilvl w:val="0"/>
          <w:numId w:val="31"/>
        </w:numPr>
        <w:rPr>
          <w:rFonts w:ascii="Overpass" w:hAnsi="Overpass" w:cs="Arial"/>
        </w:rPr>
      </w:pPr>
      <w:r w:rsidRPr="006F5F92">
        <w:rPr>
          <w:rFonts w:ascii="Overpass" w:hAnsi="Overpass" w:cs="Arial"/>
        </w:rPr>
        <w:t>E</w:t>
      </w:r>
      <w:r w:rsidRPr="006F5F92" w:rsidR="00504D24">
        <w:rPr>
          <w:rFonts w:ascii="Overpass" w:hAnsi="Overpass" w:cs="Arial"/>
        </w:rPr>
        <w:t>stablish a new Academic Lead for Athena SWAN and re-</w:t>
      </w:r>
      <w:r w:rsidRPr="006F5F92" w:rsidR="007E610F">
        <w:rPr>
          <w:rFonts w:ascii="Overpass" w:hAnsi="Overpass" w:cs="Arial"/>
        </w:rPr>
        <w:t>establish the Athena SWAN SAT to ensure monitoring and progress of the Athena SWAN Strategy and Action Plan</w:t>
      </w:r>
      <w:r w:rsidRPr="006F5F92" w:rsidR="1A07FE7A">
        <w:rPr>
          <w:rFonts w:ascii="Overpass" w:hAnsi="Overpass" w:cs="Arial"/>
        </w:rPr>
        <w:t>.</w:t>
      </w:r>
    </w:p>
    <w:p w:rsidRPr="006F5F92" w:rsidR="007E610F" w:rsidP="00944027" w:rsidRDefault="0030297C" w14:paraId="1FC0AE17" w14:textId="227311CA">
      <w:pPr>
        <w:pStyle w:val="ListParagraph"/>
        <w:numPr>
          <w:ilvl w:val="0"/>
          <w:numId w:val="31"/>
        </w:numPr>
        <w:rPr>
          <w:rFonts w:ascii="Overpass" w:hAnsi="Overpass" w:eastAsia="Calibri" w:cs="Arial"/>
        </w:rPr>
      </w:pPr>
      <w:r w:rsidRPr="006F5F92">
        <w:rPr>
          <w:rFonts w:ascii="Overpass" w:hAnsi="Overpass" w:eastAsia="Calibri" w:cs="Arial"/>
        </w:rPr>
        <w:t>P</w:t>
      </w:r>
      <w:r w:rsidRPr="006F5F92" w:rsidR="00504D24">
        <w:rPr>
          <w:rFonts w:ascii="Overpass" w:hAnsi="Overpass" w:eastAsia="Calibri" w:cs="Arial"/>
        </w:rPr>
        <w:t xml:space="preserve">rogress our </w:t>
      </w:r>
      <w:hyperlink r:id="rId59">
        <w:r w:rsidRPr="006F5F92" w:rsidR="00504D24">
          <w:rPr>
            <w:rStyle w:val="Hyperlink"/>
            <w:rFonts w:ascii="Overpass" w:hAnsi="Overpass" w:eastAsia="Calibri" w:cs="Arial"/>
          </w:rPr>
          <w:t>Athena SWAN</w:t>
        </w:r>
      </w:hyperlink>
      <w:r w:rsidRPr="006F5F92" w:rsidR="00504D24">
        <w:rPr>
          <w:rFonts w:ascii="Overpass" w:hAnsi="Overpass" w:eastAsia="Calibri" w:cs="Arial"/>
        </w:rPr>
        <w:t xml:space="preserve"> agenda and support for schools</w:t>
      </w:r>
      <w:r w:rsidRPr="006F5F92" w:rsidR="4440C6F9">
        <w:rPr>
          <w:rFonts w:ascii="Overpass" w:hAnsi="Overpass" w:eastAsia="Calibri" w:cs="Arial"/>
        </w:rPr>
        <w:t xml:space="preserve"> and divisions</w:t>
      </w:r>
      <w:r w:rsidRPr="006F5F92" w:rsidR="64043869">
        <w:rPr>
          <w:rFonts w:ascii="Overpass" w:hAnsi="Overpass" w:eastAsia="Calibri" w:cs="Arial"/>
        </w:rPr>
        <w:t>.</w:t>
      </w:r>
      <w:r w:rsidRPr="006F5F92" w:rsidR="4440C6F9">
        <w:rPr>
          <w:rFonts w:ascii="Overpass" w:hAnsi="Overpass" w:eastAsia="Calibri" w:cs="Arial"/>
        </w:rPr>
        <w:t xml:space="preserve"> </w:t>
      </w:r>
    </w:p>
    <w:p w:rsidRPr="006F5F92" w:rsidR="007E610F" w:rsidP="00944027" w:rsidRDefault="007E610F" w14:paraId="48A3E12E" w14:textId="6A756F44">
      <w:pPr>
        <w:pStyle w:val="ListParagraph"/>
        <w:numPr>
          <w:ilvl w:val="0"/>
          <w:numId w:val="31"/>
        </w:numPr>
        <w:rPr>
          <w:rFonts w:ascii="Overpass" w:hAnsi="Overpass" w:eastAsia="Calibri" w:cs="Arial"/>
        </w:rPr>
      </w:pPr>
      <w:r w:rsidRPr="006F5F92">
        <w:rPr>
          <w:rFonts w:ascii="Overpass" w:hAnsi="Overpass" w:eastAsia="Calibri" w:cs="Arial"/>
        </w:rPr>
        <w:t>Establish the Race Equality Charter Academic Lead and Self-Assessment Team</w:t>
      </w:r>
      <w:r w:rsidRPr="006F5F92" w:rsidR="0BC644F8">
        <w:rPr>
          <w:rFonts w:ascii="Overpass" w:hAnsi="Overpass" w:eastAsia="Calibri" w:cs="Arial"/>
        </w:rPr>
        <w:t>.</w:t>
      </w:r>
    </w:p>
    <w:p w:rsidRPr="006F5F92" w:rsidR="1B577170" w:rsidP="00944027" w:rsidRDefault="1B577170" w14:paraId="26136953" w14:textId="6BC4D7AA">
      <w:pPr>
        <w:pStyle w:val="ListParagraph"/>
        <w:numPr>
          <w:ilvl w:val="0"/>
          <w:numId w:val="31"/>
        </w:numPr>
        <w:rPr>
          <w:rFonts w:ascii="Overpass" w:hAnsi="Overpass" w:eastAsia="Calibri" w:cs="Arial"/>
        </w:rPr>
      </w:pPr>
      <w:r w:rsidRPr="006F5F92">
        <w:rPr>
          <w:rFonts w:ascii="Overpass" w:hAnsi="Overpass" w:eastAsia="Calibri" w:cs="Arial"/>
        </w:rPr>
        <w:t>Submit the Inclusive Employers application</w:t>
      </w:r>
      <w:r w:rsidRPr="006F5F92" w:rsidR="2CCFAD9B">
        <w:rPr>
          <w:rFonts w:ascii="Overpass" w:hAnsi="Overpass" w:eastAsia="Calibri" w:cs="Arial"/>
        </w:rPr>
        <w:t>.</w:t>
      </w:r>
    </w:p>
    <w:p w:rsidRPr="006F5F92" w:rsidR="00226DAD" w:rsidP="006F5F92" w:rsidRDefault="23CFC499" w14:paraId="7D2B0D45" w14:textId="0C84F751">
      <w:pPr>
        <w:pStyle w:val="Heading4"/>
      </w:pPr>
      <w:r w:rsidRPr="006F5F92">
        <w:t>What we have done</w:t>
      </w:r>
      <w:r w:rsidRPr="006F5F92" w:rsidR="2F0FCEBB">
        <w:t xml:space="preserve"> </w:t>
      </w:r>
    </w:p>
    <w:p w:rsidRPr="00915A09" w:rsidR="0771D000" w:rsidP="08D2BDF8" w:rsidRDefault="6682EBF8" w14:paraId="643055C9" w14:textId="38E92F7C">
      <w:pPr>
        <w:pStyle w:val="ListParagraph"/>
        <w:numPr>
          <w:ilvl w:val="0"/>
          <w:numId w:val="20"/>
        </w:numPr>
        <w:rPr>
          <w:rFonts w:ascii="Overpass" w:hAnsi="Overpass" w:cs="Arial"/>
        </w:rPr>
      </w:pPr>
      <w:r w:rsidRPr="006F5F92">
        <w:rPr>
          <w:rFonts w:ascii="Overpass" w:hAnsi="Overpass" w:cs="Arial"/>
        </w:rPr>
        <w:t xml:space="preserve">Submitted our initial assessment to Inclusive </w:t>
      </w:r>
      <w:r w:rsidRPr="006F5F92" w:rsidR="4677815C">
        <w:rPr>
          <w:rFonts w:ascii="Overpass" w:hAnsi="Overpass" w:cs="Arial"/>
        </w:rPr>
        <w:t>E</w:t>
      </w:r>
      <w:r w:rsidRPr="006F5F92">
        <w:rPr>
          <w:rFonts w:ascii="Overpass" w:hAnsi="Overpass" w:cs="Arial"/>
        </w:rPr>
        <w:t xml:space="preserve">mployers </w:t>
      </w:r>
      <w:r w:rsidRPr="006F5F92" w:rsidR="3846652E">
        <w:rPr>
          <w:rFonts w:ascii="Overpass" w:hAnsi="Overpass" w:cs="Arial"/>
        </w:rPr>
        <w:t xml:space="preserve">for </w:t>
      </w:r>
      <w:r w:rsidRPr="006F5F92">
        <w:rPr>
          <w:rFonts w:ascii="Overpass" w:hAnsi="Overpass" w:cs="Arial"/>
        </w:rPr>
        <w:t xml:space="preserve">assessment again their </w:t>
      </w:r>
      <w:r w:rsidRPr="006F5F92" w:rsidR="625118F6">
        <w:rPr>
          <w:rFonts w:ascii="Overpass" w:hAnsi="Overpass" w:cs="Arial"/>
        </w:rPr>
        <w:t>s</w:t>
      </w:r>
      <w:r w:rsidRPr="006F5F92">
        <w:rPr>
          <w:rFonts w:ascii="Overpass" w:hAnsi="Overpass" w:cs="Arial"/>
        </w:rPr>
        <w:t>ix pillars</w:t>
      </w:r>
      <w:r w:rsidRPr="006F5F92" w:rsidR="7E283D0D">
        <w:rPr>
          <w:rFonts w:ascii="Overpass" w:hAnsi="Overpass" w:cs="Arial"/>
        </w:rPr>
        <w:t>;</w:t>
      </w:r>
      <w:r w:rsidRPr="006F5F92">
        <w:rPr>
          <w:rFonts w:ascii="Overpass" w:hAnsi="Overpass" w:cs="Arial"/>
        </w:rPr>
        <w:t xml:space="preserve"> our results provided a good indication of where work </w:t>
      </w:r>
      <w:r w:rsidRPr="006F5F92" w:rsidR="00C1E5A4">
        <w:rPr>
          <w:rFonts w:ascii="Overpass" w:hAnsi="Overpass" w:cs="Arial"/>
        </w:rPr>
        <w:t xml:space="preserve">is necessary </w:t>
      </w:r>
      <w:r w:rsidRPr="006F5F92">
        <w:rPr>
          <w:rFonts w:ascii="Overpass" w:hAnsi="Overpass" w:cs="Arial"/>
        </w:rPr>
        <w:t>in the a</w:t>
      </w:r>
      <w:r w:rsidRPr="006F5F92" w:rsidR="5813580A">
        <w:rPr>
          <w:rFonts w:ascii="Overpass" w:hAnsi="Overpass" w:cs="Arial"/>
        </w:rPr>
        <w:t xml:space="preserve">reas of empowering others and embedding </w:t>
      </w:r>
      <w:r w:rsidRPr="006F5F92" w:rsidR="12B3D048">
        <w:rPr>
          <w:rFonts w:ascii="Overpass" w:hAnsi="Overpass" w:cs="Arial"/>
        </w:rPr>
        <w:t>EDI,</w:t>
      </w:r>
      <w:r w:rsidRPr="006F5F92" w:rsidR="5C14692E">
        <w:rPr>
          <w:rFonts w:ascii="Overpass" w:hAnsi="Overpass" w:cs="Arial"/>
        </w:rPr>
        <w:t xml:space="preserve"> but</w:t>
      </w:r>
      <w:r w:rsidRPr="006F5F92" w:rsidR="5813580A">
        <w:rPr>
          <w:rFonts w:ascii="Overpass" w:hAnsi="Overpass" w:cs="Arial"/>
        </w:rPr>
        <w:t xml:space="preserve"> </w:t>
      </w:r>
      <w:r w:rsidRPr="006F5F92" w:rsidR="6B5B9249">
        <w:rPr>
          <w:rFonts w:ascii="Overpass" w:hAnsi="Overpass" w:cs="Arial"/>
        </w:rPr>
        <w:t>valuable feedback</w:t>
      </w:r>
      <w:r w:rsidRPr="006F5F92" w:rsidR="5813580A">
        <w:rPr>
          <w:rFonts w:ascii="Overpass" w:hAnsi="Overpass" w:cs="Arial"/>
        </w:rPr>
        <w:t xml:space="preserve"> was received for</w:t>
      </w:r>
      <w:r w:rsidRPr="006F5F92" w:rsidR="434B52B7">
        <w:rPr>
          <w:rFonts w:ascii="Overpass" w:hAnsi="Overpass" w:cs="Arial"/>
        </w:rPr>
        <w:t xml:space="preserve"> engagement and how </w:t>
      </w:r>
      <w:r w:rsidRPr="006F5F92" w:rsidR="12504A21">
        <w:rPr>
          <w:rFonts w:ascii="Overpass" w:hAnsi="Overpass" w:cs="Arial"/>
        </w:rPr>
        <w:t xml:space="preserve">Kent </w:t>
      </w:r>
      <w:r w:rsidRPr="006F5F92" w:rsidR="434B52B7">
        <w:rPr>
          <w:rFonts w:ascii="Overpass" w:hAnsi="Overpass" w:cs="Arial"/>
        </w:rPr>
        <w:t>intend</w:t>
      </w:r>
      <w:r w:rsidRPr="006F5F92" w:rsidR="7340A443">
        <w:rPr>
          <w:rFonts w:ascii="Overpass" w:hAnsi="Overpass" w:cs="Arial"/>
        </w:rPr>
        <w:t>s</w:t>
      </w:r>
      <w:r w:rsidRPr="006F5F92" w:rsidR="434B52B7">
        <w:rPr>
          <w:rFonts w:ascii="Overpass" w:hAnsi="Overpass" w:cs="Arial"/>
        </w:rPr>
        <w:t xml:space="preserve"> to </w:t>
      </w:r>
      <w:r w:rsidRPr="006F5F92" w:rsidR="434B52B7">
        <w:rPr>
          <w:rFonts w:ascii="Overpass" w:hAnsi="Overpass" w:cs="Arial"/>
        </w:rPr>
        <w:t>evolve.</w:t>
      </w:r>
      <w:r w:rsidR="00915A09">
        <w:rPr>
          <w:rFonts w:ascii="Overpass" w:hAnsi="Overpass" w:cs="Arial"/>
        </w:rPr>
        <w:t xml:space="preserve"> </w:t>
      </w:r>
      <w:r w:rsidRPr="00915A09" w:rsidR="0771D000">
        <w:rPr>
          <w:rFonts w:ascii="Overpass" w:hAnsi="Overpass" w:cs="Arial"/>
          <w:i/>
          <w:iCs/>
        </w:rPr>
        <w:t>“Well done on presenting a strong Foundation Assessment submission. Your organisation demonstrated more advanced inclusion and diversity activity for organisations usually participating in Foundation level of the Inclusive Employers Standard.”</w:t>
      </w:r>
    </w:p>
    <w:p w:rsidRPr="00915A09" w:rsidR="001571F7" w:rsidP="00915A09" w:rsidRDefault="00915A09" w14:paraId="5442AB19" w14:textId="1743433D">
      <w:pPr>
        <w:pStyle w:val="ListParagraph"/>
        <w:numPr>
          <w:ilvl w:val="0"/>
          <w:numId w:val="20"/>
        </w:numPr>
        <w:rPr>
          <w:rFonts w:ascii="Overpass" w:hAnsi="Overpass" w:cs="Arial" w:eastAsiaTheme="minorEastAsia"/>
        </w:rPr>
      </w:pPr>
      <w:r>
        <w:rPr>
          <w:rFonts w:ascii="Overpass" w:hAnsi="Overpass" w:cs="Arial"/>
        </w:rPr>
        <w:t>E</w:t>
      </w:r>
      <w:r w:rsidRPr="006F5F92" w:rsidR="000A4C8C">
        <w:rPr>
          <w:rFonts w:ascii="Overpass" w:hAnsi="Overpass" w:cs="Arial"/>
        </w:rPr>
        <w:t>stablished</w:t>
      </w:r>
      <w:r w:rsidRPr="006F5F92" w:rsidR="6660FFDF">
        <w:rPr>
          <w:rFonts w:ascii="Overpass" w:hAnsi="Overpass" w:cs="Arial"/>
        </w:rPr>
        <w:t xml:space="preserve"> the </w:t>
      </w:r>
      <w:hyperlink r:id="rId60">
        <w:r w:rsidRPr="006F5F92" w:rsidR="628DB1A6">
          <w:rPr>
            <w:rStyle w:val="Hyperlink"/>
            <w:rFonts w:ascii="Overpass" w:hAnsi="Overpass" w:cs="Arial"/>
          </w:rPr>
          <w:t>Race Equality Charter</w:t>
        </w:r>
      </w:hyperlink>
      <w:r w:rsidRPr="006F5F92" w:rsidR="0B5AC9BB">
        <w:rPr>
          <w:rFonts w:ascii="Overpass" w:hAnsi="Overpass" w:cs="Arial"/>
        </w:rPr>
        <w:t xml:space="preserve"> working group and started to </w:t>
      </w:r>
      <w:r w:rsidRPr="006F5F92" w:rsidR="000A4C8C">
        <w:rPr>
          <w:rFonts w:ascii="Overpass" w:hAnsi="Overpass" w:cs="Arial"/>
        </w:rPr>
        <w:t>progress work to implement the Anti-Racism Strategy and meet the requirements of the Race Equality Charter</w:t>
      </w:r>
      <w:r w:rsidRPr="006F5F92" w:rsidR="628DB1A6">
        <w:rPr>
          <w:rFonts w:ascii="Overpass" w:hAnsi="Overpass" w:cs="Arial"/>
        </w:rPr>
        <w:t xml:space="preserve"> (see Pillar 6)</w:t>
      </w:r>
      <w:r w:rsidRPr="006F5F92" w:rsidR="295ADBC7">
        <w:rPr>
          <w:rFonts w:ascii="Overpass" w:hAnsi="Overpass" w:cs="Arial"/>
        </w:rPr>
        <w:t>.</w:t>
      </w:r>
    </w:p>
    <w:p w:rsidRPr="006F5F92" w:rsidR="5AEFADE0" w:rsidP="006F5F92" w:rsidRDefault="0AED6099" w14:paraId="4E146770" w14:textId="542CC306">
      <w:pPr>
        <w:pStyle w:val="Heading2"/>
        <w:rPr>
          <w:rFonts w:eastAsiaTheme="minorEastAsia"/>
        </w:rPr>
      </w:pPr>
      <w:r w:rsidRPr="006F5F92">
        <w:t xml:space="preserve">FEATURED REPORT: </w:t>
      </w:r>
      <w:r w:rsidRPr="006F5F92" w:rsidR="6B0D43A9">
        <w:t>Student Success (EDI) Project highlights:</w:t>
      </w:r>
    </w:p>
    <w:p w:rsidRPr="006F5F92" w:rsidR="54A3C780" w:rsidP="6DBF0ADF" w:rsidRDefault="54A3C780" w14:paraId="12439208" w14:textId="6988993A">
      <w:pPr>
        <w:rPr>
          <w:rFonts w:ascii="Overpass" w:hAnsi="Overpass" w:cs="Arial" w:eastAsiaTheme="minorEastAsia"/>
          <w:color w:val="000000" w:themeColor="text1"/>
        </w:rPr>
      </w:pPr>
      <w:r w:rsidRPr="006F5F92">
        <w:rPr>
          <w:rFonts w:ascii="Overpass" w:hAnsi="Overpass" w:cs="Arial" w:eastAsiaTheme="minorEastAsia"/>
          <w:color w:val="000000" w:themeColor="text1"/>
        </w:rPr>
        <w:t xml:space="preserve">In 2021-22 all Divisions, (including nineteen schools with subject area specific plans) </w:t>
      </w:r>
      <w:r w:rsidRPr="006F5F92" w:rsidR="447D5200">
        <w:rPr>
          <w:rFonts w:ascii="Overpass" w:hAnsi="Overpass" w:cs="Arial" w:eastAsiaTheme="minorEastAsia"/>
          <w:color w:val="000000" w:themeColor="text1"/>
        </w:rPr>
        <w:t xml:space="preserve">were </w:t>
      </w:r>
      <w:r w:rsidRPr="006F5F92">
        <w:rPr>
          <w:rFonts w:ascii="Overpass" w:hAnsi="Overpass" w:cs="Arial" w:eastAsiaTheme="minorEastAsia"/>
          <w:color w:val="000000" w:themeColor="text1"/>
        </w:rPr>
        <w:t>actively engag</w:t>
      </w:r>
      <w:r w:rsidRPr="006F5F92" w:rsidR="6C8CEDBD">
        <w:rPr>
          <w:rFonts w:ascii="Overpass" w:hAnsi="Overpass" w:cs="Arial" w:eastAsiaTheme="minorEastAsia"/>
          <w:color w:val="000000" w:themeColor="text1"/>
        </w:rPr>
        <w:t>ed</w:t>
      </w:r>
      <w:r w:rsidRPr="006F5F92">
        <w:rPr>
          <w:rFonts w:ascii="Overpass" w:hAnsi="Overpass" w:cs="Arial" w:eastAsiaTheme="minorEastAsia"/>
          <w:color w:val="000000" w:themeColor="text1"/>
        </w:rPr>
        <w:t xml:space="preserve"> with Student Success (SS) activities, compared to twelve schools in 2020-21, marking an increase of over 50% in uptake. The SS Central Team (SSCT) are in discussions with an additional two schools who are also looking to submit a SS plan in the coming academic year. </w:t>
      </w:r>
    </w:p>
    <w:p w:rsidRPr="006F5F92" w:rsidR="54A3C780" w:rsidP="6DBF0ADF" w:rsidRDefault="54A3C780" w14:paraId="53160273" w14:textId="08DC38BC">
      <w:pPr>
        <w:rPr>
          <w:rFonts w:ascii="Overpass" w:hAnsi="Overpass" w:cs="Arial" w:eastAsiaTheme="minorEastAsia"/>
          <w:color w:val="000000" w:themeColor="text1"/>
        </w:rPr>
      </w:pPr>
      <w:r w:rsidRPr="006F5F92">
        <w:rPr>
          <w:rFonts w:ascii="Overpass" w:hAnsi="Overpass" w:cs="Arial" w:eastAsiaTheme="minorEastAsia"/>
          <w:color w:val="000000" w:themeColor="text1"/>
        </w:rPr>
        <w:t xml:space="preserve">In 2021-22 with increased numbers of subject areas participating in SS activities, the SSCT have supported Divisions to run sixteen Inspirational Speaker events to date, with a further four currently planned for the summer term. Focus areas for talks have included </w:t>
      </w:r>
      <w:r w:rsidRPr="006F5F92">
        <w:rPr>
          <w:rFonts w:ascii="Overpass" w:hAnsi="Overpass" w:cs="Arial" w:eastAsiaTheme="minorEastAsia"/>
          <w:i/>
          <w:iCs/>
          <w:color w:val="000000" w:themeColor="text1"/>
        </w:rPr>
        <w:t>‘Hopelessness to hopefulness: strategies for achieving your life goals</w:t>
      </w:r>
      <w:r w:rsidRPr="006F5F92" w:rsidR="781554DD">
        <w:rPr>
          <w:rFonts w:ascii="Overpass" w:hAnsi="Overpass" w:cs="Arial" w:eastAsiaTheme="minorEastAsia"/>
          <w:i/>
          <w:iCs/>
          <w:color w:val="000000" w:themeColor="text1"/>
        </w:rPr>
        <w:t>,’</w:t>
      </w:r>
      <w:r w:rsidRPr="006F5F92">
        <w:rPr>
          <w:rFonts w:ascii="Overpass" w:hAnsi="Overpass" w:cs="Arial" w:eastAsiaTheme="minorEastAsia"/>
          <w:i/>
          <w:iCs/>
          <w:color w:val="000000" w:themeColor="text1"/>
        </w:rPr>
        <w:t xml:space="preserve"> ‘</w:t>
      </w:r>
      <w:r w:rsidRPr="006F5F92">
        <w:rPr>
          <w:rFonts w:ascii="Overpass" w:hAnsi="Overpass" w:cs="Arial" w:eastAsiaTheme="minorEastAsia"/>
          <w:i/>
          <w:iCs/>
          <w:color w:val="444444"/>
        </w:rPr>
        <w:t>Decolonising ‘Safe Spaces’: Talking race, faith, and culture in post-race eduscapes</w:t>
      </w:r>
      <w:r w:rsidRPr="006F5F92" w:rsidR="768B4FD3">
        <w:rPr>
          <w:rFonts w:ascii="Overpass" w:hAnsi="Overpass" w:cs="Arial" w:eastAsiaTheme="minorEastAsia"/>
          <w:i/>
          <w:iCs/>
          <w:color w:val="000000" w:themeColor="text1"/>
        </w:rPr>
        <w:t>,’</w:t>
      </w:r>
      <w:r w:rsidRPr="006F5F92">
        <w:rPr>
          <w:rFonts w:ascii="Overpass" w:hAnsi="Overpass" w:cs="Arial" w:eastAsiaTheme="minorEastAsia"/>
          <w:i/>
          <w:iCs/>
          <w:color w:val="000000" w:themeColor="text1"/>
        </w:rPr>
        <w:t xml:space="preserve"> ‘Achieving your academic best</w:t>
      </w:r>
      <w:r w:rsidRPr="006F5F92" w:rsidR="2279113B">
        <w:rPr>
          <w:rFonts w:ascii="Overpass" w:hAnsi="Overpass" w:cs="Arial" w:eastAsiaTheme="minorEastAsia"/>
          <w:i/>
          <w:iCs/>
          <w:color w:val="000000" w:themeColor="text1"/>
        </w:rPr>
        <w:t>,’</w:t>
      </w:r>
      <w:r w:rsidRPr="006F5F92">
        <w:rPr>
          <w:rFonts w:ascii="Overpass" w:hAnsi="Overpass" w:cs="Arial" w:eastAsiaTheme="minorEastAsia"/>
          <w:color w:val="444444"/>
        </w:rPr>
        <w:t xml:space="preserve"> and ‘</w:t>
      </w:r>
      <w:r w:rsidRPr="006F5F92">
        <w:rPr>
          <w:rFonts w:ascii="Overpass" w:hAnsi="Overpass" w:cs="Arial" w:eastAsiaTheme="minorEastAsia"/>
          <w:i/>
          <w:iCs/>
          <w:color w:val="444444"/>
        </w:rPr>
        <w:t>Black heroes of mathematics’</w:t>
      </w:r>
      <w:r w:rsidRPr="006F5F92">
        <w:rPr>
          <w:rFonts w:ascii="Overpass" w:hAnsi="Overpass" w:cs="Arial" w:eastAsiaTheme="minorEastAsia"/>
          <w:color w:val="444444"/>
        </w:rPr>
        <w:t xml:space="preserve"> a</w:t>
      </w:r>
      <w:r w:rsidRPr="006F5F92">
        <w:rPr>
          <w:rFonts w:ascii="Overpass" w:hAnsi="Overpass" w:cs="Arial" w:eastAsiaTheme="minorEastAsia"/>
          <w:color w:val="000000" w:themeColor="text1"/>
        </w:rPr>
        <w:t xml:space="preserve">nd have been attended by a mix of </w:t>
      </w:r>
      <w:r w:rsidRPr="006F5F92" w:rsidR="7EBEDC69">
        <w:rPr>
          <w:rFonts w:ascii="Overpass" w:hAnsi="Overpass" w:cs="Arial" w:eastAsiaTheme="minorEastAsia"/>
          <w:color w:val="000000" w:themeColor="text1"/>
        </w:rPr>
        <w:t>s</w:t>
      </w:r>
      <w:r w:rsidRPr="006F5F92">
        <w:rPr>
          <w:rFonts w:ascii="Overpass" w:hAnsi="Overpass" w:cs="Arial" w:eastAsiaTheme="minorEastAsia"/>
          <w:color w:val="000000" w:themeColor="text1"/>
        </w:rPr>
        <w:t xml:space="preserve">taff and </w:t>
      </w:r>
      <w:r w:rsidRPr="006F5F92" w:rsidR="6A17A205">
        <w:rPr>
          <w:rFonts w:ascii="Overpass" w:hAnsi="Overpass" w:cs="Arial" w:eastAsiaTheme="minorEastAsia"/>
          <w:color w:val="000000" w:themeColor="text1"/>
        </w:rPr>
        <w:t>s</w:t>
      </w:r>
      <w:r w:rsidRPr="006F5F92">
        <w:rPr>
          <w:rFonts w:ascii="Overpass" w:hAnsi="Overpass" w:cs="Arial" w:eastAsiaTheme="minorEastAsia"/>
          <w:color w:val="000000" w:themeColor="text1"/>
        </w:rPr>
        <w:t>tudents</w:t>
      </w:r>
      <w:r w:rsidRPr="006F5F92" w:rsidR="3AFEC224">
        <w:rPr>
          <w:rFonts w:ascii="Overpass" w:hAnsi="Overpass" w:cs="Arial" w:eastAsiaTheme="minorEastAsia"/>
          <w:color w:val="000000" w:themeColor="text1"/>
        </w:rPr>
        <w:t>.</w:t>
      </w:r>
    </w:p>
    <w:p w:rsidRPr="006F5F92" w:rsidR="54A3C780" w:rsidP="00944027" w:rsidRDefault="54A3C780" w14:paraId="7676E649" w14:textId="4DC414B9">
      <w:pPr>
        <w:pStyle w:val="ListParagraph"/>
        <w:numPr>
          <w:ilvl w:val="0"/>
          <w:numId w:val="18"/>
        </w:numPr>
        <w:rPr>
          <w:rFonts w:ascii="Overpass" w:hAnsi="Overpass" w:cs="Arial" w:eastAsiaTheme="minorEastAsia"/>
          <w:color w:val="201F1E"/>
        </w:rPr>
      </w:pPr>
      <w:r w:rsidRPr="006F5F92">
        <w:rPr>
          <w:rFonts w:ascii="Overpass" w:hAnsi="Overpass" w:cs="Arial" w:eastAsiaTheme="minorEastAsia"/>
          <w:b/>
          <w:bCs/>
        </w:rPr>
        <w:t>Student Success University Network (SSUN)</w:t>
      </w:r>
      <w:r w:rsidRPr="006F5F92" w:rsidR="78308018">
        <w:rPr>
          <w:rFonts w:ascii="Overpass" w:hAnsi="Overpass" w:cs="Arial" w:eastAsiaTheme="minorEastAsia"/>
          <w:b/>
          <w:bCs/>
        </w:rPr>
        <w:t xml:space="preserve">: </w:t>
      </w:r>
      <w:r w:rsidRPr="006F5F92" w:rsidR="67B68F66">
        <w:rPr>
          <w:rFonts w:ascii="Overpass" w:hAnsi="Overpass" w:cs="Arial" w:eastAsiaTheme="minorEastAsia"/>
          <w:color w:val="201F1E"/>
        </w:rPr>
        <w:t xml:space="preserve">Launched the </w:t>
      </w:r>
      <w:r w:rsidRPr="006F5F92">
        <w:rPr>
          <w:rFonts w:ascii="Overpass" w:hAnsi="Overpass" w:cs="Arial" w:eastAsiaTheme="minorEastAsia"/>
          <w:color w:val="201F1E"/>
        </w:rPr>
        <w:t xml:space="preserve">Student Success University Network (SSUN). </w:t>
      </w:r>
    </w:p>
    <w:p w:rsidRPr="006F5F92" w:rsidR="54A3C780" w:rsidP="00944027" w:rsidRDefault="54A3C780" w14:paraId="211B62B2" w14:textId="06A4CDDC">
      <w:pPr>
        <w:pStyle w:val="ListParagraph"/>
        <w:numPr>
          <w:ilvl w:val="0"/>
          <w:numId w:val="18"/>
        </w:numPr>
        <w:rPr>
          <w:rFonts w:ascii="Overpass" w:hAnsi="Overpass" w:cs="Arial" w:eastAsiaTheme="minorEastAsia"/>
        </w:rPr>
      </w:pPr>
      <w:r w:rsidRPr="006F5F92">
        <w:rPr>
          <w:rFonts w:ascii="Overpass" w:hAnsi="Overpass" w:cs="Arial" w:eastAsiaTheme="minorEastAsia"/>
          <w:b/>
          <w:bCs/>
          <w:color w:val="000000" w:themeColor="text1"/>
        </w:rPr>
        <w:t>Student Success Interns</w:t>
      </w:r>
      <w:r w:rsidRPr="006F5F92" w:rsidR="6C519158">
        <w:rPr>
          <w:rFonts w:ascii="Overpass" w:hAnsi="Overpass" w:cs="Arial" w:eastAsiaTheme="minorEastAsia"/>
          <w:b/>
          <w:bCs/>
          <w:color w:val="000000" w:themeColor="text1"/>
        </w:rPr>
        <w:t xml:space="preserve">: </w:t>
      </w:r>
      <w:r w:rsidRPr="006F5F92">
        <w:rPr>
          <w:rFonts w:ascii="Overpass" w:hAnsi="Overpass" w:cs="Arial" w:eastAsiaTheme="minorEastAsia"/>
          <w:color w:val="000000" w:themeColor="text1"/>
        </w:rPr>
        <w:t xml:space="preserve">Student Success Research Intern WSS, Glory Oluwaseun, designed and co-ordinated a successful Outreach project at Chatham Grammar School entitled </w:t>
      </w:r>
      <w:hyperlink r:id="rId61">
        <w:r w:rsidRPr="006F5F92">
          <w:rPr>
            <w:rStyle w:val="Hyperlink"/>
            <w:rFonts w:ascii="Overpass" w:hAnsi="Overpass" w:cs="Arial" w:eastAsiaTheme="minorEastAsia"/>
          </w:rPr>
          <w:t>'Uncovering Histories</w:t>
        </w:r>
      </w:hyperlink>
      <w:r w:rsidRPr="006F5F92">
        <w:rPr>
          <w:rFonts w:ascii="Overpass" w:hAnsi="Overpass" w:cs="Arial" w:eastAsiaTheme="minorEastAsia"/>
          <w:color w:val="000000" w:themeColor="text1"/>
        </w:rPr>
        <w:t xml:space="preserve">'. Glory won the </w:t>
      </w:r>
      <w:hyperlink r:id="rId62">
        <w:r w:rsidRPr="006F5F92">
          <w:rPr>
            <w:rStyle w:val="Hyperlink"/>
            <w:rFonts w:ascii="Overpass" w:hAnsi="Overpass" w:cs="Arial" w:eastAsiaTheme="minorEastAsia"/>
          </w:rPr>
          <w:t>Medway African Caribbean Association (MACA)</w:t>
        </w:r>
      </w:hyperlink>
      <w:r w:rsidRPr="006F5F92">
        <w:rPr>
          <w:rFonts w:ascii="Overpass" w:hAnsi="Overpass" w:cs="Arial" w:eastAsiaTheme="minorEastAsia"/>
          <w:color w:val="000000" w:themeColor="text1"/>
        </w:rPr>
        <w:t xml:space="preserve"> Young Black Achievers award for her contribution to citizenship at this years’ awarding ceremony.</w:t>
      </w:r>
    </w:p>
    <w:p w:rsidRPr="006F5F92" w:rsidR="54A3C780" w:rsidP="00944027" w:rsidRDefault="54A3C780" w14:paraId="436ABF09" w14:textId="1ED3D596">
      <w:pPr>
        <w:pStyle w:val="ListParagraph"/>
        <w:numPr>
          <w:ilvl w:val="0"/>
          <w:numId w:val="18"/>
        </w:numPr>
        <w:rPr>
          <w:rFonts w:ascii="Overpass" w:hAnsi="Overpass" w:cs="Arial" w:eastAsiaTheme="minorEastAsia"/>
          <w:color w:val="000000" w:themeColor="text1"/>
        </w:rPr>
      </w:pPr>
      <w:r w:rsidRPr="006F5F92">
        <w:rPr>
          <w:rFonts w:ascii="Overpass" w:hAnsi="Overpass" w:cs="Arial" w:eastAsiaTheme="minorEastAsia"/>
          <w:b/>
          <w:bCs/>
          <w:color w:val="000000" w:themeColor="text1"/>
        </w:rPr>
        <w:t>Black Living at University - Living Black at Kent (Kent Case Study)</w:t>
      </w:r>
      <w:r w:rsidRPr="006F5F92" w:rsidR="5D9C8D09">
        <w:rPr>
          <w:rFonts w:ascii="Overpass" w:hAnsi="Overpass" w:cs="Arial" w:eastAsiaTheme="minorEastAsia"/>
          <w:b/>
          <w:bCs/>
          <w:color w:val="000000" w:themeColor="text1"/>
        </w:rPr>
        <w:t xml:space="preserve">: </w:t>
      </w:r>
      <w:r w:rsidRPr="006F5F92" w:rsidR="2A39705E">
        <w:rPr>
          <w:rFonts w:ascii="Overpass" w:hAnsi="Overpass" w:cs="Arial" w:eastAsiaTheme="minorEastAsia"/>
          <w:color w:val="000000" w:themeColor="text1"/>
        </w:rPr>
        <w:t>P</w:t>
      </w:r>
      <w:r w:rsidRPr="006F5F92">
        <w:rPr>
          <w:rFonts w:ascii="Overpass" w:hAnsi="Overpass" w:cs="Arial" w:eastAsiaTheme="minorEastAsia"/>
          <w:color w:val="000000" w:themeColor="text1"/>
        </w:rPr>
        <w:t xml:space="preserve">ilot investigation targeting the national concern regarding the correlation between student living accommodation, particularly on-campus, and academic success to enhance the quality of living for all students, especially those of Black ethnicity. </w:t>
      </w:r>
    </w:p>
    <w:p w:rsidRPr="006F5F92" w:rsidR="54A3C780" w:rsidP="00944027" w:rsidRDefault="54A3C780" w14:paraId="631C7202" w14:textId="441EF7BC">
      <w:pPr>
        <w:pStyle w:val="ListParagraph"/>
        <w:numPr>
          <w:ilvl w:val="0"/>
          <w:numId w:val="18"/>
        </w:numPr>
        <w:rPr>
          <w:rFonts w:ascii="Overpass" w:hAnsi="Overpass" w:cs="Arial" w:eastAsiaTheme="minorEastAsia"/>
          <w:color w:val="000000" w:themeColor="text1"/>
        </w:rPr>
      </w:pPr>
      <w:r w:rsidRPr="006F5F92">
        <w:rPr>
          <w:rFonts w:ascii="Overpass" w:hAnsi="Overpass" w:cs="Arial" w:eastAsiaTheme="minorEastAsia"/>
          <w:b/>
          <w:bCs/>
          <w:color w:val="000000" w:themeColor="text1"/>
        </w:rPr>
        <w:t xml:space="preserve">Black Women in </w:t>
      </w:r>
      <w:r w:rsidRPr="006F5F92" w:rsidR="471B259B">
        <w:rPr>
          <w:rFonts w:ascii="Overpass" w:hAnsi="Overpass" w:cs="Arial" w:eastAsiaTheme="minorEastAsia"/>
          <w:b/>
          <w:bCs/>
          <w:color w:val="000000" w:themeColor="text1"/>
        </w:rPr>
        <w:t>STEM (Science, Technology, Engineering and Maths)</w:t>
      </w:r>
      <w:r w:rsidRPr="006F5F92">
        <w:rPr>
          <w:rFonts w:ascii="Overpass" w:hAnsi="Overpass" w:cs="Arial" w:eastAsiaTheme="minorEastAsia"/>
          <w:b/>
          <w:bCs/>
          <w:color w:val="000000" w:themeColor="text1"/>
        </w:rPr>
        <w:t xml:space="preserve"> Study Phase I - Inclusivity in Medical Schools: A case study from a UK University</w:t>
      </w:r>
      <w:r w:rsidRPr="006F5F92" w:rsidR="0FF87795">
        <w:rPr>
          <w:rFonts w:ascii="Overpass" w:hAnsi="Overpass" w:cs="Arial" w:eastAsiaTheme="minorEastAsia"/>
          <w:b/>
          <w:bCs/>
          <w:color w:val="000000" w:themeColor="text1"/>
        </w:rPr>
        <w:t xml:space="preserve">: </w:t>
      </w:r>
      <w:r w:rsidRPr="006F5F92">
        <w:rPr>
          <w:rFonts w:ascii="Overpass" w:hAnsi="Overpass" w:cs="Arial" w:eastAsiaTheme="minorEastAsia"/>
          <w:color w:val="000000" w:themeColor="text1"/>
        </w:rPr>
        <w:t xml:space="preserve">This research focuses on the efforts of </w:t>
      </w:r>
      <w:r w:rsidRPr="006F5F92" w:rsidR="39CE265B">
        <w:rPr>
          <w:rFonts w:ascii="Overpass" w:hAnsi="Overpass" w:cs="Arial" w:eastAsiaTheme="minorEastAsia"/>
          <w:color w:val="000000" w:themeColor="text1"/>
        </w:rPr>
        <w:t>KMMS (Kent and Medway Medical School)</w:t>
      </w:r>
      <w:r w:rsidRPr="006F5F92">
        <w:rPr>
          <w:rFonts w:ascii="Overpass" w:hAnsi="Overpass" w:cs="Arial" w:eastAsiaTheme="minorEastAsia"/>
          <w:color w:val="000000" w:themeColor="text1"/>
        </w:rPr>
        <w:t xml:space="preserve"> in supporting students from BAME backgrounds in the three years since the establishment of the medical school. The first stage of the investigation aims to assess the alignment between the medical school's taught curriculum and the experiences of the diverse student body. </w:t>
      </w:r>
    </w:p>
    <w:p w:rsidRPr="006F5F92" w:rsidR="54A3C780" w:rsidP="00944027" w:rsidRDefault="54A3C780" w14:paraId="5AF92825" w14:textId="01594EF2">
      <w:pPr>
        <w:pStyle w:val="ListParagraph"/>
        <w:numPr>
          <w:ilvl w:val="0"/>
          <w:numId w:val="18"/>
        </w:numPr>
        <w:rPr>
          <w:rFonts w:ascii="Overpass" w:hAnsi="Overpass" w:cs="Arial" w:eastAsiaTheme="minorEastAsia"/>
          <w:color w:val="000000" w:themeColor="text1"/>
        </w:rPr>
      </w:pPr>
      <w:r w:rsidRPr="006F5F92">
        <w:rPr>
          <w:rFonts w:ascii="Overpass" w:hAnsi="Overpass" w:cs="Arial" w:eastAsiaTheme="minorEastAsia"/>
          <w:b/>
          <w:bCs/>
          <w:color w:val="000000" w:themeColor="text1"/>
        </w:rPr>
        <w:t>Inclusive University - Reflective Teaching Program</w:t>
      </w:r>
      <w:r w:rsidRPr="006F5F92" w:rsidR="32040BE9">
        <w:rPr>
          <w:rFonts w:ascii="Overpass" w:hAnsi="Overpass" w:cs="Arial" w:eastAsiaTheme="minorEastAsia"/>
          <w:b/>
          <w:bCs/>
          <w:color w:val="000000" w:themeColor="text1"/>
        </w:rPr>
        <w:t>:</w:t>
      </w:r>
      <w:r w:rsidRPr="006F5F92" w:rsidR="5894A72A">
        <w:rPr>
          <w:rFonts w:ascii="Overpass" w:hAnsi="Overpass" w:cs="Arial" w:eastAsiaTheme="minorEastAsia"/>
          <w:b/>
          <w:bCs/>
          <w:color w:val="000000" w:themeColor="text1"/>
        </w:rPr>
        <w:t xml:space="preserve"> T</w:t>
      </w:r>
      <w:r w:rsidRPr="006F5F92">
        <w:rPr>
          <w:rFonts w:ascii="Overpass" w:hAnsi="Overpass" w:cs="Arial" w:eastAsiaTheme="minorEastAsia"/>
          <w:color w:val="000000" w:themeColor="text1"/>
        </w:rPr>
        <w:t>he Reflective Teaching Program</w:t>
      </w:r>
      <w:r w:rsidRPr="006F5F92" w:rsidR="45806513">
        <w:rPr>
          <w:rFonts w:ascii="Overpass" w:hAnsi="Overpass" w:cs="Arial" w:eastAsiaTheme="minorEastAsia"/>
          <w:color w:val="000000" w:themeColor="text1"/>
        </w:rPr>
        <w:t xml:space="preserve"> </w:t>
      </w:r>
      <w:r w:rsidRPr="006F5F92">
        <w:rPr>
          <w:rFonts w:ascii="Overpass" w:hAnsi="Overpass" w:cs="Arial" w:eastAsiaTheme="minorEastAsia"/>
          <w:color w:val="000000" w:themeColor="text1"/>
        </w:rPr>
        <w:t xml:space="preserve">would be evaluated using the newly developed Reflective Teaching Framework. </w:t>
      </w:r>
    </w:p>
    <w:p w:rsidRPr="006F5F92" w:rsidR="54A3C780" w:rsidP="00944027" w:rsidRDefault="54A3C780" w14:paraId="206C3C4B" w14:textId="236B3B0B">
      <w:pPr>
        <w:pStyle w:val="ListParagraph"/>
        <w:numPr>
          <w:ilvl w:val="0"/>
          <w:numId w:val="18"/>
        </w:numPr>
        <w:rPr>
          <w:rFonts w:ascii="Overpass" w:hAnsi="Overpass" w:cs="Arial" w:eastAsiaTheme="minorEastAsia"/>
          <w:color w:val="000000" w:themeColor="text1"/>
        </w:rPr>
      </w:pPr>
      <w:r w:rsidRPr="006F5F92">
        <w:rPr>
          <w:rFonts w:ascii="Overpass" w:hAnsi="Overpass" w:cs="Arial" w:eastAsiaTheme="minorEastAsia"/>
          <w:b/>
          <w:bCs/>
          <w:color w:val="242424"/>
        </w:rPr>
        <w:t>British Sociological Association Project: ac</w:t>
      </w:r>
      <w:r w:rsidRPr="006F5F92" w:rsidR="06DCF193">
        <w:rPr>
          <w:rFonts w:ascii="Overpass" w:hAnsi="Overpass" w:cs="Arial" w:eastAsiaTheme="minorEastAsia"/>
          <w:b/>
          <w:bCs/>
          <w:color w:val="242424"/>
        </w:rPr>
        <w:t>k</w:t>
      </w:r>
      <w:r w:rsidRPr="006F5F92">
        <w:rPr>
          <w:rFonts w:ascii="Overpass" w:hAnsi="Overpass" w:cs="Arial" w:eastAsiaTheme="minorEastAsia"/>
          <w:b/>
          <w:bCs/>
          <w:color w:val="242424"/>
        </w:rPr>
        <w:t>nowledge best practice repository to support the place of race and ethnicity in British Sociology</w:t>
      </w:r>
      <w:r w:rsidRPr="006F5F92" w:rsidR="37AF299E">
        <w:rPr>
          <w:rFonts w:ascii="Overpass" w:hAnsi="Overpass" w:cs="Arial" w:eastAsiaTheme="minorEastAsia"/>
          <w:b/>
          <w:bCs/>
          <w:color w:val="242424"/>
        </w:rPr>
        <w:t xml:space="preserve">: </w:t>
      </w:r>
      <w:r w:rsidRPr="006F5F92" w:rsidR="28C33CF2">
        <w:rPr>
          <w:rFonts w:ascii="Overpass" w:hAnsi="Overpass" w:cs="Arial" w:eastAsiaTheme="minorEastAsia"/>
          <w:color w:val="000000" w:themeColor="text1"/>
        </w:rPr>
        <w:t>Kent were</w:t>
      </w:r>
      <w:r w:rsidRPr="006F5F92">
        <w:rPr>
          <w:rFonts w:ascii="Overpass" w:hAnsi="Overpass" w:cs="Arial" w:eastAsiaTheme="minorEastAsia"/>
          <w:color w:val="000000" w:themeColor="text1"/>
        </w:rPr>
        <w:t xml:space="preserve"> awarded funding by the BSA to gather and collate teaching and recruitment policy resources across 120 UK universities. </w:t>
      </w:r>
    </w:p>
    <w:p w:rsidRPr="006F5F92" w:rsidR="54A3C780" w:rsidP="00944027" w:rsidRDefault="54A3C780" w14:paraId="683D0994" w14:textId="59674B9A">
      <w:pPr>
        <w:pStyle w:val="ListParagraph"/>
        <w:numPr>
          <w:ilvl w:val="0"/>
          <w:numId w:val="18"/>
        </w:numPr>
        <w:rPr>
          <w:rFonts w:ascii="Overpass" w:hAnsi="Overpass" w:cs="Arial" w:eastAsiaTheme="minorEastAsia"/>
          <w:color w:val="000000" w:themeColor="text1"/>
        </w:rPr>
      </w:pPr>
      <w:r w:rsidRPr="006F5F92">
        <w:rPr>
          <w:rFonts w:ascii="Overpass" w:hAnsi="Overpass" w:cs="Arial" w:eastAsiaTheme="minorEastAsia"/>
          <w:b/>
          <w:bCs/>
          <w:color w:val="242424"/>
        </w:rPr>
        <w:t>Completion of Academic Excellence Scholarship (AES) longitudinal research project</w:t>
      </w:r>
      <w:r w:rsidRPr="006F5F92" w:rsidR="10CCAD65">
        <w:rPr>
          <w:rFonts w:ascii="Overpass" w:hAnsi="Overpass" w:cs="Arial" w:eastAsiaTheme="minorEastAsia"/>
          <w:b/>
          <w:bCs/>
          <w:color w:val="242424"/>
        </w:rPr>
        <w:t xml:space="preserve">: </w:t>
      </w:r>
      <w:r w:rsidRPr="006F5F92" w:rsidR="00D33259">
        <w:rPr>
          <w:rFonts w:ascii="Overpass" w:hAnsi="Overpass" w:cs="Arial" w:eastAsiaTheme="minorEastAsia"/>
          <w:color w:val="000000" w:themeColor="text1"/>
        </w:rPr>
        <w:t>Most</w:t>
      </w:r>
      <w:r w:rsidRPr="006F5F92">
        <w:rPr>
          <w:rFonts w:ascii="Overpass" w:hAnsi="Overpass" w:cs="Arial" w:eastAsiaTheme="minorEastAsia"/>
          <w:color w:val="000000" w:themeColor="text1"/>
        </w:rPr>
        <w:t xml:space="preserve"> students</w:t>
      </w:r>
      <w:r w:rsidRPr="006F5F92" w:rsidR="635E5B58">
        <w:rPr>
          <w:rFonts w:ascii="Overpass" w:hAnsi="Overpass" w:cs="Arial" w:eastAsiaTheme="minorEastAsia"/>
          <w:color w:val="000000" w:themeColor="text1"/>
        </w:rPr>
        <w:t xml:space="preserve"> involved in the research project</w:t>
      </w:r>
      <w:r w:rsidRPr="006F5F92">
        <w:rPr>
          <w:rFonts w:ascii="Overpass" w:hAnsi="Overpass" w:cs="Arial" w:eastAsiaTheme="minorEastAsia"/>
          <w:color w:val="000000" w:themeColor="text1"/>
        </w:rPr>
        <w:t xml:space="preserve"> graduated in 2022 and the remaining few will complete their degrees this summer. </w:t>
      </w:r>
      <w:r w:rsidRPr="006F5F92" w:rsidR="76C457D3">
        <w:rPr>
          <w:rFonts w:ascii="Overpass" w:hAnsi="Overpass" w:cs="Arial" w:eastAsiaTheme="minorEastAsia"/>
          <w:color w:val="000000" w:themeColor="text1"/>
        </w:rPr>
        <w:t>R</w:t>
      </w:r>
      <w:r w:rsidRPr="006F5F92">
        <w:rPr>
          <w:rFonts w:ascii="Overpass" w:hAnsi="Overpass" w:cs="Arial" w:eastAsiaTheme="minorEastAsia"/>
          <w:color w:val="000000" w:themeColor="text1"/>
        </w:rPr>
        <w:t xml:space="preserve">esearch findings </w:t>
      </w:r>
      <w:r w:rsidRPr="006F5F92" w:rsidR="61D36B79">
        <w:rPr>
          <w:rFonts w:ascii="Overpass" w:hAnsi="Overpass" w:cs="Arial" w:eastAsiaTheme="minorEastAsia"/>
          <w:color w:val="000000" w:themeColor="text1"/>
        </w:rPr>
        <w:t xml:space="preserve">were presented at the </w:t>
      </w:r>
      <w:r w:rsidRPr="006F5F92">
        <w:rPr>
          <w:rFonts w:ascii="Overpass" w:hAnsi="Overpass" w:cs="Arial" w:eastAsiaTheme="minorEastAsia"/>
          <w:color w:val="000000" w:themeColor="text1"/>
        </w:rPr>
        <w:t xml:space="preserve">Social Research in Higher Education (SRHE) national conference. </w:t>
      </w:r>
    </w:p>
    <w:p w:rsidRPr="006F5F92" w:rsidR="000B360D" w:rsidP="00944027" w:rsidRDefault="54A3C780" w14:paraId="5547F594" w14:textId="5AC61451">
      <w:pPr>
        <w:pStyle w:val="ListParagraph"/>
        <w:numPr>
          <w:ilvl w:val="0"/>
          <w:numId w:val="18"/>
        </w:numPr>
        <w:rPr>
          <w:rFonts w:ascii="Overpass" w:hAnsi="Overpass" w:cs="Arial" w:eastAsiaTheme="minorEastAsia"/>
          <w:color w:val="000000" w:themeColor="text1"/>
        </w:rPr>
      </w:pPr>
      <w:r w:rsidRPr="006F5F92">
        <w:rPr>
          <w:rFonts w:ascii="Overpass" w:hAnsi="Overpass" w:cs="Arial" w:eastAsiaTheme="minorEastAsia"/>
          <w:b/>
          <w:bCs/>
          <w:color w:val="242424"/>
        </w:rPr>
        <w:t>The Graduate Researcher College aiming to improve access, recruitment, and progression of underrepresented students</w:t>
      </w:r>
      <w:r w:rsidRPr="006F5F92" w:rsidR="0F058CDC">
        <w:rPr>
          <w:rFonts w:ascii="Overpass" w:hAnsi="Overpass" w:cs="Arial" w:eastAsiaTheme="minorEastAsia"/>
          <w:b/>
          <w:bCs/>
          <w:color w:val="242424"/>
        </w:rPr>
        <w:t xml:space="preserve">: </w:t>
      </w:r>
      <w:r w:rsidRPr="006F5F92" w:rsidR="43B8B063">
        <w:rPr>
          <w:rFonts w:ascii="Overpass" w:hAnsi="Overpass" w:cs="Arial" w:eastAsiaTheme="minorEastAsia"/>
          <w:color w:val="000000" w:themeColor="text1"/>
        </w:rPr>
        <w:t>GRC (Graduate Researcher College)</w:t>
      </w:r>
      <w:r w:rsidRPr="006F5F92">
        <w:rPr>
          <w:rFonts w:ascii="Overpass" w:hAnsi="Overpass" w:cs="Arial" w:eastAsiaTheme="minorEastAsia"/>
          <w:color w:val="000000" w:themeColor="text1"/>
        </w:rPr>
        <w:t xml:space="preserve"> are looking at ways of addressing the Black PhD awarding gap and the ‘leaky pipeline</w:t>
      </w:r>
      <w:r w:rsidRPr="006F5F92" w:rsidR="71AEBE79">
        <w:rPr>
          <w:rFonts w:ascii="Overpass" w:hAnsi="Overpass" w:cs="Arial" w:eastAsiaTheme="minorEastAsia"/>
          <w:color w:val="000000" w:themeColor="text1"/>
        </w:rPr>
        <w:t>.’</w:t>
      </w:r>
      <w:r w:rsidRPr="006F5F92">
        <w:rPr>
          <w:rFonts w:ascii="Overpass" w:hAnsi="Overpass" w:cs="Arial" w:eastAsiaTheme="minorEastAsia"/>
          <w:color w:val="000000" w:themeColor="text1"/>
        </w:rPr>
        <w:t xml:space="preserve">  </w:t>
      </w:r>
    </w:p>
    <w:p w:rsidRPr="006F5F92" w:rsidR="000B360D" w:rsidP="00944027" w:rsidRDefault="54A3C780" w14:paraId="40174804" w14:textId="6D83E5BA">
      <w:pPr>
        <w:pStyle w:val="ListParagraph"/>
        <w:numPr>
          <w:ilvl w:val="0"/>
          <w:numId w:val="18"/>
        </w:numPr>
        <w:rPr>
          <w:rFonts w:ascii="Overpass" w:hAnsi="Overpass" w:cs="Arial" w:eastAsiaTheme="minorEastAsia"/>
          <w:color w:val="000000" w:themeColor="text1"/>
        </w:rPr>
      </w:pPr>
      <w:r w:rsidRPr="006F5F92">
        <w:rPr>
          <w:rFonts w:ascii="Overpass" w:hAnsi="Overpass" w:cs="Arial" w:eastAsiaTheme="minorEastAsia"/>
          <w:b/>
          <w:bCs/>
        </w:rPr>
        <w:t>Inspirational Speakers</w:t>
      </w:r>
      <w:r w:rsidRPr="006F5F92" w:rsidR="17B95635">
        <w:rPr>
          <w:rFonts w:ascii="Overpass" w:hAnsi="Overpass" w:cs="Arial" w:eastAsiaTheme="minorEastAsia"/>
          <w:b/>
          <w:bCs/>
        </w:rPr>
        <w:t xml:space="preserve"> Pro</w:t>
      </w:r>
      <w:r w:rsidRPr="006F5F92" w:rsidR="61992A94">
        <w:rPr>
          <w:rFonts w:ascii="Overpass" w:hAnsi="Overpass" w:cs="Arial" w:eastAsiaTheme="minorEastAsia"/>
          <w:b/>
          <w:bCs/>
        </w:rPr>
        <w:t>g</w:t>
      </w:r>
      <w:r w:rsidRPr="006F5F92" w:rsidR="17B95635">
        <w:rPr>
          <w:rFonts w:ascii="Overpass" w:hAnsi="Overpass" w:cs="Arial" w:eastAsiaTheme="minorEastAsia"/>
          <w:b/>
          <w:bCs/>
        </w:rPr>
        <w:t xml:space="preserve">ramme: </w:t>
      </w:r>
      <w:r w:rsidRPr="006F5F92">
        <w:rPr>
          <w:rFonts w:ascii="Overpass" w:hAnsi="Overpass" w:cs="Arial" w:eastAsiaTheme="minorEastAsia"/>
          <w:color w:val="000000" w:themeColor="text1"/>
        </w:rPr>
        <w:t xml:space="preserve">In </w:t>
      </w:r>
      <w:r w:rsidRPr="006F5F92">
        <w:rPr>
          <w:rFonts w:ascii="Overpass" w:hAnsi="Overpass" w:cs="Arial" w:eastAsiaTheme="minorEastAsia"/>
          <w:color w:val="201F1E"/>
        </w:rPr>
        <w:t xml:space="preserve">2021-22 </w:t>
      </w:r>
      <w:r w:rsidRPr="006F5F92">
        <w:rPr>
          <w:rFonts w:ascii="Overpass" w:hAnsi="Overpass" w:cs="Arial" w:eastAsiaTheme="minorEastAsia"/>
          <w:color w:val="000000" w:themeColor="text1"/>
        </w:rPr>
        <w:t xml:space="preserve">a </w:t>
      </w:r>
      <w:hyperlink r:id="rId63">
        <w:r w:rsidRPr="006F5F92">
          <w:rPr>
            <w:rStyle w:val="Hyperlink"/>
            <w:rFonts w:ascii="Overpass" w:hAnsi="Overpass" w:cs="Arial" w:eastAsiaTheme="minorEastAsia"/>
          </w:rPr>
          <w:t>repository</w:t>
        </w:r>
      </w:hyperlink>
      <w:r w:rsidRPr="006F5F92">
        <w:rPr>
          <w:rFonts w:ascii="Overpass" w:hAnsi="Overpass" w:cs="Arial" w:eastAsiaTheme="minorEastAsia"/>
          <w:color w:val="000000" w:themeColor="text1"/>
        </w:rPr>
        <w:t xml:space="preserve"> was developed within the Student Success hub on Moodl</w:t>
      </w:r>
      <w:r w:rsidRPr="006F5F92" w:rsidR="7BFF9A8C">
        <w:rPr>
          <w:rFonts w:ascii="Overpass" w:hAnsi="Overpass" w:cs="Arial" w:eastAsiaTheme="minorEastAsia"/>
          <w:color w:val="000000" w:themeColor="text1"/>
        </w:rPr>
        <w:t>e</w:t>
      </w:r>
      <w:r w:rsidRPr="006F5F92">
        <w:rPr>
          <w:rFonts w:ascii="Overpass" w:hAnsi="Overpass" w:cs="Arial" w:eastAsiaTheme="minorEastAsia"/>
          <w:color w:val="000000" w:themeColor="text1"/>
        </w:rPr>
        <w:t xml:space="preserve"> to assist Divisions with the commissioning of approved Inspirational Speakers for both Academics and</w:t>
      </w:r>
      <w:r w:rsidRPr="006F5F92" w:rsidR="1EF0736A">
        <w:rPr>
          <w:rFonts w:ascii="Overpass" w:hAnsi="Overpass" w:cs="Arial" w:eastAsiaTheme="minorEastAsia"/>
          <w:color w:val="000000" w:themeColor="text1"/>
        </w:rPr>
        <w:t xml:space="preserve"> s</w:t>
      </w:r>
      <w:r w:rsidRPr="006F5F92">
        <w:rPr>
          <w:rFonts w:ascii="Overpass" w:hAnsi="Overpass" w:cs="Arial" w:eastAsiaTheme="minorEastAsia"/>
          <w:color w:val="000000" w:themeColor="text1"/>
        </w:rPr>
        <w:t xml:space="preserve">tudents. </w:t>
      </w:r>
    </w:p>
    <w:p w:rsidRPr="006F5F92" w:rsidR="00E95A07" w:rsidP="00944027" w:rsidRDefault="28E4B863" w14:paraId="09B4285E" w14:textId="77777777">
      <w:pPr>
        <w:pStyle w:val="ListParagraph"/>
        <w:numPr>
          <w:ilvl w:val="0"/>
          <w:numId w:val="18"/>
        </w:numPr>
        <w:rPr>
          <w:rFonts w:ascii="Overpass" w:hAnsi="Overpass" w:cs="Arial" w:eastAsiaTheme="minorEastAsia"/>
          <w:i/>
          <w:iCs/>
          <w:color w:val="000000" w:themeColor="text1"/>
        </w:rPr>
      </w:pPr>
      <w:r w:rsidRPr="006F5F92">
        <w:rPr>
          <w:rFonts w:ascii="Overpass" w:hAnsi="Overpass" w:cs="Arial" w:eastAsiaTheme="minorEastAsia"/>
          <w:color w:val="000000" w:themeColor="text1"/>
        </w:rPr>
        <w:t xml:space="preserve">Significant impact of </w:t>
      </w:r>
      <w:hyperlink r:id="rId64">
        <w:r w:rsidRPr="006F5F92">
          <w:rPr>
            <w:rStyle w:val="Hyperlink"/>
            <w:rFonts w:ascii="Overpass" w:hAnsi="Overpass" w:cs="Arial" w:eastAsiaTheme="minorEastAsia"/>
          </w:rPr>
          <w:t>Diversity Mark</w:t>
        </w:r>
      </w:hyperlink>
      <w:r w:rsidRPr="006F5F92" w:rsidR="721AF6CA">
        <w:rPr>
          <w:rFonts w:ascii="Overpass" w:hAnsi="Overpass" w:cs="Arial" w:eastAsiaTheme="minorEastAsia"/>
          <w:color w:val="000000" w:themeColor="text1"/>
        </w:rPr>
        <w:t>.</w:t>
      </w:r>
    </w:p>
    <w:p w:rsidRPr="006F5F92" w:rsidR="000B360D" w:rsidP="006F5F92" w:rsidRDefault="28E4B863" w14:paraId="08818D42" w14:textId="05863BE3">
      <w:pPr>
        <w:pStyle w:val="Heading2"/>
        <w:rPr>
          <w:rFonts w:eastAsiaTheme="minorEastAsia"/>
          <w:i/>
          <w:iCs/>
          <w:color w:val="000000" w:themeColor="text1"/>
        </w:rPr>
      </w:pPr>
      <w:r w:rsidRPr="006F5F92">
        <w:t xml:space="preserve">FEATURED REPORT: </w:t>
      </w:r>
      <w:r w:rsidRPr="006F5F92" w:rsidR="5EB7911B">
        <w:t xml:space="preserve">Athena SWAN </w:t>
      </w:r>
    </w:p>
    <w:p w:rsidRPr="006F5F92" w:rsidR="001571F7" w:rsidP="08D2BDF8" w:rsidRDefault="751C515F" w14:paraId="09003695" w14:textId="0BAF632C">
      <w:pPr>
        <w:rPr>
          <w:rFonts w:ascii="Overpass" w:hAnsi="Overpass" w:cs="Arial"/>
          <w:color w:val="000000" w:themeColor="text1"/>
        </w:rPr>
      </w:pPr>
      <w:r w:rsidRPr="006F5F92">
        <w:rPr>
          <w:rFonts w:ascii="Overpass" w:hAnsi="Overpass" w:cs="Arial"/>
          <w:color w:val="000000" w:themeColor="text1"/>
        </w:rPr>
        <w:t xml:space="preserve">The University of Kent achieved its </w:t>
      </w:r>
      <w:hyperlink r:id="rId65">
        <w:r w:rsidRPr="006F5F92">
          <w:rPr>
            <w:rStyle w:val="Hyperlink"/>
            <w:rFonts w:ascii="Overpass" w:hAnsi="Overpass" w:cs="Arial"/>
          </w:rPr>
          <w:t>Athena SWAN Silver</w:t>
        </w:r>
      </w:hyperlink>
      <w:r w:rsidRPr="006F5F92">
        <w:rPr>
          <w:rFonts w:ascii="Overpass" w:hAnsi="Overpass" w:cs="Arial"/>
          <w:color w:val="000000" w:themeColor="text1"/>
        </w:rPr>
        <w:t xml:space="preserve"> in </w:t>
      </w:r>
      <w:r w:rsidRPr="006F5F92" w:rsidR="78CDB41A">
        <w:rPr>
          <w:rFonts w:ascii="Overpass" w:hAnsi="Overpass" w:cs="Arial"/>
          <w:color w:val="000000" w:themeColor="text1"/>
        </w:rPr>
        <w:t>s</w:t>
      </w:r>
      <w:r w:rsidRPr="006F5F92" w:rsidR="1EFA4912">
        <w:rPr>
          <w:rFonts w:ascii="Overpass" w:hAnsi="Overpass" w:cs="Arial"/>
          <w:color w:val="000000" w:themeColor="text1"/>
        </w:rPr>
        <w:t xml:space="preserve">ummer </w:t>
      </w:r>
      <w:r w:rsidRPr="006F5F92">
        <w:rPr>
          <w:rFonts w:ascii="Overpass" w:hAnsi="Overpass" w:cs="Arial"/>
          <w:color w:val="000000" w:themeColor="text1"/>
        </w:rPr>
        <w:t>2021</w:t>
      </w:r>
      <w:r w:rsidRPr="006F5F92" w:rsidR="550FAA34">
        <w:rPr>
          <w:rFonts w:ascii="Overpass" w:hAnsi="Overpass" w:cs="Arial"/>
          <w:color w:val="000000" w:themeColor="text1"/>
        </w:rPr>
        <w:t xml:space="preserve">. </w:t>
      </w:r>
      <w:r w:rsidRPr="006F5F92" w:rsidR="5EF77ED8">
        <w:rPr>
          <w:rFonts w:ascii="Overpass" w:hAnsi="Overpass" w:cs="Arial"/>
          <w:color w:val="000000" w:themeColor="text1"/>
        </w:rPr>
        <w:t>There was a period of</w:t>
      </w:r>
      <w:r w:rsidRPr="006F5F92" w:rsidR="411E459E">
        <w:rPr>
          <w:rFonts w:ascii="Overpass" w:hAnsi="Overpass" w:cs="Arial"/>
          <w:color w:val="000000" w:themeColor="text1"/>
        </w:rPr>
        <w:t xml:space="preserve"> high </w:t>
      </w:r>
      <w:r w:rsidRPr="006F5F92" w:rsidR="0D572D7F">
        <w:rPr>
          <w:rFonts w:ascii="Overpass" w:hAnsi="Overpass" w:cs="Arial"/>
          <w:color w:val="000000" w:themeColor="text1"/>
        </w:rPr>
        <w:t xml:space="preserve">EDI </w:t>
      </w:r>
      <w:r w:rsidRPr="006F5F92" w:rsidR="411E459E">
        <w:rPr>
          <w:rFonts w:ascii="Overpass" w:hAnsi="Overpass" w:cs="Arial"/>
          <w:color w:val="000000" w:themeColor="text1"/>
        </w:rPr>
        <w:t>staff turnover</w:t>
      </w:r>
      <w:r w:rsidRPr="006F5F92" w:rsidR="162F7D4E">
        <w:rPr>
          <w:rFonts w:ascii="Overpass" w:hAnsi="Overpass" w:cs="Arial"/>
          <w:color w:val="000000" w:themeColor="text1"/>
        </w:rPr>
        <w:t xml:space="preserve"> </w:t>
      </w:r>
      <w:r w:rsidRPr="006F5F92" w:rsidR="411E459E">
        <w:rPr>
          <w:rFonts w:ascii="Overpass" w:hAnsi="Overpass" w:cs="Arial"/>
          <w:color w:val="000000" w:themeColor="text1"/>
        </w:rPr>
        <w:t>right after this achievement</w:t>
      </w:r>
      <w:r w:rsidRPr="006F5F92" w:rsidR="00152A1E">
        <w:rPr>
          <w:rFonts w:ascii="Overpass" w:hAnsi="Overpass" w:cs="Arial"/>
          <w:color w:val="000000" w:themeColor="text1"/>
        </w:rPr>
        <w:t xml:space="preserve">, </w:t>
      </w:r>
      <w:r w:rsidRPr="006F5F92" w:rsidR="411E459E">
        <w:rPr>
          <w:rFonts w:ascii="Overpass" w:hAnsi="Overpass" w:cs="Arial"/>
          <w:color w:val="000000" w:themeColor="text1"/>
        </w:rPr>
        <w:t>which resulted in</w:t>
      </w:r>
      <w:r w:rsidRPr="006F5F92" w:rsidR="756C3CC4">
        <w:rPr>
          <w:rFonts w:ascii="Overpass" w:hAnsi="Overpass" w:cs="Arial"/>
          <w:color w:val="000000" w:themeColor="text1"/>
        </w:rPr>
        <w:t xml:space="preserve"> a </w:t>
      </w:r>
      <w:r w:rsidRPr="006F5F92" w:rsidR="005D35C3">
        <w:rPr>
          <w:rFonts w:ascii="Overpass" w:hAnsi="Overpass" w:cs="Arial"/>
          <w:color w:val="000000" w:themeColor="text1"/>
        </w:rPr>
        <w:t xml:space="preserve">substantial </w:t>
      </w:r>
      <w:r w:rsidRPr="006F5F92" w:rsidR="756C3CC4">
        <w:rPr>
          <w:rFonts w:ascii="Overpass" w:hAnsi="Overpass" w:cs="Arial"/>
          <w:color w:val="000000" w:themeColor="text1"/>
        </w:rPr>
        <w:t>reduction</w:t>
      </w:r>
      <w:r w:rsidRPr="006F5F92" w:rsidR="411E459E">
        <w:rPr>
          <w:rFonts w:ascii="Overpass" w:hAnsi="Overpass" w:cs="Arial"/>
          <w:color w:val="000000" w:themeColor="text1"/>
        </w:rPr>
        <w:t xml:space="preserve"> in </w:t>
      </w:r>
      <w:r w:rsidRPr="006F5F92" w:rsidR="000A4C8C">
        <w:rPr>
          <w:rFonts w:ascii="Overpass" w:hAnsi="Overpass" w:cs="Arial"/>
          <w:color w:val="000000" w:themeColor="text1"/>
        </w:rPr>
        <w:t xml:space="preserve">the resources required to </w:t>
      </w:r>
      <w:r w:rsidRPr="006F5F92" w:rsidR="44BE4320">
        <w:rPr>
          <w:rFonts w:ascii="Overpass" w:hAnsi="Overpass" w:cs="Arial"/>
          <w:color w:val="000000" w:themeColor="text1"/>
        </w:rPr>
        <w:t>driv</w:t>
      </w:r>
      <w:r w:rsidRPr="006F5F92" w:rsidR="000A4C8C">
        <w:rPr>
          <w:rFonts w:ascii="Overpass" w:hAnsi="Overpass" w:cs="Arial"/>
          <w:color w:val="000000" w:themeColor="text1"/>
        </w:rPr>
        <w:t>e</w:t>
      </w:r>
      <w:r w:rsidRPr="006F5F92" w:rsidR="44BE4320">
        <w:rPr>
          <w:rFonts w:ascii="Overpass" w:hAnsi="Overpass" w:cs="Arial"/>
          <w:color w:val="000000" w:themeColor="text1"/>
        </w:rPr>
        <w:t xml:space="preserve"> the </w:t>
      </w:r>
      <w:r w:rsidRPr="006F5F92" w:rsidR="4FE12F41">
        <w:rPr>
          <w:rFonts w:ascii="Overpass" w:hAnsi="Overpass" w:cs="Arial"/>
          <w:color w:val="000000" w:themeColor="text1"/>
        </w:rPr>
        <w:t>Athena SWAN Action Plan</w:t>
      </w:r>
      <w:r w:rsidRPr="006F5F92" w:rsidR="7950A9B3">
        <w:rPr>
          <w:rFonts w:ascii="Overpass" w:hAnsi="Overpass" w:cs="Arial"/>
          <w:color w:val="000000" w:themeColor="text1"/>
        </w:rPr>
        <w:t xml:space="preserve"> forward</w:t>
      </w:r>
      <w:r w:rsidRPr="006F5F92" w:rsidR="4FE12F41">
        <w:rPr>
          <w:rFonts w:ascii="Overpass" w:hAnsi="Overpass" w:cs="Arial"/>
          <w:color w:val="000000" w:themeColor="text1"/>
        </w:rPr>
        <w:t xml:space="preserve">. </w:t>
      </w:r>
      <w:r w:rsidRPr="006F5F92" w:rsidR="5524472E">
        <w:rPr>
          <w:rFonts w:ascii="Overpass" w:hAnsi="Overpass" w:cs="Arial"/>
          <w:color w:val="000000" w:themeColor="text1"/>
        </w:rPr>
        <w:t>Despite the challenges faced</w:t>
      </w:r>
      <w:r w:rsidRPr="006F5F92" w:rsidR="1BE4C47B">
        <w:rPr>
          <w:rFonts w:ascii="Overpass" w:hAnsi="Overpass" w:cs="Arial"/>
          <w:color w:val="000000" w:themeColor="text1"/>
        </w:rPr>
        <w:t xml:space="preserve"> with no </w:t>
      </w:r>
      <w:r w:rsidRPr="006F5F92" w:rsidR="6842A0E2">
        <w:rPr>
          <w:rFonts w:ascii="Overpass" w:hAnsi="Overpass" w:cs="Arial"/>
          <w:color w:val="000000" w:themeColor="text1"/>
        </w:rPr>
        <w:t>Institutional</w:t>
      </w:r>
      <w:r w:rsidRPr="006F5F92" w:rsidR="1BE4C47B">
        <w:rPr>
          <w:rFonts w:ascii="Overpass" w:hAnsi="Overpass" w:cs="Arial"/>
          <w:color w:val="000000" w:themeColor="text1"/>
        </w:rPr>
        <w:t xml:space="preserve"> Academic Lead or </w:t>
      </w:r>
      <w:r w:rsidRPr="006F5F92" w:rsidR="5E43DB48">
        <w:rPr>
          <w:rFonts w:ascii="Overpass" w:hAnsi="Overpass" w:cs="Arial"/>
          <w:color w:val="000000" w:themeColor="text1"/>
        </w:rPr>
        <w:t>Self-Assessment</w:t>
      </w:r>
      <w:r w:rsidRPr="006F5F92" w:rsidR="4B315D1B">
        <w:rPr>
          <w:rFonts w:ascii="Overpass" w:hAnsi="Overpass" w:cs="Arial"/>
          <w:color w:val="000000" w:themeColor="text1"/>
        </w:rPr>
        <w:t xml:space="preserve"> Team</w:t>
      </w:r>
      <w:r w:rsidRPr="006F5F92" w:rsidR="1BE4C47B">
        <w:rPr>
          <w:rFonts w:ascii="Overpass" w:hAnsi="Overpass" w:cs="Arial"/>
          <w:color w:val="000000" w:themeColor="text1"/>
        </w:rPr>
        <w:t xml:space="preserve"> in post</w:t>
      </w:r>
      <w:r w:rsidRPr="006F5F92" w:rsidR="5524472E">
        <w:rPr>
          <w:rFonts w:ascii="Overpass" w:hAnsi="Overpass" w:cs="Arial"/>
          <w:color w:val="000000" w:themeColor="text1"/>
        </w:rPr>
        <w:t xml:space="preserve">, the </w:t>
      </w:r>
      <w:r w:rsidRPr="006F5F92" w:rsidR="0952B007">
        <w:rPr>
          <w:rFonts w:ascii="Overpass" w:hAnsi="Overpass" w:cs="Arial"/>
          <w:color w:val="000000" w:themeColor="text1"/>
        </w:rPr>
        <w:t>University</w:t>
      </w:r>
      <w:r w:rsidRPr="006F5F92" w:rsidR="5524472E">
        <w:rPr>
          <w:rFonts w:ascii="Overpass" w:hAnsi="Overpass" w:cs="Arial"/>
          <w:color w:val="000000" w:themeColor="text1"/>
        </w:rPr>
        <w:t xml:space="preserve"> continued to maintain its commitment to the promotion and enhancement of gender equality, with</w:t>
      </w:r>
      <w:r w:rsidRPr="006F5F92" w:rsidR="583E2730">
        <w:rPr>
          <w:rFonts w:ascii="Overpass" w:hAnsi="Overpass" w:cs="Arial"/>
          <w:color w:val="000000" w:themeColor="text1"/>
        </w:rPr>
        <w:t xml:space="preserve"> more</w:t>
      </w:r>
      <w:r w:rsidRPr="006F5F92" w:rsidR="5524472E">
        <w:rPr>
          <w:rFonts w:ascii="Overpass" w:hAnsi="Overpass" w:cs="Arial"/>
          <w:color w:val="000000" w:themeColor="text1"/>
        </w:rPr>
        <w:t xml:space="preserve"> work planned for 2022-23</w:t>
      </w:r>
      <w:r w:rsidRPr="006F5F92" w:rsidR="000A4C8C">
        <w:rPr>
          <w:rFonts w:ascii="Overpass" w:hAnsi="Overpass" w:cs="Arial"/>
          <w:color w:val="000000" w:themeColor="text1"/>
        </w:rPr>
        <w:t>, including the re-establishment of the organisational Athena Swan Self-Assessment Team and recruitment to a new Athena Swan Lead</w:t>
      </w:r>
      <w:r w:rsidRPr="006F5F92" w:rsidR="5524472E">
        <w:rPr>
          <w:rFonts w:ascii="Overpass" w:hAnsi="Overpass" w:cs="Arial"/>
          <w:color w:val="000000" w:themeColor="text1"/>
        </w:rPr>
        <w:t xml:space="preserve">. </w:t>
      </w:r>
    </w:p>
    <w:p w:rsidRPr="006F5F92" w:rsidR="00841DAC" w:rsidP="006F5F92" w:rsidRDefault="00841DAC" w14:paraId="2E813F94" w14:textId="3A131458">
      <w:pPr>
        <w:pStyle w:val="Heading2"/>
        <w:rPr>
          <w:rStyle w:val="Heading1Char"/>
          <w:rFonts w:ascii="Overpass" w:hAnsi="Overpass" w:cs="Arial"/>
        </w:rPr>
      </w:pPr>
      <w:r w:rsidRPr="006F5F92">
        <w:rPr>
          <w:rStyle w:val="Heading1Char"/>
          <w:rFonts w:ascii="Overpass" w:hAnsi="Overpass" w:cs="Arial"/>
        </w:rPr>
        <w:t>Pillar 6</w:t>
      </w:r>
    </w:p>
    <w:p w:rsidRPr="006F5F92" w:rsidR="00841DAC" w:rsidP="006F5F92" w:rsidRDefault="00841DAC" w14:paraId="5CE108CD" w14:textId="3B921E8E">
      <w:pPr>
        <w:pStyle w:val="Heading3"/>
      </w:pPr>
      <w:r w:rsidRPr="006F5F92">
        <w:t xml:space="preserve">Understand and interrupt structural racism within the </w:t>
      </w:r>
      <w:r w:rsidRPr="006F5F92" w:rsidR="2D1E8E89">
        <w:t>HE (Higher Education)</w:t>
      </w:r>
      <w:r w:rsidRPr="006F5F92">
        <w:t xml:space="preserve"> </w:t>
      </w:r>
      <w:r w:rsidRPr="006F5F92" w:rsidR="00145A1C">
        <w:t>environment.</w:t>
      </w:r>
    </w:p>
    <w:p w:rsidRPr="006F5F92" w:rsidR="746ED33D" w:rsidP="08D2BDF8" w:rsidRDefault="746ED33D" w14:paraId="36A9A715" w14:textId="12B585EB">
      <w:pPr>
        <w:rPr>
          <w:rFonts w:ascii="Overpass" w:hAnsi="Overpass" w:eastAsia="Calibri" w:cs="Arial"/>
        </w:rPr>
      </w:pPr>
      <w:r w:rsidRPr="006F5F92">
        <w:rPr>
          <w:rFonts w:ascii="Overpass" w:hAnsi="Overpass" w:eastAsia="Calibri" w:cs="Arial"/>
        </w:rPr>
        <w:t>Our vision is to be an anti</w:t>
      </w:r>
      <w:r w:rsidRPr="006F5F92" w:rsidR="00152A1E">
        <w:rPr>
          <w:rFonts w:ascii="Overpass" w:hAnsi="Overpass" w:eastAsia="Calibri" w:cs="Arial"/>
        </w:rPr>
        <w:t>-</w:t>
      </w:r>
      <w:r w:rsidRPr="006F5F92">
        <w:rPr>
          <w:rFonts w:ascii="Overpass" w:hAnsi="Overpass" w:eastAsia="Calibri" w:cs="Arial"/>
        </w:rPr>
        <w:t xml:space="preserve">racist institution; one that actively opposes racism, in recognition that simply promoting equal opportunities will not go far enough. The </w:t>
      </w:r>
      <w:r w:rsidRPr="006F5F92" w:rsidR="000A4C8C">
        <w:rPr>
          <w:rFonts w:ascii="Overpass" w:hAnsi="Overpass" w:eastAsia="Calibri" w:cs="Arial"/>
        </w:rPr>
        <w:t>A</w:t>
      </w:r>
      <w:r w:rsidRPr="006F5F92">
        <w:rPr>
          <w:rFonts w:ascii="Overpass" w:hAnsi="Overpass" w:eastAsia="Calibri" w:cs="Arial"/>
        </w:rPr>
        <w:t>nti-</w:t>
      </w:r>
      <w:r w:rsidRPr="006F5F92" w:rsidR="000A4C8C">
        <w:rPr>
          <w:rFonts w:ascii="Overpass" w:hAnsi="Overpass" w:eastAsia="Calibri" w:cs="Arial"/>
        </w:rPr>
        <w:t>R</w:t>
      </w:r>
      <w:r w:rsidRPr="006F5F92">
        <w:rPr>
          <w:rFonts w:ascii="Overpass" w:hAnsi="Overpass" w:eastAsia="Calibri" w:cs="Arial"/>
        </w:rPr>
        <w:t xml:space="preserve">acism strategy and our commitment to the Race Equality Charter (REC) </w:t>
      </w:r>
      <w:r w:rsidRPr="006F5F92" w:rsidR="000A4C8C">
        <w:rPr>
          <w:rFonts w:ascii="Overpass" w:hAnsi="Overpass" w:eastAsia="Calibri" w:cs="Arial"/>
        </w:rPr>
        <w:t>make</w:t>
      </w:r>
      <w:r w:rsidRPr="006F5F92">
        <w:rPr>
          <w:rFonts w:ascii="Overpass" w:hAnsi="Overpass" w:eastAsia="Calibri" w:cs="Arial"/>
        </w:rPr>
        <w:t xml:space="preserve"> our leadership team firmly accountable for driving anti</w:t>
      </w:r>
      <w:r w:rsidRPr="006F5F92" w:rsidR="00152A1E">
        <w:rPr>
          <w:rFonts w:ascii="Overpass" w:hAnsi="Overpass" w:eastAsia="Calibri" w:cs="Arial"/>
        </w:rPr>
        <w:t>-</w:t>
      </w:r>
      <w:r w:rsidRPr="006F5F92">
        <w:rPr>
          <w:rFonts w:ascii="Overpass" w:hAnsi="Overpass" w:eastAsia="Calibri" w:cs="Arial"/>
        </w:rPr>
        <w:t>racism across our institution. Crucially, we will listen to and act on the lived experience of members of our community</w:t>
      </w:r>
      <w:r w:rsidRPr="006F5F92" w:rsidR="00152A1E">
        <w:rPr>
          <w:rFonts w:ascii="Overpass" w:hAnsi="Overpass" w:eastAsia="Calibri" w:cs="Arial"/>
        </w:rPr>
        <w:t>,</w:t>
      </w:r>
      <w:r w:rsidRPr="006F5F92">
        <w:rPr>
          <w:rFonts w:ascii="Overpass" w:hAnsi="Overpass" w:eastAsia="Calibri" w:cs="Arial"/>
        </w:rPr>
        <w:t xml:space="preserve"> as we work together towards our vision for anti</w:t>
      </w:r>
      <w:r w:rsidRPr="006F5F92" w:rsidR="00A5505D">
        <w:rPr>
          <w:rFonts w:ascii="Overpass" w:hAnsi="Overpass" w:eastAsia="Calibri" w:cs="Arial"/>
        </w:rPr>
        <w:t>-</w:t>
      </w:r>
      <w:r w:rsidRPr="006F5F92">
        <w:rPr>
          <w:rFonts w:ascii="Overpass" w:hAnsi="Overpass" w:eastAsia="Calibri" w:cs="Arial"/>
        </w:rPr>
        <w:t>racism at Kent.</w:t>
      </w:r>
      <w:r w:rsidRPr="006F5F92" w:rsidR="5E3FD54D">
        <w:rPr>
          <w:rFonts w:ascii="Overpass" w:hAnsi="Overpass" w:eastAsia="Calibri" w:cs="Arial"/>
        </w:rPr>
        <w:t xml:space="preserve"> We have started to make progress </w:t>
      </w:r>
      <w:r w:rsidRPr="006F5F92" w:rsidR="20C83D18">
        <w:rPr>
          <w:rFonts w:ascii="Overpass" w:hAnsi="Overpass" w:eastAsia="Calibri" w:cs="Arial"/>
        </w:rPr>
        <w:t>on each of the objectives</w:t>
      </w:r>
      <w:r w:rsidRPr="006F5F92" w:rsidR="000A4C8C">
        <w:rPr>
          <w:rFonts w:ascii="Overpass" w:hAnsi="Overpass" w:eastAsia="Calibri" w:cs="Arial"/>
        </w:rPr>
        <w:t>,</w:t>
      </w:r>
      <w:r w:rsidRPr="006F5F92" w:rsidR="20C83D18">
        <w:rPr>
          <w:rFonts w:ascii="Overpass" w:hAnsi="Overpass" w:eastAsia="Calibri" w:cs="Arial"/>
        </w:rPr>
        <w:t xml:space="preserve"> </w:t>
      </w:r>
      <w:r w:rsidRPr="006F5F92" w:rsidR="5E3FD54D">
        <w:rPr>
          <w:rFonts w:ascii="Overpass" w:hAnsi="Overpass" w:eastAsia="Calibri" w:cs="Arial"/>
        </w:rPr>
        <w:t>which is shown by the following activities.</w:t>
      </w:r>
    </w:p>
    <w:p w:rsidRPr="006F5F92" w:rsidR="0C3F2762" w:rsidP="00510A54" w:rsidRDefault="00510A54" w14:paraId="21C97BD8" w14:textId="796306D4">
      <w:pPr>
        <w:pStyle w:val="Heading4"/>
      </w:pPr>
      <w:r>
        <w:t>What we said we would do</w:t>
      </w:r>
    </w:p>
    <w:p w:rsidRPr="006F5F92" w:rsidR="3B2BC0C1" w:rsidP="00944027" w:rsidRDefault="012DC6EC" w14:paraId="5BA5C658" w14:textId="58DF37F3">
      <w:pPr>
        <w:pStyle w:val="ListParagraph"/>
        <w:numPr>
          <w:ilvl w:val="0"/>
          <w:numId w:val="16"/>
        </w:numPr>
        <w:rPr>
          <w:rFonts w:ascii="Overpass" w:hAnsi="Overpass" w:cs="Arial"/>
        </w:rPr>
      </w:pPr>
      <w:r w:rsidRPr="006F5F92">
        <w:rPr>
          <w:rFonts w:ascii="Overpass" w:hAnsi="Overpass" w:cs="Arial"/>
        </w:rPr>
        <w:t xml:space="preserve">Require senior leaders to </w:t>
      </w:r>
      <w:r w:rsidRPr="006F5F92" w:rsidR="37570EE3">
        <w:rPr>
          <w:rFonts w:ascii="Overpass" w:hAnsi="Overpass" w:cs="Arial"/>
        </w:rPr>
        <w:t>drive and</w:t>
      </w:r>
      <w:r w:rsidRPr="006F5F92">
        <w:rPr>
          <w:rFonts w:ascii="Overpass" w:hAnsi="Overpass" w:cs="Arial"/>
        </w:rPr>
        <w:t xml:space="preserve"> be accountable for anti</w:t>
      </w:r>
      <w:r w:rsidRPr="006F5F92" w:rsidR="00152A1E">
        <w:rPr>
          <w:rFonts w:ascii="Overpass" w:hAnsi="Overpass" w:cs="Arial"/>
        </w:rPr>
        <w:t>-</w:t>
      </w:r>
      <w:r w:rsidRPr="006F5F92">
        <w:rPr>
          <w:rFonts w:ascii="Overpass" w:hAnsi="Overpass" w:cs="Arial"/>
        </w:rPr>
        <w:t>racism across the University</w:t>
      </w:r>
      <w:r w:rsidRPr="006F5F92" w:rsidR="1508A71D">
        <w:rPr>
          <w:rFonts w:ascii="Overpass" w:hAnsi="Overpass" w:cs="Arial"/>
        </w:rPr>
        <w:t>.</w:t>
      </w:r>
      <w:r w:rsidRPr="006F5F92">
        <w:rPr>
          <w:rFonts w:ascii="Overpass" w:hAnsi="Overpass" w:cs="Arial"/>
        </w:rPr>
        <w:t xml:space="preserve"> </w:t>
      </w:r>
    </w:p>
    <w:p w:rsidRPr="006F5F92" w:rsidR="7494AC4D" w:rsidP="00944027" w:rsidRDefault="47EE4438" w14:paraId="28E5AEBF" w14:textId="4D85D302">
      <w:pPr>
        <w:pStyle w:val="ListParagraph"/>
        <w:numPr>
          <w:ilvl w:val="0"/>
          <w:numId w:val="16"/>
        </w:numPr>
        <w:rPr>
          <w:rFonts w:ascii="Overpass" w:hAnsi="Overpass" w:cs="Arial"/>
        </w:rPr>
      </w:pPr>
      <w:r w:rsidRPr="006F5F92">
        <w:rPr>
          <w:rFonts w:ascii="Overpass" w:hAnsi="Overpass" w:cs="Arial"/>
        </w:rPr>
        <w:t xml:space="preserve">Listen to and </w:t>
      </w:r>
      <w:r w:rsidRPr="006F5F92" w:rsidR="3F8E3167">
        <w:rPr>
          <w:rFonts w:ascii="Overpass" w:hAnsi="Overpass" w:cs="Arial"/>
        </w:rPr>
        <w:t>a</w:t>
      </w:r>
      <w:r w:rsidRPr="006F5F92">
        <w:rPr>
          <w:rFonts w:ascii="Overpass" w:hAnsi="Overpass" w:cs="Arial"/>
        </w:rPr>
        <w:t>ct on the lived experience of racially minor</w:t>
      </w:r>
      <w:r w:rsidRPr="006F5F92" w:rsidR="000A4C8C">
        <w:rPr>
          <w:rFonts w:ascii="Overpass" w:hAnsi="Overpass" w:cs="Arial"/>
        </w:rPr>
        <w:t>iti</w:t>
      </w:r>
      <w:r w:rsidRPr="006F5F92">
        <w:rPr>
          <w:rFonts w:ascii="Overpass" w:hAnsi="Overpass" w:cs="Arial"/>
        </w:rPr>
        <w:t>sed staff and students</w:t>
      </w:r>
      <w:r w:rsidRPr="006F5F92" w:rsidR="030A8218">
        <w:rPr>
          <w:rFonts w:ascii="Overpass" w:hAnsi="Overpass" w:cs="Arial"/>
        </w:rPr>
        <w:t>.</w:t>
      </w:r>
      <w:r w:rsidRPr="006F5F92">
        <w:rPr>
          <w:rFonts w:ascii="Overpass" w:hAnsi="Overpass" w:cs="Arial"/>
        </w:rPr>
        <w:t xml:space="preserve"> </w:t>
      </w:r>
    </w:p>
    <w:p w:rsidRPr="006F5F92" w:rsidR="002C04ED" w:rsidP="00944027" w:rsidRDefault="3389B177" w14:paraId="4FF14574" w14:textId="65690121">
      <w:pPr>
        <w:pStyle w:val="ListParagraph"/>
        <w:numPr>
          <w:ilvl w:val="0"/>
          <w:numId w:val="16"/>
        </w:numPr>
        <w:rPr>
          <w:rFonts w:ascii="Overpass" w:hAnsi="Overpass" w:cs="Arial" w:eastAsiaTheme="minorEastAsia"/>
        </w:rPr>
      </w:pPr>
      <w:r w:rsidRPr="006F5F92">
        <w:rPr>
          <w:rFonts w:ascii="Overpass" w:hAnsi="Overpass" w:cs="Arial" w:eastAsiaTheme="minorEastAsia"/>
        </w:rPr>
        <w:t xml:space="preserve">Dismantle </w:t>
      </w:r>
      <w:r w:rsidRPr="006F5F92" w:rsidR="24AEDF03">
        <w:rPr>
          <w:rFonts w:ascii="Overpass" w:hAnsi="Overpass" w:cs="Arial" w:eastAsiaTheme="minorEastAsia"/>
        </w:rPr>
        <w:t>b</w:t>
      </w:r>
      <w:r w:rsidRPr="006F5F92">
        <w:rPr>
          <w:rFonts w:ascii="Overpass" w:hAnsi="Overpass" w:cs="Arial" w:eastAsiaTheme="minorEastAsia"/>
        </w:rPr>
        <w:t>arriers to racially minoritised students' success and belonging</w:t>
      </w:r>
      <w:r w:rsidRPr="006F5F92" w:rsidR="515D16B3">
        <w:rPr>
          <w:rFonts w:ascii="Overpass" w:hAnsi="Overpass" w:cs="Arial" w:eastAsiaTheme="minorEastAsia"/>
        </w:rPr>
        <w:t>.</w:t>
      </w:r>
    </w:p>
    <w:p w:rsidRPr="006F5F92" w:rsidR="002C04ED" w:rsidP="00944027" w:rsidRDefault="3389B177" w14:paraId="629A5AB6" w14:textId="54C7DD01">
      <w:pPr>
        <w:pStyle w:val="ListParagraph"/>
        <w:numPr>
          <w:ilvl w:val="0"/>
          <w:numId w:val="16"/>
        </w:numPr>
        <w:rPr>
          <w:rFonts w:ascii="Overpass" w:hAnsi="Overpass" w:cs="Arial" w:eastAsiaTheme="minorEastAsia"/>
        </w:rPr>
      </w:pPr>
      <w:r w:rsidRPr="006F5F92">
        <w:rPr>
          <w:rFonts w:ascii="Overpass" w:hAnsi="Overpass" w:cs="Arial" w:eastAsiaTheme="minorEastAsia"/>
        </w:rPr>
        <w:t>Decolonise University teaching, research, and partnerships</w:t>
      </w:r>
      <w:r w:rsidRPr="006F5F92" w:rsidR="7BF9E2BF">
        <w:rPr>
          <w:rFonts w:ascii="Overpass" w:hAnsi="Overpass" w:cs="Arial" w:eastAsiaTheme="minorEastAsia"/>
        </w:rPr>
        <w:t>.</w:t>
      </w:r>
    </w:p>
    <w:p w:rsidRPr="006F5F92" w:rsidR="002C04ED" w:rsidP="00944027" w:rsidRDefault="3389B177" w14:paraId="2E710A56" w14:textId="570DD112">
      <w:pPr>
        <w:pStyle w:val="ListParagraph"/>
        <w:numPr>
          <w:ilvl w:val="0"/>
          <w:numId w:val="16"/>
        </w:numPr>
        <w:rPr>
          <w:rFonts w:ascii="Overpass" w:hAnsi="Overpass" w:cs="Arial" w:eastAsiaTheme="minorEastAsia"/>
        </w:rPr>
      </w:pPr>
      <w:r w:rsidRPr="006F5F92">
        <w:rPr>
          <w:rFonts w:ascii="Overpass" w:hAnsi="Overpass" w:cs="Arial" w:eastAsiaTheme="minorEastAsia"/>
        </w:rPr>
        <w:t>Dismantle barriers to racially minoritised staff success and belonging</w:t>
      </w:r>
      <w:r w:rsidRPr="006F5F92" w:rsidR="20539C9B">
        <w:rPr>
          <w:rFonts w:ascii="Overpass" w:hAnsi="Overpass" w:cs="Arial" w:eastAsiaTheme="minorEastAsia"/>
        </w:rPr>
        <w:t>.</w:t>
      </w:r>
    </w:p>
    <w:p w:rsidRPr="006F5F92" w:rsidR="002C04ED" w:rsidP="00944027" w:rsidRDefault="000A4C8C" w14:paraId="0D79811B" w14:textId="3D4FF99B">
      <w:pPr>
        <w:pStyle w:val="ListParagraph"/>
        <w:numPr>
          <w:ilvl w:val="0"/>
          <w:numId w:val="16"/>
        </w:numPr>
        <w:rPr>
          <w:rFonts w:ascii="Overpass" w:hAnsi="Overpass" w:cs="Arial" w:eastAsiaTheme="minorEastAsia"/>
        </w:rPr>
      </w:pPr>
      <w:r w:rsidRPr="006F5F92">
        <w:rPr>
          <w:rFonts w:ascii="Overpass" w:hAnsi="Overpass" w:cs="Arial" w:eastAsiaTheme="minorEastAsia"/>
        </w:rPr>
        <w:t>E</w:t>
      </w:r>
      <w:r w:rsidRPr="006F5F92" w:rsidR="3389B177">
        <w:rPr>
          <w:rFonts w:ascii="Overpass" w:hAnsi="Overpass" w:cs="Arial" w:eastAsiaTheme="minorEastAsia"/>
        </w:rPr>
        <w:t>mbed anti</w:t>
      </w:r>
      <w:r w:rsidRPr="006F5F92">
        <w:rPr>
          <w:rFonts w:ascii="Overpass" w:hAnsi="Overpass" w:cs="Arial" w:eastAsiaTheme="minorEastAsia"/>
        </w:rPr>
        <w:t>-</w:t>
      </w:r>
      <w:r w:rsidRPr="006F5F92" w:rsidR="3389B177">
        <w:rPr>
          <w:rFonts w:ascii="Overpass" w:hAnsi="Overpass" w:cs="Arial" w:eastAsiaTheme="minorEastAsia"/>
        </w:rPr>
        <w:t>racist behaviours and practices among the university community</w:t>
      </w:r>
      <w:r w:rsidRPr="006F5F92" w:rsidR="142FB6DF">
        <w:rPr>
          <w:rFonts w:ascii="Overpass" w:hAnsi="Overpass" w:cs="Arial" w:eastAsiaTheme="minorEastAsia"/>
        </w:rPr>
        <w:t>.</w:t>
      </w:r>
    </w:p>
    <w:p w:rsidRPr="00510A54" w:rsidR="00E95A07" w:rsidP="00510A54" w:rsidRDefault="000A4C8C" w14:paraId="1E8BE5A7" w14:textId="02B7555A">
      <w:pPr>
        <w:pStyle w:val="ListParagraph"/>
        <w:numPr>
          <w:ilvl w:val="0"/>
          <w:numId w:val="16"/>
        </w:numPr>
        <w:rPr>
          <w:rFonts w:ascii="Overpass" w:hAnsi="Overpass" w:cs="Arial" w:eastAsiaTheme="minorEastAsia"/>
        </w:rPr>
      </w:pPr>
      <w:r w:rsidRPr="006F5F92">
        <w:rPr>
          <w:rFonts w:ascii="Overpass" w:hAnsi="Overpass" w:cs="Arial" w:eastAsiaTheme="minorEastAsia"/>
        </w:rPr>
        <w:t>A</w:t>
      </w:r>
      <w:r w:rsidRPr="006F5F92" w:rsidR="3389B177">
        <w:rPr>
          <w:rFonts w:ascii="Overpass" w:hAnsi="Overpass" w:cs="Arial" w:eastAsiaTheme="minorEastAsia"/>
        </w:rPr>
        <w:t>dvocate for anti</w:t>
      </w:r>
      <w:r w:rsidRPr="006F5F92">
        <w:rPr>
          <w:rFonts w:ascii="Overpass" w:hAnsi="Overpass" w:cs="Arial" w:eastAsiaTheme="minorEastAsia"/>
        </w:rPr>
        <w:t>-</w:t>
      </w:r>
      <w:r w:rsidRPr="006F5F92" w:rsidR="3389B177">
        <w:rPr>
          <w:rFonts w:ascii="Overpass" w:hAnsi="Overpass" w:cs="Arial" w:eastAsiaTheme="minorEastAsia"/>
        </w:rPr>
        <w:t>racism locally, nationally, and globally</w:t>
      </w:r>
      <w:r w:rsidRPr="006F5F92" w:rsidR="142FB6DF">
        <w:rPr>
          <w:rFonts w:ascii="Overpass" w:hAnsi="Overpass" w:cs="Arial" w:eastAsiaTheme="minorEastAsia"/>
        </w:rPr>
        <w:t>.</w:t>
      </w:r>
    </w:p>
    <w:p w:rsidRPr="006F5F92" w:rsidR="002C04ED" w:rsidP="00510A54" w:rsidRDefault="00510A54" w14:paraId="738BF584" w14:textId="4579EEB9">
      <w:pPr>
        <w:pStyle w:val="Heading4"/>
        <w:rPr>
          <w:b/>
          <w:bCs/>
        </w:rPr>
      </w:pPr>
      <w:r>
        <w:t>What we have done</w:t>
      </w:r>
    </w:p>
    <w:p w:rsidRPr="006F5F92" w:rsidR="002C04ED" w:rsidP="00944027" w:rsidRDefault="1194AF64" w14:paraId="5C37E886" w14:textId="30CC6F62">
      <w:pPr>
        <w:pStyle w:val="ListParagraph"/>
        <w:numPr>
          <w:ilvl w:val="0"/>
          <w:numId w:val="16"/>
        </w:numPr>
        <w:spacing w:after="0"/>
        <w:rPr>
          <w:rFonts w:ascii="Overpass" w:hAnsi="Overpass" w:cs="Arial"/>
        </w:rPr>
      </w:pPr>
      <w:r w:rsidRPr="006F5F92">
        <w:rPr>
          <w:rFonts w:ascii="Overpass" w:hAnsi="Overpass" w:cs="Arial"/>
        </w:rPr>
        <w:t xml:space="preserve">Training was </w:t>
      </w:r>
      <w:r w:rsidRPr="006F5F92" w:rsidR="000A4C8C">
        <w:rPr>
          <w:rFonts w:ascii="Overpass" w:hAnsi="Overpass" w:cs="Arial"/>
        </w:rPr>
        <w:t>delivered to</w:t>
      </w:r>
      <w:r w:rsidRPr="006F5F92">
        <w:rPr>
          <w:rFonts w:ascii="Overpass" w:hAnsi="Overpass" w:cs="Arial"/>
        </w:rPr>
        <w:t xml:space="preserve"> the </w:t>
      </w:r>
      <w:r w:rsidRPr="006F5F92" w:rsidR="7F98B5EF">
        <w:rPr>
          <w:rFonts w:ascii="Overpass" w:hAnsi="Overpass" w:cs="Arial"/>
        </w:rPr>
        <w:t>E</w:t>
      </w:r>
      <w:r w:rsidRPr="006F5F92">
        <w:rPr>
          <w:rFonts w:ascii="Overpass" w:hAnsi="Overpass" w:cs="Arial"/>
        </w:rPr>
        <w:t xml:space="preserve">xecutive </w:t>
      </w:r>
      <w:r w:rsidRPr="006F5F92" w:rsidR="24064524">
        <w:rPr>
          <w:rFonts w:ascii="Overpass" w:hAnsi="Overpass" w:cs="Arial"/>
        </w:rPr>
        <w:t>G</w:t>
      </w:r>
      <w:r w:rsidRPr="006F5F92">
        <w:rPr>
          <w:rFonts w:ascii="Overpass" w:hAnsi="Overpass" w:cs="Arial"/>
        </w:rPr>
        <w:t xml:space="preserve">roup by </w:t>
      </w:r>
      <w:r w:rsidRPr="006F5F92" w:rsidR="3B608A9D">
        <w:rPr>
          <w:rFonts w:ascii="Overpass" w:hAnsi="Overpass" w:cs="Arial"/>
        </w:rPr>
        <w:t>I</w:t>
      </w:r>
      <w:r w:rsidRPr="006F5F92">
        <w:rPr>
          <w:rFonts w:ascii="Overpass" w:hAnsi="Overpass" w:cs="Arial"/>
        </w:rPr>
        <w:t xml:space="preserve">nclusive </w:t>
      </w:r>
      <w:r w:rsidRPr="006F5F92" w:rsidR="093A0A37">
        <w:rPr>
          <w:rFonts w:ascii="Overpass" w:hAnsi="Overpass" w:cs="Arial"/>
        </w:rPr>
        <w:t>E</w:t>
      </w:r>
      <w:r w:rsidRPr="006F5F92">
        <w:rPr>
          <w:rFonts w:ascii="Overpass" w:hAnsi="Overpass" w:cs="Arial"/>
        </w:rPr>
        <w:t>mployers</w:t>
      </w:r>
      <w:r w:rsidRPr="006F5F92" w:rsidR="000A4C8C">
        <w:rPr>
          <w:rFonts w:ascii="Overpass" w:hAnsi="Overpass" w:cs="Arial"/>
        </w:rPr>
        <w:t>,</w:t>
      </w:r>
      <w:r w:rsidRPr="006F5F92">
        <w:rPr>
          <w:rFonts w:ascii="Overpass" w:hAnsi="Overpass" w:cs="Arial"/>
        </w:rPr>
        <w:t xml:space="preserve"> which provided our leaders with the confidence, understanding and practical steps to actively cultivate an anti</w:t>
      </w:r>
      <w:r w:rsidRPr="006F5F92" w:rsidR="000A4C8C">
        <w:rPr>
          <w:rFonts w:ascii="Overpass" w:hAnsi="Overpass" w:cs="Arial"/>
        </w:rPr>
        <w:t>-</w:t>
      </w:r>
      <w:r w:rsidRPr="006F5F92">
        <w:rPr>
          <w:rFonts w:ascii="Overpass" w:hAnsi="Overpass" w:cs="Arial"/>
        </w:rPr>
        <w:t xml:space="preserve">racist culture. </w:t>
      </w:r>
    </w:p>
    <w:p w:rsidRPr="006F5F92" w:rsidR="002C04ED" w:rsidP="00944027" w:rsidRDefault="6E0947B6" w14:paraId="366ADE56" w14:textId="25B8A5BE">
      <w:pPr>
        <w:pStyle w:val="ListParagraph"/>
        <w:numPr>
          <w:ilvl w:val="0"/>
          <w:numId w:val="16"/>
        </w:numPr>
        <w:spacing w:after="0"/>
        <w:rPr>
          <w:rFonts w:ascii="Overpass" w:hAnsi="Overpass" w:eastAsia="Calibri" w:cs="Arial"/>
        </w:rPr>
      </w:pPr>
      <w:r w:rsidRPr="006F5F92">
        <w:rPr>
          <w:rFonts w:ascii="Overpass" w:hAnsi="Overpass" w:eastAsia="Calibri" w:cs="Arial"/>
        </w:rPr>
        <w:t>A review of the recruitment practices and data related to recruitment is underway along with work to deliver a training session highlight</w:t>
      </w:r>
      <w:r w:rsidRPr="006F5F92" w:rsidR="000A4C8C">
        <w:rPr>
          <w:rFonts w:ascii="Overpass" w:hAnsi="Overpass" w:eastAsia="Calibri" w:cs="Arial"/>
        </w:rPr>
        <w:t>ing awareness of</w:t>
      </w:r>
      <w:r w:rsidRPr="006F5F92">
        <w:rPr>
          <w:rFonts w:ascii="Overpass" w:hAnsi="Overpass" w:eastAsia="Calibri" w:cs="Arial"/>
        </w:rPr>
        <w:t xml:space="preserve"> bias as part of recruitment </w:t>
      </w:r>
      <w:r w:rsidRPr="006F5F92" w:rsidR="000A4C8C">
        <w:rPr>
          <w:rFonts w:ascii="Overpass" w:hAnsi="Overpass" w:eastAsia="Calibri" w:cs="Arial"/>
        </w:rPr>
        <w:t xml:space="preserve">and decision-making </w:t>
      </w:r>
      <w:r w:rsidRPr="006F5F92">
        <w:rPr>
          <w:rFonts w:ascii="Overpass" w:hAnsi="Overpass" w:eastAsia="Calibri" w:cs="Arial"/>
        </w:rPr>
        <w:t xml:space="preserve">processes </w:t>
      </w:r>
      <w:r w:rsidRPr="006F5F92" w:rsidR="2A74F90F">
        <w:rPr>
          <w:rFonts w:ascii="Overpass" w:hAnsi="Overpass" w:eastAsia="Calibri" w:cs="Arial"/>
        </w:rPr>
        <w:t xml:space="preserve">and </w:t>
      </w:r>
      <w:r w:rsidRPr="006F5F92" w:rsidR="000A4C8C">
        <w:rPr>
          <w:rFonts w:ascii="Overpass" w:hAnsi="Overpass" w:eastAsia="Calibri" w:cs="Arial"/>
        </w:rPr>
        <w:t xml:space="preserve">measures to </w:t>
      </w:r>
      <w:r w:rsidRPr="006F5F92" w:rsidR="2A74F90F">
        <w:rPr>
          <w:rFonts w:ascii="Overpass" w:hAnsi="Overpass" w:eastAsia="Calibri" w:cs="Arial"/>
        </w:rPr>
        <w:t xml:space="preserve">prevent </w:t>
      </w:r>
      <w:r w:rsidRPr="006F5F92" w:rsidR="6919DE40">
        <w:rPr>
          <w:rFonts w:ascii="Overpass" w:hAnsi="Overpass" w:eastAsia="Calibri" w:cs="Arial"/>
        </w:rPr>
        <w:t>this</w:t>
      </w:r>
      <w:r w:rsidRPr="006F5F92" w:rsidR="3202D995">
        <w:rPr>
          <w:rFonts w:ascii="Overpass" w:hAnsi="Overpass" w:eastAsia="Calibri" w:cs="Arial"/>
        </w:rPr>
        <w:t>;</w:t>
      </w:r>
      <w:r w:rsidRPr="006F5F92" w:rsidR="2A74F90F">
        <w:rPr>
          <w:rFonts w:ascii="Overpass" w:hAnsi="Overpass" w:eastAsia="Calibri" w:cs="Arial"/>
        </w:rPr>
        <w:t xml:space="preserve"> research completed by </w:t>
      </w:r>
      <w:r w:rsidRPr="006F5F92" w:rsidR="4EA1A1D0">
        <w:rPr>
          <w:rFonts w:ascii="Overpass" w:hAnsi="Overpass" w:eastAsia="Calibri" w:cs="Arial"/>
        </w:rPr>
        <w:t>Nottingham</w:t>
      </w:r>
      <w:r w:rsidRPr="006F5F92" w:rsidR="2A74F90F">
        <w:rPr>
          <w:rFonts w:ascii="Overpass" w:hAnsi="Overpass" w:eastAsia="Calibri" w:cs="Arial"/>
        </w:rPr>
        <w:t xml:space="preserve"> </w:t>
      </w:r>
      <w:r w:rsidRPr="006F5F92" w:rsidR="645EC420">
        <w:rPr>
          <w:rFonts w:ascii="Overpass" w:hAnsi="Overpass" w:eastAsia="Calibri" w:cs="Arial"/>
        </w:rPr>
        <w:t>U</w:t>
      </w:r>
      <w:r w:rsidRPr="006F5F92" w:rsidR="2AEF4DD6">
        <w:rPr>
          <w:rFonts w:ascii="Overpass" w:hAnsi="Overpass" w:eastAsia="Calibri" w:cs="Arial"/>
        </w:rPr>
        <w:t>niversity</w:t>
      </w:r>
      <w:r w:rsidRPr="006F5F92" w:rsidR="2A74F90F">
        <w:rPr>
          <w:rFonts w:ascii="Overpass" w:hAnsi="Overpass" w:eastAsia="Calibri" w:cs="Arial"/>
        </w:rPr>
        <w:t xml:space="preserve"> on inclusive </w:t>
      </w:r>
      <w:r w:rsidRPr="006F5F92" w:rsidR="0CE38906">
        <w:rPr>
          <w:rFonts w:ascii="Overpass" w:hAnsi="Overpass" w:eastAsia="Calibri" w:cs="Arial"/>
        </w:rPr>
        <w:t>recruitment</w:t>
      </w:r>
      <w:r w:rsidRPr="006F5F92" w:rsidR="2A74F90F">
        <w:rPr>
          <w:rFonts w:ascii="Overpass" w:hAnsi="Overpass" w:eastAsia="Calibri" w:cs="Arial"/>
        </w:rPr>
        <w:t xml:space="preserve"> and </w:t>
      </w:r>
      <w:r w:rsidRPr="006F5F92" w:rsidR="685BC1A8">
        <w:rPr>
          <w:rFonts w:ascii="Overpass" w:hAnsi="Overpass" w:eastAsia="Calibri" w:cs="Arial"/>
        </w:rPr>
        <w:t>language</w:t>
      </w:r>
      <w:r w:rsidRPr="006F5F92" w:rsidR="2A74F90F">
        <w:rPr>
          <w:rFonts w:ascii="Overpass" w:hAnsi="Overpass" w:eastAsia="Calibri" w:cs="Arial"/>
        </w:rPr>
        <w:t xml:space="preserve"> is also being </w:t>
      </w:r>
      <w:r w:rsidRPr="006F5F92" w:rsidR="1194AF64">
        <w:rPr>
          <w:rFonts w:ascii="Overpass" w:hAnsi="Overpass" w:eastAsia="Calibri" w:cs="Arial"/>
        </w:rPr>
        <w:t>I</w:t>
      </w:r>
      <w:r w:rsidRPr="006F5F92" w:rsidR="5D73EF61">
        <w:rPr>
          <w:rFonts w:ascii="Overpass" w:hAnsi="Overpass" w:eastAsia="Calibri" w:cs="Arial"/>
        </w:rPr>
        <w:t>ncluded in the design of our recruitment training</w:t>
      </w:r>
      <w:r w:rsidRPr="006F5F92" w:rsidR="00F20A71">
        <w:rPr>
          <w:rFonts w:ascii="Overpass" w:hAnsi="Overpass" w:eastAsia="Calibri" w:cs="Arial"/>
        </w:rPr>
        <w:t xml:space="preserve">. </w:t>
      </w:r>
    </w:p>
    <w:p w:rsidRPr="006F5F92" w:rsidR="002C04ED" w:rsidP="00944027" w:rsidRDefault="71B9A87D" w14:paraId="323336EE" w14:textId="3B7F9498">
      <w:pPr>
        <w:pStyle w:val="ListParagraph"/>
        <w:numPr>
          <w:ilvl w:val="0"/>
          <w:numId w:val="16"/>
        </w:numPr>
        <w:spacing w:after="0"/>
        <w:rPr>
          <w:rFonts w:ascii="Overpass" w:hAnsi="Overpass" w:cs="Arial" w:eastAsiaTheme="minorEastAsia"/>
        </w:rPr>
      </w:pPr>
      <w:r w:rsidRPr="006F5F92">
        <w:rPr>
          <w:rFonts w:ascii="Overpass" w:hAnsi="Overpass" w:cs="Arial" w:eastAsiaTheme="minorEastAsia"/>
        </w:rPr>
        <w:t xml:space="preserve">Work has </w:t>
      </w:r>
      <w:r w:rsidRPr="006F5F92" w:rsidR="1194AF64">
        <w:rPr>
          <w:rFonts w:ascii="Overpass" w:hAnsi="Overpass" w:cs="Arial" w:eastAsiaTheme="minorEastAsia"/>
        </w:rPr>
        <w:t>started</w:t>
      </w:r>
      <w:r w:rsidRPr="006F5F92" w:rsidR="5D5515BC">
        <w:rPr>
          <w:rFonts w:ascii="Overpass" w:hAnsi="Overpass" w:cs="Arial" w:eastAsiaTheme="minorEastAsia"/>
        </w:rPr>
        <w:t xml:space="preserve"> in the creation of a Professional </w:t>
      </w:r>
      <w:r w:rsidRPr="006F5F92" w:rsidR="68C04F2B">
        <w:rPr>
          <w:rFonts w:ascii="Overpass" w:hAnsi="Overpass" w:cs="Arial" w:eastAsiaTheme="minorEastAsia"/>
        </w:rPr>
        <w:t>S</w:t>
      </w:r>
      <w:r w:rsidRPr="006F5F92" w:rsidR="5D5515BC">
        <w:rPr>
          <w:rFonts w:ascii="Overpass" w:hAnsi="Overpass" w:cs="Arial" w:eastAsiaTheme="minorEastAsia"/>
        </w:rPr>
        <w:t xml:space="preserve">ervices </w:t>
      </w:r>
      <w:r w:rsidRPr="006F5F92" w:rsidR="10D294D8">
        <w:rPr>
          <w:rFonts w:ascii="Overpass" w:hAnsi="Overpass" w:cs="Arial" w:eastAsiaTheme="minorEastAsia"/>
        </w:rPr>
        <w:t>C</w:t>
      </w:r>
      <w:r w:rsidRPr="006F5F92" w:rsidR="5D5515BC">
        <w:rPr>
          <w:rFonts w:ascii="Overpass" w:hAnsi="Overpass" w:cs="Arial" w:eastAsiaTheme="minorEastAsia"/>
        </w:rPr>
        <w:t xml:space="preserve">areer </w:t>
      </w:r>
      <w:r w:rsidRPr="006F5F92" w:rsidR="7D4F9FB0">
        <w:rPr>
          <w:rFonts w:ascii="Overpass" w:hAnsi="Overpass" w:cs="Arial" w:eastAsiaTheme="minorEastAsia"/>
        </w:rPr>
        <w:t>F</w:t>
      </w:r>
      <w:r w:rsidRPr="006F5F92" w:rsidR="0C769889">
        <w:rPr>
          <w:rFonts w:ascii="Overpass" w:hAnsi="Overpass" w:cs="Arial" w:eastAsiaTheme="minorEastAsia"/>
        </w:rPr>
        <w:t>ramework;</w:t>
      </w:r>
      <w:r w:rsidRPr="006F5F92" w:rsidR="5D5515BC">
        <w:rPr>
          <w:rFonts w:ascii="Overpass" w:hAnsi="Overpass" w:cs="Arial" w:eastAsiaTheme="minorEastAsia"/>
        </w:rPr>
        <w:t xml:space="preserve"> initial proposals have been created and best practice from other </w:t>
      </w:r>
      <w:r w:rsidRPr="006F5F92" w:rsidR="305E8DAF">
        <w:rPr>
          <w:rFonts w:ascii="Overpass" w:hAnsi="Overpass" w:cs="Arial" w:eastAsiaTheme="minorEastAsia"/>
        </w:rPr>
        <w:t>universities</w:t>
      </w:r>
      <w:r w:rsidRPr="006F5F92" w:rsidR="5D5515BC">
        <w:rPr>
          <w:rFonts w:ascii="Overpass" w:hAnsi="Overpass" w:cs="Arial" w:eastAsiaTheme="minorEastAsia"/>
        </w:rPr>
        <w:t xml:space="preserve"> have been identified</w:t>
      </w:r>
      <w:r w:rsidRPr="006F5F92" w:rsidR="4A17CD1D">
        <w:rPr>
          <w:rFonts w:ascii="Overpass" w:hAnsi="Overpass" w:cs="Arial" w:eastAsiaTheme="minorEastAsia"/>
        </w:rPr>
        <w:t>. R</w:t>
      </w:r>
      <w:r w:rsidRPr="006F5F92" w:rsidR="665B759C">
        <w:rPr>
          <w:rFonts w:ascii="Overpass" w:hAnsi="Overpass" w:cs="Arial" w:eastAsiaTheme="minorEastAsia"/>
        </w:rPr>
        <w:t>epresentation</w:t>
      </w:r>
      <w:r w:rsidRPr="006F5F92" w:rsidR="5D5515BC">
        <w:rPr>
          <w:rFonts w:ascii="Overpass" w:hAnsi="Overpass" w:cs="Arial" w:eastAsiaTheme="minorEastAsia"/>
        </w:rPr>
        <w:t xml:space="preserve"> from all job roles and networks have been included to take this </w:t>
      </w:r>
      <w:r w:rsidRPr="006F5F92" w:rsidR="6742FDC1">
        <w:rPr>
          <w:rFonts w:ascii="Overpass" w:hAnsi="Overpass" w:cs="Arial" w:eastAsiaTheme="minorEastAsia"/>
        </w:rPr>
        <w:t>forward</w:t>
      </w:r>
      <w:r w:rsidRPr="006F5F92" w:rsidR="5D5515BC">
        <w:rPr>
          <w:rFonts w:ascii="Overpass" w:hAnsi="Overpass" w:cs="Arial" w:eastAsiaTheme="minorEastAsia"/>
        </w:rPr>
        <w:t xml:space="preserve"> in 2022-23</w:t>
      </w:r>
      <w:r w:rsidRPr="006F5F92" w:rsidR="678AF2C5">
        <w:rPr>
          <w:rFonts w:ascii="Overpass" w:hAnsi="Overpass" w:cs="Arial" w:eastAsiaTheme="minorEastAsia"/>
        </w:rPr>
        <w:t>.</w:t>
      </w:r>
    </w:p>
    <w:p w:rsidRPr="006F5F92" w:rsidR="002C04ED" w:rsidP="00944027" w:rsidRDefault="7F646699" w14:paraId="26EBD605" w14:textId="4DA5A44B">
      <w:pPr>
        <w:pStyle w:val="ListParagraph"/>
        <w:numPr>
          <w:ilvl w:val="0"/>
          <w:numId w:val="16"/>
        </w:numPr>
        <w:spacing w:after="0"/>
        <w:rPr>
          <w:rFonts w:ascii="Overpass" w:hAnsi="Overpass" w:eastAsia="Calibri" w:cs="Arial"/>
        </w:rPr>
      </w:pPr>
      <w:r w:rsidRPr="006F5F92">
        <w:rPr>
          <w:rFonts w:ascii="Overpass" w:hAnsi="Overpass" w:eastAsia="Calibri" w:cs="Arial"/>
        </w:rPr>
        <w:t xml:space="preserve">Two places will </w:t>
      </w:r>
      <w:r w:rsidRPr="006F5F92" w:rsidR="3287B830">
        <w:rPr>
          <w:rFonts w:ascii="Overpass" w:hAnsi="Overpass" w:eastAsia="Calibri" w:cs="Arial"/>
        </w:rPr>
        <w:t>be funded centrally</w:t>
      </w:r>
      <w:r w:rsidRPr="006F5F92">
        <w:rPr>
          <w:rFonts w:ascii="Overpass" w:hAnsi="Overpass" w:eastAsia="Calibri" w:cs="Arial"/>
        </w:rPr>
        <w:t xml:space="preserve"> for staff to attend the </w:t>
      </w:r>
      <w:hyperlink r:id="rId66">
        <w:r w:rsidRPr="006F5F92" w:rsidR="1194AF64">
          <w:rPr>
            <w:rStyle w:val="Hyperlink"/>
            <w:rFonts w:ascii="Overpass" w:hAnsi="Overpass" w:eastAsia="Calibri" w:cs="Arial"/>
          </w:rPr>
          <w:t xml:space="preserve">Stellar HE </w:t>
        </w:r>
        <w:r w:rsidRPr="006F5F92" w:rsidR="33E117C9">
          <w:rPr>
            <w:rStyle w:val="Hyperlink"/>
            <w:rFonts w:ascii="Overpass" w:hAnsi="Overpass" w:eastAsia="Calibri" w:cs="Arial"/>
          </w:rPr>
          <w:t>programme</w:t>
        </w:r>
      </w:hyperlink>
      <w:r w:rsidRPr="006F5F92" w:rsidR="00152A1E">
        <w:rPr>
          <w:rFonts w:ascii="Overpass" w:hAnsi="Overpass" w:eastAsia="Calibri" w:cs="Arial"/>
        </w:rPr>
        <w:t xml:space="preserve">, </w:t>
      </w:r>
      <w:r w:rsidRPr="006F5F92" w:rsidR="1194AF64">
        <w:rPr>
          <w:rFonts w:ascii="Overpass" w:hAnsi="Overpass" w:eastAsia="Calibri" w:cs="Arial"/>
        </w:rPr>
        <w:t xml:space="preserve">which is aimed at </w:t>
      </w:r>
      <w:hyperlink r:id="rId67">
        <w:r w:rsidRPr="006F5F92" w:rsidR="1194AF64">
          <w:rPr>
            <w:rStyle w:val="Hyperlink"/>
            <w:rFonts w:ascii="Overpass" w:hAnsi="Overpass" w:eastAsia="Calibri" w:cs="Arial"/>
          </w:rPr>
          <w:t xml:space="preserve">PSD and Academic staff in leadership </w:t>
        </w:r>
        <w:r w:rsidRPr="006F5F92" w:rsidR="3216B754">
          <w:rPr>
            <w:rStyle w:val="Hyperlink"/>
            <w:rFonts w:ascii="Overpass" w:hAnsi="Overpass" w:eastAsia="Calibri" w:cs="Arial"/>
          </w:rPr>
          <w:t>r</w:t>
        </w:r>
        <w:r w:rsidRPr="006F5F92" w:rsidR="1194AF64">
          <w:rPr>
            <w:rStyle w:val="Hyperlink"/>
            <w:rFonts w:ascii="Overpass" w:hAnsi="Overpass" w:eastAsia="Calibri" w:cs="Arial"/>
          </w:rPr>
          <w:t>oles</w:t>
        </w:r>
        <w:r w:rsidRPr="006F5F92" w:rsidR="06E41A9B">
          <w:rPr>
            <w:rStyle w:val="Hyperlink"/>
            <w:rFonts w:ascii="Overpass" w:hAnsi="Overpass" w:eastAsia="Calibri" w:cs="Arial"/>
          </w:rPr>
          <w:t>.</w:t>
        </w:r>
      </w:hyperlink>
      <w:r w:rsidRPr="006F5F92" w:rsidR="06E41A9B">
        <w:rPr>
          <w:rFonts w:ascii="Overpass" w:hAnsi="Overpass" w:eastAsia="Calibri" w:cs="Arial"/>
        </w:rPr>
        <w:t xml:space="preserve"> F</w:t>
      </w:r>
      <w:r w:rsidRPr="006F5F92" w:rsidR="50633C91">
        <w:rPr>
          <w:rFonts w:ascii="Overpass" w:hAnsi="Overpass" w:eastAsia="Calibri" w:cs="Arial"/>
        </w:rPr>
        <w:t xml:space="preserve">urther budget will be sought from the </w:t>
      </w:r>
      <w:r w:rsidRPr="006F5F92" w:rsidR="4FA95679">
        <w:rPr>
          <w:rFonts w:ascii="Overpass" w:hAnsi="Overpass" w:eastAsia="Calibri" w:cs="Arial"/>
        </w:rPr>
        <w:t>D</w:t>
      </w:r>
      <w:r w:rsidRPr="006F5F92" w:rsidR="50633C91">
        <w:rPr>
          <w:rFonts w:ascii="Overpass" w:hAnsi="Overpass" w:eastAsia="Calibri" w:cs="Arial"/>
        </w:rPr>
        <w:t xml:space="preserve">ivisions and </w:t>
      </w:r>
      <w:r w:rsidRPr="006F5F92" w:rsidR="0938817E">
        <w:rPr>
          <w:rFonts w:ascii="Overpass" w:hAnsi="Overpass" w:eastAsia="Calibri" w:cs="Arial"/>
        </w:rPr>
        <w:t>D</w:t>
      </w:r>
      <w:r w:rsidRPr="006F5F92" w:rsidR="50633C91">
        <w:rPr>
          <w:rFonts w:ascii="Overpass" w:hAnsi="Overpass" w:eastAsia="Calibri" w:cs="Arial"/>
        </w:rPr>
        <w:t>epartments to provide further opportunities for staff</w:t>
      </w:r>
      <w:r w:rsidRPr="006F5F92" w:rsidR="793D37F8">
        <w:rPr>
          <w:rFonts w:ascii="Overpass" w:hAnsi="Overpass" w:eastAsia="Calibri" w:cs="Arial"/>
        </w:rPr>
        <w:t>.</w:t>
      </w:r>
      <w:r w:rsidRPr="006F5F92" w:rsidR="50633C91">
        <w:rPr>
          <w:rFonts w:ascii="Overpass" w:hAnsi="Overpass" w:eastAsia="Calibri" w:cs="Arial"/>
        </w:rPr>
        <w:t xml:space="preserve"> </w:t>
      </w:r>
    </w:p>
    <w:p w:rsidRPr="006F5F92" w:rsidR="002C04ED" w:rsidP="00944027" w:rsidRDefault="57D2D5B4" w14:paraId="761AC2C9" w14:textId="04E071D5">
      <w:pPr>
        <w:pStyle w:val="ListParagraph"/>
        <w:numPr>
          <w:ilvl w:val="0"/>
          <w:numId w:val="16"/>
        </w:numPr>
        <w:spacing w:after="0"/>
        <w:rPr>
          <w:rFonts w:ascii="Overpass" w:hAnsi="Overpass" w:cs="Arial"/>
        </w:rPr>
      </w:pPr>
      <w:r w:rsidRPr="006F5F92">
        <w:rPr>
          <w:rFonts w:ascii="Overpass" w:hAnsi="Overpass" w:eastAsia="Calibri" w:cs="Arial"/>
        </w:rPr>
        <w:t xml:space="preserve">Budget was approved to create an internal </w:t>
      </w:r>
      <w:hyperlink r:id="rId68">
        <w:r w:rsidRPr="006F5F92" w:rsidR="6D01A955">
          <w:rPr>
            <w:rStyle w:val="Hyperlink"/>
            <w:rFonts w:ascii="Overpass" w:hAnsi="Overpass" w:eastAsia="Calibri" w:cs="Arial"/>
          </w:rPr>
          <w:t>B</w:t>
        </w:r>
        <w:r w:rsidRPr="006F5F92">
          <w:rPr>
            <w:rStyle w:val="Hyperlink"/>
            <w:rFonts w:ascii="Overpass" w:hAnsi="Overpass" w:eastAsia="Calibri" w:cs="Arial"/>
          </w:rPr>
          <w:t xml:space="preserve">rilliant </w:t>
        </w:r>
        <w:r w:rsidRPr="006F5F92" w:rsidR="186E7889">
          <w:rPr>
            <w:rStyle w:val="Hyperlink"/>
            <w:rFonts w:ascii="Overpass" w:hAnsi="Overpass" w:eastAsia="Calibri" w:cs="Arial"/>
          </w:rPr>
          <w:t>L</w:t>
        </w:r>
        <w:r w:rsidRPr="006F5F92" w:rsidR="722FA185">
          <w:rPr>
            <w:rStyle w:val="Hyperlink"/>
            <w:rFonts w:ascii="Overpass" w:hAnsi="Overpass" w:eastAsia="Calibri" w:cs="Arial"/>
          </w:rPr>
          <w:t>eader</w:t>
        </w:r>
        <w:r w:rsidRPr="006F5F92" w:rsidR="31B2CF0A">
          <w:rPr>
            <w:rStyle w:val="Hyperlink"/>
            <w:rFonts w:ascii="Overpass" w:hAnsi="Overpass" w:eastAsia="Calibri" w:cs="Arial"/>
          </w:rPr>
          <w:t>s P</w:t>
        </w:r>
        <w:r w:rsidRPr="006F5F92">
          <w:rPr>
            <w:rStyle w:val="Hyperlink"/>
            <w:rFonts w:ascii="Overpass" w:hAnsi="Overpass" w:eastAsia="Calibri" w:cs="Arial"/>
          </w:rPr>
          <w:t>rogramme</w:t>
        </w:r>
      </w:hyperlink>
      <w:r w:rsidRPr="006F5F92">
        <w:rPr>
          <w:rFonts w:ascii="Overpass" w:hAnsi="Overpass" w:eastAsia="Calibri" w:cs="Arial"/>
        </w:rPr>
        <w:t xml:space="preserve"> for racially minoritised managers to create the pipeline for the </w:t>
      </w:r>
      <w:r w:rsidRPr="006F5F92" w:rsidR="20067624">
        <w:rPr>
          <w:rFonts w:ascii="Overpass" w:hAnsi="Overpass" w:eastAsia="Calibri" w:cs="Arial"/>
        </w:rPr>
        <w:t>Stellar</w:t>
      </w:r>
      <w:r w:rsidRPr="006F5F92">
        <w:rPr>
          <w:rFonts w:ascii="Overpass" w:hAnsi="Overpass" w:eastAsia="Calibri" w:cs="Arial"/>
        </w:rPr>
        <w:t xml:space="preserve"> HE </w:t>
      </w:r>
      <w:bookmarkStart w:name="_Int_R0uWvSqH" w:id="1"/>
      <w:r w:rsidRPr="006F5F92">
        <w:rPr>
          <w:rFonts w:ascii="Overpass" w:hAnsi="Overpass" w:eastAsia="Calibri" w:cs="Arial"/>
        </w:rPr>
        <w:t>programme</w:t>
      </w:r>
      <w:bookmarkEnd w:id="1"/>
      <w:r w:rsidRPr="006F5F92">
        <w:rPr>
          <w:rFonts w:ascii="Overpass" w:hAnsi="Overpass" w:eastAsia="Calibri" w:cs="Arial"/>
        </w:rPr>
        <w:t xml:space="preserve"> and leaders across the organisation</w:t>
      </w:r>
      <w:r w:rsidRPr="006F5F92" w:rsidR="00051EE2">
        <w:rPr>
          <w:rFonts w:ascii="Overpass" w:hAnsi="Overpass" w:eastAsia="Calibri" w:cs="Arial"/>
        </w:rPr>
        <w:t>,</w:t>
      </w:r>
      <w:r w:rsidRPr="006F5F92">
        <w:rPr>
          <w:rFonts w:ascii="Overpass" w:hAnsi="Overpass" w:eastAsia="Calibri" w:cs="Arial"/>
        </w:rPr>
        <w:t xml:space="preserve"> </w:t>
      </w:r>
      <w:r w:rsidRPr="006F5F92" w:rsidR="2A7520B1">
        <w:rPr>
          <w:rFonts w:ascii="Overpass" w:hAnsi="Overpass" w:eastAsia="Calibri" w:cs="Arial"/>
        </w:rPr>
        <w:t>which will start in 2023</w:t>
      </w:r>
      <w:r w:rsidRPr="006F5F92" w:rsidR="1BE6406F">
        <w:rPr>
          <w:rFonts w:ascii="Overpass" w:hAnsi="Overpass" w:eastAsia="Calibri" w:cs="Arial"/>
        </w:rPr>
        <w:t>.</w:t>
      </w:r>
    </w:p>
    <w:p w:rsidRPr="006F5F92" w:rsidR="002C04ED" w:rsidP="00944027" w:rsidRDefault="1194AF64" w14:paraId="1A601641" w14:textId="731282DD">
      <w:pPr>
        <w:pStyle w:val="ListParagraph"/>
        <w:numPr>
          <w:ilvl w:val="0"/>
          <w:numId w:val="16"/>
        </w:numPr>
        <w:spacing w:after="0"/>
        <w:rPr>
          <w:rFonts w:ascii="Overpass" w:hAnsi="Overpass" w:cs="Arial"/>
        </w:rPr>
      </w:pPr>
      <w:r w:rsidRPr="006F5F92">
        <w:rPr>
          <w:rFonts w:ascii="Overpass" w:hAnsi="Overpass" w:cs="Arial"/>
        </w:rPr>
        <w:t xml:space="preserve">The </w:t>
      </w:r>
      <w:r w:rsidRPr="006F5F92" w:rsidR="3F6E19BE">
        <w:rPr>
          <w:rFonts w:ascii="Overpass" w:hAnsi="Overpass" w:cs="Arial"/>
        </w:rPr>
        <w:t>C</w:t>
      </w:r>
      <w:r w:rsidRPr="006F5F92">
        <w:rPr>
          <w:rFonts w:ascii="Overpass" w:hAnsi="Overpass" w:cs="Arial"/>
        </w:rPr>
        <w:t xml:space="preserve">hallenging </w:t>
      </w:r>
      <w:r w:rsidRPr="006F5F92" w:rsidR="051A54A0">
        <w:rPr>
          <w:rFonts w:ascii="Overpass" w:hAnsi="Overpass" w:cs="Arial"/>
        </w:rPr>
        <w:t>R</w:t>
      </w:r>
      <w:r w:rsidRPr="006F5F92">
        <w:rPr>
          <w:rFonts w:ascii="Overpass" w:hAnsi="Overpass" w:cs="Arial"/>
        </w:rPr>
        <w:t xml:space="preserve">acism training </w:t>
      </w:r>
      <w:r w:rsidRPr="006F5F92" w:rsidR="2C6D66F5">
        <w:rPr>
          <w:rFonts w:ascii="Overpass" w:hAnsi="Overpass" w:cs="Arial"/>
        </w:rPr>
        <w:t>i</w:t>
      </w:r>
      <w:r w:rsidRPr="006F5F92">
        <w:rPr>
          <w:rFonts w:ascii="Overpass" w:hAnsi="Overpass" w:cs="Arial"/>
        </w:rPr>
        <w:t xml:space="preserve">s now part of the </w:t>
      </w:r>
      <w:r w:rsidRPr="006F5F92" w:rsidR="16282EC1">
        <w:rPr>
          <w:rFonts w:ascii="Overpass" w:hAnsi="Overpass" w:cs="Arial"/>
        </w:rPr>
        <w:t>I</w:t>
      </w:r>
      <w:r w:rsidRPr="006F5F92">
        <w:rPr>
          <w:rFonts w:ascii="Overpass" w:hAnsi="Overpass" w:cs="Arial"/>
        </w:rPr>
        <w:t xml:space="preserve">nduction </w:t>
      </w:r>
      <w:r w:rsidRPr="006F5F92" w:rsidR="6CDB26FF">
        <w:rPr>
          <w:rFonts w:ascii="Overpass" w:hAnsi="Overpass" w:cs="Arial"/>
        </w:rPr>
        <w:t>C</w:t>
      </w:r>
      <w:r w:rsidRPr="006F5F92">
        <w:rPr>
          <w:rFonts w:ascii="Overpass" w:hAnsi="Overpass" w:cs="Arial"/>
        </w:rPr>
        <w:t xml:space="preserve">hecklist and mandatory training that should be completed and monitored as part of the </w:t>
      </w:r>
      <w:r w:rsidRPr="006F5F92" w:rsidR="0313CD91">
        <w:rPr>
          <w:rFonts w:ascii="Overpass" w:hAnsi="Overpass" w:cs="Arial"/>
        </w:rPr>
        <w:t>RPD (Reflect, Plan, Develop)</w:t>
      </w:r>
      <w:r w:rsidRPr="006F5F92">
        <w:rPr>
          <w:rFonts w:ascii="Overpass" w:hAnsi="Overpass" w:cs="Arial"/>
        </w:rPr>
        <w:t xml:space="preserve"> process</w:t>
      </w:r>
      <w:r w:rsidRPr="006F5F92" w:rsidR="7A3A83CF">
        <w:rPr>
          <w:rFonts w:ascii="Overpass" w:hAnsi="Overpass" w:cs="Arial"/>
        </w:rPr>
        <w:t>. The</w:t>
      </w:r>
      <w:r w:rsidRPr="006F5F92">
        <w:rPr>
          <w:rFonts w:ascii="Overpass" w:hAnsi="Overpass" w:cs="Arial"/>
        </w:rPr>
        <w:t xml:space="preserve"> </w:t>
      </w:r>
      <w:hyperlink r:id="rId69">
        <w:r w:rsidRPr="006F5F92" w:rsidR="3EC1CD43">
          <w:rPr>
            <w:rStyle w:val="Hyperlink"/>
            <w:rFonts w:ascii="Overpass" w:hAnsi="Overpass" w:cs="Arial"/>
          </w:rPr>
          <w:t>I</w:t>
        </w:r>
        <w:r w:rsidRPr="006F5F92">
          <w:rPr>
            <w:rStyle w:val="Hyperlink"/>
            <w:rFonts w:ascii="Overpass" w:hAnsi="Overpass" w:cs="Arial"/>
          </w:rPr>
          <w:t xml:space="preserve">nclusive </w:t>
        </w:r>
        <w:r w:rsidRPr="006F5F92" w:rsidR="296E2955">
          <w:rPr>
            <w:rStyle w:val="Hyperlink"/>
            <w:rFonts w:ascii="Overpass" w:hAnsi="Overpass" w:cs="Arial"/>
          </w:rPr>
          <w:t>L</w:t>
        </w:r>
        <w:r w:rsidRPr="006F5F92">
          <w:rPr>
            <w:rStyle w:val="Hyperlink"/>
            <w:rFonts w:ascii="Overpass" w:hAnsi="Overpass" w:cs="Arial"/>
          </w:rPr>
          <w:t xml:space="preserve">ine </w:t>
        </w:r>
        <w:r w:rsidRPr="006F5F92" w:rsidR="71644749">
          <w:rPr>
            <w:rStyle w:val="Hyperlink"/>
            <w:rFonts w:ascii="Overpass" w:hAnsi="Overpass" w:cs="Arial"/>
          </w:rPr>
          <w:t>M</w:t>
        </w:r>
        <w:r w:rsidRPr="006F5F92">
          <w:rPr>
            <w:rStyle w:val="Hyperlink"/>
            <w:rFonts w:ascii="Overpass" w:hAnsi="Overpass" w:cs="Arial"/>
          </w:rPr>
          <w:t>anager</w:t>
        </w:r>
      </w:hyperlink>
      <w:r w:rsidRPr="006F5F92">
        <w:rPr>
          <w:rFonts w:ascii="Overpass" w:hAnsi="Overpass" w:cs="Arial"/>
        </w:rPr>
        <w:t xml:space="preserve"> training is</w:t>
      </w:r>
      <w:r w:rsidRPr="006F5F92" w:rsidR="756CBB69">
        <w:rPr>
          <w:rFonts w:ascii="Overpass" w:hAnsi="Overpass" w:cs="Arial"/>
        </w:rPr>
        <w:t xml:space="preserve"> </w:t>
      </w:r>
      <w:r w:rsidRPr="006F5F92">
        <w:rPr>
          <w:rFonts w:ascii="Overpass" w:hAnsi="Overpass" w:cs="Arial"/>
        </w:rPr>
        <w:t xml:space="preserve">part of the Induction </w:t>
      </w:r>
      <w:r w:rsidRPr="006F5F92" w:rsidR="2C65676B">
        <w:rPr>
          <w:rFonts w:ascii="Overpass" w:hAnsi="Overpass" w:cs="Arial"/>
        </w:rPr>
        <w:t xml:space="preserve">and </w:t>
      </w:r>
      <w:r w:rsidRPr="006F5F92">
        <w:rPr>
          <w:rFonts w:ascii="Overpass" w:hAnsi="Overpass" w:cs="Arial"/>
        </w:rPr>
        <w:t>mandatory training for managers</w:t>
      </w:r>
      <w:r w:rsidRPr="006F5F92" w:rsidR="05E5726C">
        <w:rPr>
          <w:rFonts w:ascii="Overpass" w:hAnsi="Overpass" w:cs="Arial"/>
        </w:rPr>
        <w:t xml:space="preserve">. </w:t>
      </w:r>
    </w:p>
    <w:p w:rsidRPr="006F5F92" w:rsidR="002C04ED" w:rsidP="00944027" w:rsidRDefault="0E16DA5C" w14:paraId="6FCB92A0" w14:textId="05371013">
      <w:pPr>
        <w:pStyle w:val="ListParagraph"/>
        <w:numPr>
          <w:ilvl w:val="0"/>
          <w:numId w:val="16"/>
        </w:numPr>
        <w:spacing w:after="0"/>
        <w:rPr>
          <w:rFonts w:ascii="Overpass" w:hAnsi="Overpass" w:cs="Arial"/>
        </w:rPr>
      </w:pPr>
      <w:r w:rsidRPr="006F5F92">
        <w:rPr>
          <w:rFonts w:ascii="Overpass" w:hAnsi="Overpass" w:cs="Arial"/>
        </w:rPr>
        <w:t xml:space="preserve"> An </w:t>
      </w:r>
      <w:hyperlink r:id="rId70">
        <w:r w:rsidRPr="006F5F92" w:rsidR="1194AF64">
          <w:rPr>
            <w:rStyle w:val="Hyperlink"/>
            <w:rFonts w:ascii="Overpass" w:hAnsi="Overpass" w:cs="Arial"/>
          </w:rPr>
          <w:t xml:space="preserve">Inclusive </w:t>
        </w:r>
        <w:r w:rsidRPr="006F5F92" w:rsidR="05824A90">
          <w:rPr>
            <w:rStyle w:val="Hyperlink"/>
            <w:rFonts w:ascii="Overpass" w:hAnsi="Overpass" w:cs="Arial"/>
          </w:rPr>
          <w:t>Co</w:t>
        </w:r>
        <w:r w:rsidRPr="006F5F92" w:rsidR="1194AF64">
          <w:rPr>
            <w:rStyle w:val="Hyperlink"/>
            <w:rFonts w:ascii="Overpass" w:hAnsi="Overpass" w:cs="Arial"/>
          </w:rPr>
          <w:t xml:space="preserve">nversation </w:t>
        </w:r>
        <w:r w:rsidRPr="006F5F92" w:rsidR="40C5DADF">
          <w:rPr>
            <w:rStyle w:val="Hyperlink"/>
            <w:rFonts w:ascii="Overpass" w:hAnsi="Overpass" w:cs="Arial"/>
          </w:rPr>
          <w:t>G</w:t>
        </w:r>
        <w:r w:rsidRPr="006F5F92" w:rsidR="1194AF64">
          <w:rPr>
            <w:rStyle w:val="Hyperlink"/>
            <w:rFonts w:ascii="Overpass" w:hAnsi="Overpass" w:cs="Arial"/>
          </w:rPr>
          <w:t>uide</w:t>
        </w:r>
      </w:hyperlink>
      <w:r w:rsidRPr="006F5F92" w:rsidR="1194AF64">
        <w:rPr>
          <w:rFonts w:ascii="Overpass" w:hAnsi="Overpass" w:cs="Arial"/>
        </w:rPr>
        <w:t xml:space="preserve"> </w:t>
      </w:r>
      <w:r w:rsidRPr="006F5F92" w:rsidR="37EF9C61">
        <w:rPr>
          <w:rFonts w:ascii="Overpass" w:hAnsi="Overpass" w:cs="Arial"/>
        </w:rPr>
        <w:t xml:space="preserve">has been </w:t>
      </w:r>
      <w:r w:rsidRPr="006F5F92" w:rsidR="1194AF64">
        <w:rPr>
          <w:rFonts w:ascii="Overpass" w:hAnsi="Overpass" w:cs="Arial"/>
        </w:rPr>
        <w:t>created as part of the RPD process</w:t>
      </w:r>
      <w:r w:rsidRPr="006F5F92" w:rsidR="2F502EBC">
        <w:rPr>
          <w:rFonts w:ascii="Overpass" w:hAnsi="Overpass" w:cs="Arial"/>
        </w:rPr>
        <w:t>. A</w:t>
      </w:r>
      <w:r w:rsidRPr="006F5F92" w:rsidR="1194AF64">
        <w:rPr>
          <w:rFonts w:ascii="Overpass" w:hAnsi="Overpass" w:cs="Arial"/>
        </w:rPr>
        <w:t>ll leadership programmes are</w:t>
      </w:r>
      <w:r w:rsidRPr="006F5F92" w:rsidR="69E4D475">
        <w:rPr>
          <w:rFonts w:ascii="Overpass" w:hAnsi="Overpass" w:cs="Arial"/>
        </w:rPr>
        <w:t xml:space="preserve"> being </w:t>
      </w:r>
      <w:r w:rsidRPr="006F5F92" w:rsidR="7AFE32E8">
        <w:rPr>
          <w:rFonts w:ascii="Overpass" w:hAnsi="Overpass" w:cs="Arial"/>
        </w:rPr>
        <w:t>reviewed</w:t>
      </w:r>
      <w:r w:rsidRPr="006F5F92" w:rsidR="69E4D475">
        <w:rPr>
          <w:rFonts w:ascii="Overpass" w:hAnsi="Overpass" w:cs="Arial"/>
        </w:rPr>
        <w:t xml:space="preserve"> to </w:t>
      </w:r>
      <w:r w:rsidRPr="006F5F92" w:rsidR="1194AF64">
        <w:rPr>
          <w:rFonts w:ascii="Overpass" w:hAnsi="Overpass" w:cs="Arial"/>
        </w:rPr>
        <w:t>includ</w:t>
      </w:r>
      <w:r w:rsidRPr="006F5F92" w:rsidR="59B21715">
        <w:rPr>
          <w:rFonts w:ascii="Overpass" w:hAnsi="Overpass" w:cs="Arial"/>
        </w:rPr>
        <w:t>e</w:t>
      </w:r>
      <w:r w:rsidRPr="006F5F92" w:rsidR="1194AF64">
        <w:rPr>
          <w:rFonts w:ascii="Overpass" w:hAnsi="Overpass" w:cs="Arial"/>
        </w:rPr>
        <w:t xml:space="preserve"> </w:t>
      </w:r>
      <w:r w:rsidRPr="006F5F92" w:rsidR="646493A0">
        <w:rPr>
          <w:rFonts w:ascii="Overpass" w:hAnsi="Overpass" w:cs="Arial"/>
        </w:rPr>
        <w:t>i</w:t>
      </w:r>
      <w:r w:rsidRPr="006F5F92" w:rsidR="1194AF64">
        <w:rPr>
          <w:rFonts w:ascii="Overpass" w:hAnsi="Overpass" w:cs="Arial"/>
        </w:rPr>
        <w:t>nclusive and ethical leadership information</w:t>
      </w:r>
      <w:r w:rsidRPr="006F5F92" w:rsidR="7F9FE64D">
        <w:rPr>
          <w:rFonts w:ascii="Overpass" w:hAnsi="Overpass" w:cs="Arial"/>
        </w:rPr>
        <w:t>.</w:t>
      </w:r>
    </w:p>
    <w:p w:rsidRPr="006F5F92" w:rsidR="002C04ED" w:rsidP="00944027" w:rsidRDefault="00051EE2" w14:paraId="6DBD7B1C" w14:textId="6963C735">
      <w:pPr>
        <w:pStyle w:val="ListParagraph"/>
        <w:numPr>
          <w:ilvl w:val="0"/>
          <w:numId w:val="16"/>
        </w:numPr>
        <w:spacing w:after="0"/>
        <w:rPr>
          <w:rFonts w:ascii="Overpass" w:hAnsi="Overpass" w:cs="Arial"/>
        </w:rPr>
      </w:pPr>
      <w:r w:rsidRPr="006F5F92">
        <w:rPr>
          <w:rFonts w:ascii="Overpass" w:hAnsi="Overpass" w:eastAsia="Calibri" w:cs="Arial"/>
        </w:rPr>
        <w:t>A</w:t>
      </w:r>
      <w:r w:rsidRPr="006F5F92" w:rsidR="1527CF28">
        <w:rPr>
          <w:rFonts w:ascii="Overpass" w:hAnsi="Overpass" w:eastAsia="Calibri" w:cs="Arial"/>
        </w:rPr>
        <w:t xml:space="preserve"> </w:t>
      </w:r>
      <w:r w:rsidR="00F00F7F">
        <w:rPr>
          <w:rFonts w:ascii="Overpass" w:hAnsi="Overpass" w:eastAsia="Calibri" w:cs="Arial"/>
        </w:rPr>
        <w:t>w</w:t>
      </w:r>
      <w:r w:rsidRPr="006F5F92" w:rsidR="1527CF28">
        <w:rPr>
          <w:rFonts w:ascii="Overpass" w:hAnsi="Overpass" w:eastAsia="Calibri" w:cs="Arial"/>
        </w:rPr>
        <w:t xml:space="preserve">orking </w:t>
      </w:r>
      <w:r w:rsidR="00F00F7F">
        <w:rPr>
          <w:rFonts w:ascii="Overpass" w:hAnsi="Overpass" w:eastAsia="Calibri" w:cs="Arial"/>
        </w:rPr>
        <w:t>g</w:t>
      </w:r>
      <w:r w:rsidRPr="006F5F92" w:rsidR="1527CF28">
        <w:rPr>
          <w:rFonts w:ascii="Overpass" w:hAnsi="Overpass" w:eastAsia="Calibri" w:cs="Arial"/>
        </w:rPr>
        <w:t xml:space="preserve">roup with stakeholders across the University and our partners </w:t>
      </w:r>
      <w:r w:rsidRPr="006F5F92">
        <w:rPr>
          <w:rFonts w:ascii="Overpass" w:hAnsi="Overpass" w:eastAsia="Calibri" w:cs="Arial"/>
        </w:rPr>
        <w:t xml:space="preserve">has been set up </w:t>
      </w:r>
      <w:r w:rsidRPr="006F5F92" w:rsidR="1527CF28">
        <w:rPr>
          <w:rFonts w:ascii="Overpass" w:hAnsi="Overpass" w:eastAsia="Calibri" w:cs="Arial"/>
        </w:rPr>
        <w:t xml:space="preserve">to act on the findings of the </w:t>
      </w:r>
      <w:hyperlink r:id="rId71">
        <w:r w:rsidRPr="006F5F92" w:rsidR="1527CF28">
          <w:rPr>
            <w:rStyle w:val="Hyperlink"/>
            <w:rFonts w:ascii="Overpass" w:hAnsi="Overpass" w:eastAsia="Calibri" w:cs="Arial"/>
          </w:rPr>
          <w:t>Living Black at University Report</w:t>
        </w:r>
      </w:hyperlink>
      <w:r w:rsidRPr="006F5F92" w:rsidR="1527CF28">
        <w:rPr>
          <w:rFonts w:ascii="Overpass" w:hAnsi="Overpass" w:eastAsia="Calibri" w:cs="Arial"/>
        </w:rPr>
        <w:t xml:space="preserve">. </w:t>
      </w:r>
    </w:p>
    <w:p w:rsidRPr="006F5F92" w:rsidR="001571F7" w:rsidP="00944027" w:rsidRDefault="00051EE2" w14:paraId="113812F5" w14:textId="77777777">
      <w:pPr>
        <w:pStyle w:val="ListParagraph"/>
        <w:numPr>
          <w:ilvl w:val="0"/>
          <w:numId w:val="16"/>
        </w:numPr>
        <w:spacing w:after="0"/>
        <w:rPr>
          <w:rFonts w:ascii="Overpass" w:hAnsi="Overpass" w:cs="Arial"/>
        </w:rPr>
      </w:pPr>
      <w:r w:rsidRPr="006F5F92">
        <w:rPr>
          <w:rFonts w:ascii="Overpass" w:hAnsi="Overpass" w:cs="Arial"/>
        </w:rPr>
        <w:t>Ongoing p</w:t>
      </w:r>
      <w:r w:rsidRPr="006F5F92" w:rsidR="162C2025">
        <w:rPr>
          <w:rFonts w:ascii="Overpass" w:hAnsi="Overpass" w:cs="Arial"/>
        </w:rPr>
        <w:t xml:space="preserve">artnership work with Kent Union on the </w:t>
      </w:r>
      <w:hyperlink r:id="rId72">
        <w:r w:rsidRPr="006F5F92" w:rsidR="162C2025">
          <w:rPr>
            <w:rStyle w:val="Hyperlink"/>
            <w:rFonts w:ascii="Overpass" w:hAnsi="Overpass" w:cs="Arial"/>
          </w:rPr>
          <w:t>Black Student Voices Research Project</w:t>
        </w:r>
      </w:hyperlink>
      <w:r w:rsidRPr="006F5F92" w:rsidR="162C2025">
        <w:rPr>
          <w:rFonts w:ascii="Overpass" w:hAnsi="Overpass" w:cs="Arial"/>
        </w:rPr>
        <w:t>; a 2-year deep dive research project into the views and experiences of black students at Kent.</w:t>
      </w:r>
    </w:p>
    <w:p w:rsidRPr="006F5F92" w:rsidR="001571F7" w:rsidP="001571F7" w:rsidRDefault="001571F7" w14:paraId="7F1D508A" w14:textId="77777777">
      <w:pPr>
        <w:spacing w:after="0"/>
        <w:rPr>
          <w:rFonts w:ascii="Overpass" w:hAnsi="Overpass" w:cs="Arial"/>
        </w:rPr>
      </w:pPr>
    </w:p>
    <w:p w:rsidRPr="006F5F92" w:rsidR="002C04ED" w:rsidP="00510A54" w:rsidRDefault="62243B16" w14:paraId="0A7FC3B9" w14:textId="13BE1AF8">
      <w:pPr>
        <w:pStyle w:val="Heading2"/>
      </w:pPr>
      <w:r w:rsidRPr="006F5F92">
        <w:t xml:space="preserve">FEATURED REPORT: </w:t>
      </w:r>
      <w:r w:rsidRPr="006F5F92" w:rsidR="14277D3F">
        <w:t>Race Equali</w:t>
      </w:r>
      <w:r w:rsidRPr="006F5F92" w:rsidR="57E2DE5C">
        <w:t>t</w:t>
      </w:r>
      <w:r w:rsidRPr="006F5F92" w:rsidR="14277D3F">
        <w:t>y Charter (REC)</w:t>
      </w:r>
    </w:p>
    <w:p w:rsidRPr="006F5F92" w:rsidR="0D746D70" w:rsidP="6DBF0ADF" w:rsidRDefault="0D746D70" w14:paraId="2ADFAB57" w14:textId="3C0C60B7">
      <w:pPr>
        <w:spacing w:line="257" w:lineRule="auto"/>
        <w:rPr>
          <w:rFonts w:ascii="Overpass" w:hAnsi="Overpass" w:eastAsia="Calibri" w:cs="Arial"/>
        </w:rPr>
      </w:pPr>
      <w:r w:rsidRPr="006F5F92">
        <w:rPr>
          <w:rFonts w:ascii="Overpass" w:hAnsi="Overpass" w:eastAsia="Calibri" w:cs="Arial"/>
        </w:rPr>
        <w:t xml:space="preserve">The Race Equality Charter project commenced </w:t>
      </w:r>
      <w:r w:rsidRPr="006F5F92" w:rsidR="51FBB6E3">
        <w:rPr>
          <w:rFonts w:ascii="Overpass" w:hAnsi="Overpass" w:eastAsia="Calibri" w:cs="Arial"/>
        </w:rPr>
        <w:t xml:space="preserve">this </w:t>
      </w:r>
      <w:r w:rsidRPr="006F5F92" w:rsidR="6C7FCBF5">
        <w:rPr>
          <w:rFonts w:ascii="Overpass" w:hAnsi="Overpass" w:eastAsia="Calibri" w:cs="Arial"/>
        </w:rPr>
        <w:t>year,</w:t>
      </w:r>
      <w:r w:rsidRPr="006F5F92" w:rsidR="51FBB6E3">
        <w:rPr>
          <w:rFonts w:ascii="Overpass" w:hAnsi="Overpass" w:eastAsia="Calibri" w:cs="Arial"/>
        </w:rPr>
        <w:t xml:space="preserve"> </w:t>
      </w:r>
      <w:r w:rsidRPr="006F5F92">
        <w:rPr>
          <w:rFonts w:ascii="Overpass" w:hAnsi="Overpass" w:eastAsia="Calibri" w:cs="Arial"/>
        </w:rPr>
        <w:t>and the institutional plan has passed through several milestones</w:t>
      </w:r>
      <w:r w:rsidRPr="006F5F92" w:rsidR="1D9E46D4">
        <w:rPr>
          <w:rFonts w:ascii="Overpass" w:hAnsi="Overpass" w:eastAsia="Calibri" w:cs="Arial"/>
        </w:rPr>
        <w:t>, including the successful appointment of the REC Academic Lead, REC Coordinator and REC Data Analyst.</w:t>
      </w:r>
      <w:r w:rsidRPr="006F5F92" w:rsidR="5DE3DA06">
        <w:rPr>
          <w:rFonts w:ascii="Overpass" w:hAnsi="Overpass" w:eastAsia="Calibri" w:cs="Arial"/>
        </w:rPr>
        <w:t xml:space="preserve"> Key milestones so far include:</w:t>
      </w:r>
    </w:p>
    <w:p w:rsidRPr="006F5F92" w:rsidR="0D746D70" w:rsidP="00944027" w:rsidRDefault="5DE3DA06" w14:paraId="183220CC" w14:textId="3DE269B3">
      <w:pPr>
        <w:pStyle w:val="ListParagraph"/>
        <w:numPr>
          <w:ilvl w:val="0"/>
          <w:numId w:val="15"/>
        </w:numPr>
        <w:spacing w:line="257" w:lineRule="auto"/>
        <w:rPr>
          <w:rFonts w:ascii="Overpass" w:hAnsi="Overpass" w:eastAsia="Calibri" w:cs="Arial"/>
        </w:rPr>
      </w:pPr>
      <w:r w:rsidRPr="006F5F92">
        <w:rPr>
          <w:rFonts w:ascii="Overpass" w:hAnsi="Overpass" w:eastAsia="Calibri" w:cs="Arial"/>
        </w:rPr>
        <w:t xml:space="preserve">The development of the project </w:t>
      </w:r>
      <w:r w:rsidRPr="006F5F92" w:rsidR="1779378E">
        <w:rPr>
          <w:rFonts w:ascii="Overpass" w:hAnsi="Overpass" w:eastAsia="Calibri" w:cs="Arial"/>
        </w:rPr>
        <w:t>plan</w:t>
      </w:r>
      <w:r w:rsidRPr="006F5F92">
        <w:rPr>
          <w:rFonts w:ascii="Overpass" w:hAnsi="Overpass" w:eastAsia="Calibri" w:cs="Arial"/>
        </w:rPr>
        <w:t>, incorporating the mandatory elements of the REC with time sensitivities built in</w:t>
      </w:r>
      <w:r w:rsidRPr="006F5F92" w:rsidR="41FC6C17">
        <w:rPr>
          <w:rFonts w:ascii="Overpass" w:hAnsi="Overpass" w:eastAsia="Calibri" w:cs="Arial"/>
        </w:rPr>
        <w:t>.</w:t>
      </w:r>
    </w:p>
    <w:p w:rsidRPr="006F5F92" w:rsidR="0D746D70" w:rsidP="00944027" w:rsidRDefault="5DE3DA06" w14:paraId="527B6A73" w14:textId="512F8EF5">
      <w:pPr>
        <w:pStyle w:val="ListParagraph"/>
        <w:numPr>
          <w:ilvl w:val="0"/>
          <w:numId w:val="15"/>
        </w:numPr>
        <w:spacing w:line="257" w:lineRule="auto"/>
        <w:rPr>
          <w:rFonts w:ascii="Overpass" w:hAnsi="Overpass" w:eastAsia="Calibri" w:cs="Arial"/>
        </w:rPr>
      </w:pPr>
      <w:r w:rsidRPr="006F5F92">
        <w:rPr>
          <w:rFonts w:ascii="Overpass" w:hAnsi="Overpass" w:eastAsia="Calibri" w:cs="Arial"/>
        </w:rPr>
        <w:t xml:space="preserve">Creation of and </w:t>
      </w:r>
      <w:r w:rsidRPr="006F5F92" w:rsidR="0BDD1A2B">
        <w:rPr>
          <w:rFonts w:ascii="Overpass" w:hAnsi="Overpass" w:eastAsia="Calibri" w:cs="Arial"/>
        </w:rPr>
        <w:t>successful</w:t>
      </w:r>
      <w:r w:rsidRPr="006F5F92">
        <w:rPr>
          <w:rFonts w:ascii="Overpass" w:hAnsi="Overpass" w:eastAsia="Calibri" w:cs="Arial"/>
        </w:rPr>
        <w:t xml:space="preserve"> recruitment to the REC </w:t>
      </w:r>
      <w:r w:rsidRPr="006F5F92" w:rsidR="198A7CD7">
        <w:rPr>
          <w:rFonts w:ascii="Overpass" w:hAnsi="Overpass" w:eastAsia="Calibri" w:cs="Arial"/>
        </w:rPr>
        <w:t>Self-Assessment</w:t>
      </w:r>
      <w:r w:rsidRPr="006F5F92">
        <w:rPr>
          <w:rFonts w:ascii="Overpass" w:hAnsi="Overpass" w:eastAsia="Calibri" w:cs="Arial"/>
        </w:rPr>
        <w:t xml:space="preserve"> Team</w:t>
      </w:r>
      <w:r w:rsidRPr="006F5F92" w:rsidR="2DAC0622">
        <w:rPr>
          <w:rFonts w:ascii="Overpass" w:hAnsi="Overpass" w:eastAsia="Calibri" w:cs="Arial"/>
        </w:rPr>
        <w:t>.</w:t>
      </w:r>
    </w:p>
    <w:p w:rsidRPr="006F5F92" w:rsidR="0D746D70" w:rsidP="00944027" w:rsidRDefault="0ED9824D" w14:paraId="18E21A69" w14:textId="5C529872">
      <w:pPr>
        <w:pStyle w:val="ListParagraph"/>
        <w:numPr>
          <w:ilvl w:val="0"/>
          <w:numId w:val="15"/>
        </w:numPr>
        <w:spacing w:line="257" w:lineRule="auto"/>
        <w:rPr>
          <w:rFonts w:ascii="Overpass" w:hAnsi="Overpass" w:eastAsia="Calibri" w:cs="Arial"/>
        </w:rPr>
      </w:pPr>
      <w:r w:rsidRPr="006F5F92">
        <w:rPr>
          <w:rFonts w:ascii="Overpass" w:hAnsi="Overpass" w:eastAsia="Calibri" w:cs="Arial"/>
        </w:rPr>
        <w:t>Development</w:t>
      </w:r>
      <w:r w:rsidRPr="006F5F92" w:rsidR="41DBBF4B">
        <w:rPr>
          <w:rFonts w:ascii="Overpass" w:hAnsi="Overpass" w:eastAsia="Calibri" w:cs="Arial"/>
        </w:rPr>
        <w:t xml:space="preserve"> and delivery </w:t>
      </w:r>
      <w:r w:rsidRPr="006F5F92">
        <w:rPr>
          <w:rFonts w:ascii="Overpass" w:hAnsi="Overpass" w:eastAsia="Calibri" w:cs="Arial"/>
        </w:rPr>
        <w:t xml:space="preserve">of the </w:t>
      </w:r>
      <w:hyperlink r:id="rId73">
        <w:r w:rsidRPr="006F5F92">
          <w:rPr>
            <w:rStyle w:val="Hyperlink"/>
            <w:rFonts w:ascii="Overpass" w:hAnsi="Overpass" w:eastAsia="Calibri" w:cs="Arial"/>
          </w:rPr>
          <w:t>REC Student Survey</w:t>
        </w:r>
        <w:r w:rsidRPr="006F5F92" w:rsidR="6EFE24BF">
          <w:rPr>
            <w:rStyle w:val="Hyperlink"/>
            <w:rFonts w:ascii="Overpass" w:hAnsi="Overpass" w:eastAsia="Calibri" w:cs="Arial"/>
          </w:rPr>
          <w:t>.</w:t>
        </w:r>
      </w:hyperlink>
    </w:p>
    <w:p w:rsidRPr="006F5F92" w:rsidR="0D746D70" w:rsidP="6DBF0ADF" w:rsidRDefault="0D746D70" w14:paraId="7188CD14" w14:textId="169D410B">
      <w:pPr>
        <w:spacing w:line="257" w:lineRule="auto"/>
        <w:rPr>
          <w:rFonts w:ascii="Overpass" w:hAnsi="Overpass" w:eastAsia="Calibri" w:cs="Arial"/>
        </w:rPr>
      </w:pPr>
      <w:r w:rsidRPr="006F5F92">
        <w:rPr>
          <w:rFonts w:ascii="Overpass" w:hAnsi="Overpass" w:eastAsia="Calibri" w:cs="Arial"/>
        </w:rPr>
        <w:t>T</w:t>
      </w:r>
      <w:r w:rsidRPr="006F5F92" w:rsidR="4E1725ED">
        <w:rPr>
          <w:rFonts w:ascii="Overpass" w:hAnsi="Overpass" w:eastAsia="Calibri" w:cs="Arial"/>
        </w:rPr>
        <w:t xml:space="preserve">he project has challenged the University and moved us to be more probing on details </w:t>
      </w:r>
      <w:r w:rsidRPr="006F5F92" w:rsidR="29A15A0B">
        <w:rPr>
          <w:rFonts w:ascii="Overpass" w:hAnsi="Overpass" w:eastAsia="Calibri" w:cs="Arial"/>
        </w:rPr>
        <w:t>with the data demands and outcomes the Race Equality Charter requests of us</w:t>
      </w:r>
      <w:r w:rsidRPr="006F5F92" w:rsidR="1A33611E">
        <w:rPr>
          <w:rFonts w:ascii="Overpass" w:hAnsi="Overpass" w:eastAsia="Calibri" w:cs="Arial"/>
        </w:rPr>
        <w:t xml:space="preserve"> to visualise, especially with Equal Pay data</w:t>
      </w:r>
      <w:r w:rsidRPr="006F5F92" w:rsidR="29A15A0B">
        <w:rPr>
          <w:rFonts w:ascii="Overpass" w:hAnsi="Overpass" w:eastAsia="Calibri" w:cs="Arial"/>
        </w:rPr>
        <w:t>. T</w:t>
      </w:r>
      <w:r w:rsidRPr="006F5F92">
        <w:rPr>
          <w:rFonts w:ascii="Overpass" w:hAnsi="Overpass" w:eastAsia="Calibri" w:cs="Arial"/>
        </w:rPr>
        <w:t>he project at this point is on track for completion</w:t>
      </w:r>
      <w:r w:rsidRPr="006F5F92" w:rsidR="00152A1E">
        <w:rPr>
          <w:rFonts w:ascii="Overpass" w:hAnsi="Overpass" w:eastAsia="Calibri" w:cs="Arial"/>
        </w:rPr>
        <w:t>,</w:t>
      </w:r>
      <w:r w:rsidRPr="006F5F92">
        <w:rPr>
          <w:rFonts w:ascii="Overpass" w:hAnsi="Overpass" w:eastAsia="Calibri" w:cs="Arial"/>
        </w:rPr>
        <w:t xml:space="preserve"> but risks do include the availability of human resources and the </w:t>
      </w:r>
      <w:r w:rsidRPr="006F5F92" w:rsidR="001571F7">
        <w:rPr>
          <w:rFonts w:ascii="Overpass" w:hAnsi="Overpass" w:eastAsia="Calibri" w:cs="Arial"/>
        </w:rPr>
        <w:t xml:space="preserve">collation/input of information at Divisional </w:t>
      </w:r>
      <w:r w:rsidRPr="006F5F92" w:rsidR="00145A1C">
        <w:rPr>
          <w:rFonts w:ascii="Overpass" w:hAnsi="Overpass" w:eastAsia="Calibri" w:cs="Arial"/>
        </w:rPr>
        <w:t>level.</w:t>
      </w:r>
    </w:p>
    <w:p w:rsidRPr="006F5F92" w:rsidR="00841DAC" w:rsidP="001B10DB" w:rsidRDefault="060FCCA9" w14:paraId="2DF0A9D7" w14:textId="5022CBF5">
      <w:pPr>
        <w:pStyle w:val="Heading2"/>
        <w:rPr>
          <w:rStyle w:val="Heading1Char"/>
          <w:rFonts w:ascii="Overpass" w:hAnsi="Overpass" w:cs="Arial"/>
        </w:rPr>
      </w:pPr>
      <w:r w:rsidRPr="006F5F92">
        <w:rPr>
          <w:rStyle w:val="Heading1Char"/>
          <w:rFonts w:ascii="Overpass" w:hAnsi="Overpass" w:cs="Arial"/>
        </w:rPr>
        <w:t>Pillar 7</w:t>
      </w:r>
    </w:p>
    <w:p w:rsidRPr="006F5F92" w:rsidR="00841DAC" w:rsidP="001B10DB" w:rsidRDefault="00841DAC" w14:paraId="04B06D22" w14:textId="77777777">
      <w:pPr>
        <w:pStyle w:val="Heading3"/>
      </w:pPr>
      <w:r w:rsidRPr="006F5F92">
        <w:t xml:space="preserve">Other Areas of Significant progress </w:t>
      </w:r>
    </w:p>
    <w:p w:rsidRPr="006F5F92" w:rsidR="00841DAC" w:rsidP="001B10DB" w:rsidRDefault="00841DAC" w14:paraId="7F576486" w14:textId="05E3D04F">
      <w:pPr>
        <w:pStyle w:val="Heading4"/>
      </w:pPr>
      <w:r w:rsidRPr="006F5F92">
        <w:t xml:space="preserve">What </w:t>
      </w:r>
      <w:r w:rsidRPr="006F5F92" w:rsidR="3DDE40EE">
        <w:t>w</w:t>
      </w:r>
      <w:r w:rsidRPr="006F5F92">
        <w:t xml:space="preserve">e </w:t>
      </w:r>
      <w:r w:rsidRPr="006F5F92" w:rsidR="3C3653DE">
        <w:t xml:space="preserve">have done </w:t>
      </w:r>
    </w:p>
    <w:p w:rsidRPr="006F5F92" w:rsidR="00841DAC" w:rsidP="001B10DB" w:rsidRDefault="060FCCA9" w14:paraId="56B86B34" w14:textId="0C8A2471">
      <w:pPr>
        <w:pStyle w:val="Heading5"/>
      </w:pPr>
      <w:r w:rsidRPr="006F5F92">
        <w:t>Sexual Orientation</w:t>
      </w:r>
    </w:p>
    <w:p w:rsidRPr="006F5F92" w:rsidR="00841DAC" w:rsidP="00944027" w:rsidRDefault="00BD5E4C" w14:paraId="173852AD" w14:textId="419C5A1B">
      <w:pPr>
        <w:pStyle w:val="ListParagraph"/>
        <w:numPr>
          <w:ilvl w:val="0"/>
          <w:numId w:val="29"/>
        </w:numPr>
        <w:rPr>
          <w:rFonts w:ascii="Overpass" w:hAnsi="Overpass" w:eastAsia="Calibri" w:cs="Arial"/>
        </w:rPr>
      </w:pPr>
      <w:r w:rsidRPr="006F5F92">
        <w:rPr>
          <w:rFonts w:ascii="Overpass" w:hAnsi="Overpass" w:eastAsia="Calibri" w:cs="Arial"/>
        </w:rPr>
        <w:t>Collaborating with</w:t>
      </w:r>
      <w:r w:rsidRPr="006F5F92" w:rsidR="553274E5">
        <w:rPr>
          <w:rFonts w:ascii="Overpass" w:hAnsi="Overpass" w:eastAsia="Calibri" w:cs="Arial"/>
        </w:rPr>
        <w:t xml:space="preserve"> the </w:t>
      </w:r>
      <w:r w:rsidR="006E1AE7">
        <w:rPr>
          <w:rFonts w:ascii="Overpass" w:hAnsi="Overpass" w:eastAsia="Calibri" w:cs="Arial"/>
        </w:rPr>
        <w:t>s</w:t>
      </w:r>
      <w:r w:rsidRPr="006F5F92" w:rsidR="553274E5">
        <w:rPr>
          <w:rFonts w:ascii="Overpass" w:hAnsi="Overpass" w:eastAsia="Calibri" w:cs="Arial"/>
        </w:rPr>
        <w:t>taff LGBTQ+ Network</w:t>
      </w:r>
      <w:r w:rsidRPr="006F5F92" w:rsidR="3042627B">
        <w:rPr>
          <w:rFonts w:ascii="Overpass" w:hAnsi="Overpass" w:eastAsia="Calibri" w:cs="Arial"/>
        </w:rPr>
        <w:t>, we</w:t>
      </w:r>
      <w:r w:rsidRPr="006F5F92" w:rsidR="553274E5">
        <w:rPr>
          <w:rFonts w:ascii="Overpass" w:hAnsi="Overpass" w:eastAsia="Calibri" w:cs="Arial"/>
        </w:rPr>
        <w:t xml:space="preserve"> </w:t>
      </w:r>
      <w:r w:rsidRPr="006F5F92" w:rsidR="00083AE4">
        <w:rPr>
          <w:rFonts w:ascii="Overpass" w:hAnsi="Overpass" w:eastAsia="Calibri" w:cs="Arial"/>
        </w:rPr>
        <w:t>used</w:t>
      </w:r>
      <w:r w:rsidRPr="006F5F92" w:rsidR="2797476D">
        <w:rPr>
          <w:rFonts w:ascii="Overpass" w:hAnsi="Overpass" w:eastAsia="Calibri" w:cs="Arial"/>
        </w:rPr>
        <w:t xml:space="preserve"> the </w:t>
      </w:r>
      <w:r w:rsidRPr="006F5F92" w:rsidR="060FCCA9">
        <w:rPr>
          <w:rFonts w:ascii="Overpass" w:hAnsi="Overpass" w:eastAsia="Calibri" w:cs="Arial"/>
        </w:rPr>
        <w:t>Lambeth Conference as an opportunity to promote the University’s values and ethos</w:t>
      </w:r>
      <w:r w:rsidRPr="006F5F92" w:rsidR="538E0568">
        <w:rPr>
          <w:rFonts w:ascii="Overpass" w:hAnsi="Overpass" w:eastAsia="Calibri" w:cs="Arial"/>
        </w:rPr>
        <w:t xml:space="preserve"> with a </w:t>
      </w:r>
      <w:r w:rsidRPr="006F5F92" w:rsidR="060FCCA9">
        <w:rPr>
          <w:rFonts w:ascii="Overpass" w:hAnsi="Overpass" w:eastAsia="Calibri" w:cs="Arial"/>
        </w:rPr>
        <w:t xml:space="preserve">programme of events </w:t>
      </w:r>
      <w:r w:rsidRPr="006F5F92" w:rsidR="65832EDF">
        <w:rPr>
          <w:rFonts w:ascii="Overpass" w:hAnsi="Overpass" w:eastAsia="Calibri" w:cs="Arial"/>
        </w:rPr>
        <w:t xml:space="preserve">which </w:t>
      </w:r>
      <w:r w:rsidRPr="006F5F92" w:rsidR="001571F7">
        <w:rPr>
          <w:rFonts w:ascii="Overpass" w:hAnsi="Overpass" w:eastAsia="Calibri" w:cs="Arial"/>
        </w:rPr>
        <w:t xml:space="preserve">welcomed and </w:t>
      </w:r>
      <w:r w:rsidRPr="006F5F92" w:rsidR="65832EDF">
        <w:rPr>
          <w:rFonts w:ascii="Overpass" w:hAnsi="Overpass" w:eastAsia="Calibri" w:cs="Arial"/>
        </w:rPr>
        <w:t xml:space="preserve">included </w:t>
      </w:r>
      <w:r w:rsidRPr="006F5F92" w:rsidR="060FCCA9">
        <w:rPr>
          <w:rFonts w:ascii="Overpass" w:hAnsi="Overpass" w:eastAsia="Calibri" w:cs="Arial"/>
        </w:rPr>
        <w:t xml:space="preserve">spouses of people attending the </w:t>
      </w:r>
      <w:r w:rsidRPr="006F5F92" w:rsidR="6788BA64">
        <w:rPr>
          <w:rFonts w:ascii="Overpass" w:hAnsi="Overpass" w:eastAsia="Calibri" w:cs="Arial"/>
        </w:rPr>
        <w:t>conference</w:t>
      </w:r>
      <w:r w:rsidRPr="006F5F92" w:rsidR="56F488C7">
        <w:rPr>
          <w:rFonts w:ascii="Overpass" w:hAnsi="Overpass" w:eastAsia="Calibri" w:cs="Arial"/>
        </w:rPr>
        <w:t>.</w:t>
      </w:r>
    </w:p>
    <w:p w:rsidRPr="006F5F92" w:rsidR="00F6552A" w:rsidP="001B10DB" w:rsidRDefault="00F6552A" w14:paraId="7238607B" w14:textId="667F10B3">
      <w:pPr>
        <w:pStyle w:val="Heading5"/>
      </w:pPr>
      <w:r w:rsidRPr="006F5F92">
        <w:t>Sex</w:t>
      </w:r>
    </w:p>
    <w:p w:rsidR="0068060F" w:rsidP="0068060F" w:rsidRDefault="39DC1C45" w14:paraId="2DE6248D" w14:textId="33121838">
      <w:pPr>
        <w:pStyle w:val="TableParagraph"/>
        <w:numPr>
          <w:ilvl w:val="0"/>
          <w:numId w:val="17"/>
        </w:numPr>
        <w:spacing w:before="46"/>
        <w:rPr>
          <w:rFonts w:ascii="Overpass" w:hAnsi="Overpass" w:eastAsiaTheme="majorEastAsia"/>
          <w:i/>
          <w:iCs/>
        </w:rPr>
      </w:pPr>
      <w:r w:rsidRPr="0068060F">
        <w:rPr>
          <w:rFonts w:ascii="Overpass" w:hAnsi="Overpass" w:eastAsiaTheme="minorEastAsia"/>
        </w:rPr>
        <w:t xml:space="preserve">Offered all women the opportunity to complete a new specific </w:t>
      </w:r>
      <w:hyperlink w:history="1" r:id="rId74">
        <w:r w:rsidRPr="0068060F" w:rsidR="0068060F">
          <w:rPr>
            <w:rStyle w:val="Hyperlink"/>
            <w:rFonts w:ascii="Overpass" w:hAnsi="Overpass" w:eastAsiaTheme="minorEastAsia"/>
          </w:rPr>
          <w:t>Women into Leadership Apprenticeship</w:t>
        </w:r>
      </w:hyperlink>
      <w:r w:rsidRPr="0068060F" w:rsidR="0068060F">
        <w:rPr>
          <w:rFonts w:ascii="Overpass" w:hAnsi="Overpass" w:eastAsiaTheme="minorEastAsia"/>
        </w:rPr>
        <w:t xml:space="preserve"> </w:t>
      </w:r>
    </w:p>
    <w:p w:rsidRPr="0068060F" w:rsidR="0068060F" w:rsidP="0068060F" w:rsidRDefault="0068060F" w14:paraId="739EF541" w14:textId="77777777">
      <w:pPr>
        <w:pStyle w:val="TableParagraph"/>
        <w:spacing w:before="46"/>
        <w:rPr>
          <w:rFonts w:ascii="Overpass" w:hAnsi="Overpass" w:eastAsiaTheme="majorEastAsia"/>
          <w:i/>
          <w:iCs/>
        </w:rPr>
      </w:pPr>
    </w:p>
    <w:p w:rsidRPr="006F5F92" w:rsidR="00F6552A" w:rsidP="001B10DB" w:rsidRDefault="00F6552A" w14:paraId="7DD0BBFB" w14:textId="704DB8EE">
      <w:pPr>
        <w:pStyle w:val="Heading5"/>
        <w:rPr>
          <w:color w:val="5B9BD5" w:themeColor="accent1"/>
        </w:rPr>
      </w:pPr>
      <w:r w:rsidRPr="006F5F92">
        <w:t>Religion / Belief</w:t>
      </w:r>
    </w:p>
    <w:p w:rsidRPr="006F5F92" w:rsidR="3CD2FF33" w:rsidP="00944027" w:rsidRDefault="1B8D182E" w14:paraId="3EBC55F3" w14:textId="58D8BB00">
      <w:pPr>
        <w:pStyle w:val="ListParagraph"/>
        <w:numPr>
          <w:ilvl w:val="0"/>
          <w:numId w:val="25"/>
        </w:numPr>
        <w:rPr>
          <w:rFonts w:ascii="Overpass" w:hAnsi="Overpass" w:eastAsia="Calibri" w:cs="Arial"/>
          <w:color w:val="000000" w:themeColor="text1"/>
        </w:rPr>
      </w:pPr>
      <w:r w:rsidRPr="006F5F92">
        <w:rPr>
          <w:rFonts w:ascii="Overpass" w:hAnsi="Overpass" w:eastAsia="Calibri" w:cs="Arial"/>
          <w:color w:val="000000" w:themeColor="text1"/>
        </w:rPr>
        <w:t xml:space="preserve">A full review of the </w:t>
      </w:r>
      <w:r w:rsidRPr="006F5F92" w:rsidR="4FDF3117">
        <w:rPr>
          <w:rFonts w:ascii="Overpass" w:hAnsi="Overpass" w:eastAsia="Calibri" w:cs="Arial"/>
          <w:color w:val="000000" w:themeColor="text1"/>
        </w:rPr>
        <w:t>impact</w:t>
      </w:r>
      <w:r w:rsidRPr="006F5F92">
        <w:rPr>
          <w:rFonts w:ascii="Overpass" w:hAnsi="Overpass" w:eastAsia="Calibri" w:cs="Arial"/>
          <w:color w:val="000000" w:themeColor="text1"/>
        </w:rPr>
        <w:t xml:space="preserve"> and support needed by Black Majority Christian faith groups on campus has been </w:t>
      </w:r>
      <w:r w:rsidRPr="006F5F92" w:rsidR="00BD5E4C">
        <w:rPr>
          <w:rFonts w:ascii="Overpass" w:hAnsi="Overpass" w:eastAsia="Calibri" w:cs="Arial"/>
          <w:color w:val="000000" w:themeColor="text1"/>
        </w:rPr>
        <w:t>conducted</w:t>
      </w:r>
      <w:r w:rsidRPr="006F5F92" w:rsidR="54B07DF4">
        <w:rPr>
          <w:rFonts w:ascii="Overpass" w:hAnsi="Overpass" w:eastAsia="Calibri" w:cs="Arial"/>
          <w:color w:val="000000" w:themeColor="text1"/>
        </w:rPr>
        <w:t>.</w:t>
      </w:r>
    </w:p>
    <w:p w:rsidRPr="006F5F92" w:rsidR="3CD2FF33" w:rsidP="00944027" w:rsidRDefault="3CD2FF33" w14:paraId="0C7B1997" w14:textId="450FB2BE">
      <w:pPr>
        <w:pStyle w:val="ListParagraph"/>
        <w:numPr>
          <w:ilvl w:val="0"/>
          <w:numId w:val="25"/>
        </w:numPr>
        <w:rPr>
          <w:rFonts w:ascii="Overpass" w:hAnsi="Overpass" w:eastAsia="Calibri" w:cs="Arial"/>
          <w:color w:val="000000" w:themeColor="text1"/>
        </w:rPr>
      </w:pPr>
      <w:r w:rsidRPr="006F5F92">
        <w:rPr>
          <w:rFonts w:ascii="Overpass" w:hAnsi="Overpass" w:cs="Arial"/>
        </w:rPr>
        <w:t xml:space="preserve">Religion and Belief (including information on Prevent) segment included within the </w:t>
      </w:r>
      <w:hyperlink r:id="rId75">
        <w:r w:rsidRPr="006F5F92">
          <w:rPr>
            <w:rStyle w:val="Hyperlink"/>
            <w:rFonts w:ascii="Overpass" w:hAnsi="Overpass" w:cs="Arial"/>
          </w:rPr>
          <w:t>Expect Respect</w:t>
        </w:r>
      </w:hyperlink>
      <w:r w:rsidRPr="006F5F92">
        <w:rPr>
          <w:rFonts w:ascii="Overpass" w:hAnsi="Overpass" w:cs="Arial"/>
        </w:rPr>
        <w:t xml:space="preserve"> module for the first time</w:t>
      </w:r>
      <w:r w:rsidRPr="006F5F92" w:rsidR="06AAD38E">
        <w:rPr>
          <w:rFonts w:ascii="Overpass" w:hAnsi="Overpass" w:cs="Arial"/>
        </w:rPr>
        <w:t>.</w:t>
      </w:r>
    </w:p>
    <w:p w:rsidRPr="006F5F92" w:rsidR="1FBB38B3" w:rsidP="00944027" w:rsidRDefault="1FBB38B3" w14:paraId="20671AD3" w14:textId="78B76012">
      <w:pPr>
        <w:pStyle w:val="ListParagraph"/>
        <w:numPr>
          <w:ilvl w:val="0"/>
          <w:numId w:val="25"/>
        </w:numPr>
        <w:rPr>
          <w:rFonts w:ascii="Overpass" w:hAnsi="Overpass" w:eastAsia="Calibri" w:cs="Arial"/>
          <w:color w:val="000000" w:themeColor="text1"/>
        </w:rPr>
      </w:pPr>
      <w:r w:rsidRPr="006F5F92">
        <w:rPr>
          <w:rFonts w:ascii="Overpass" w:hAnsi="Overpass" w:eastAsia="Calibri" w:cs="Arial"/>
          <w:color w:val="000000" w:themeColor="text1"/>
        </w:rPr>
        <w:t xml:space="preserve">The </w:t>
      </w:r>
      <w:hyperlink r:id="rId76">
        <w:r w:rsidRPr="006F5F92">
          <w:rPr>
            <w:rStyle w:val="Hyperlink"/>
            <w:rFonts w:ascii="Overpass" w:hAnsi="Overpass" w:eastAsia="Calibri" w:cs="Arial"/>
          </w:rPr>
          <w:t>University of Kent Religious Observance Guide</w:t>
        </w:r>
      </w:hyperlink>
      <w:r w:rsidRPr="006F5F92">
        <w:rPr>
          <w:rFonts w:ascii="Overpass" w:hAnsi="Overpass" w:eastAsia="Calibri" w:cs="Arial"/>
          <w:color w:val="000000" w:themeColor="text1"/>
        </w:rPr>
        <w:t xml:space="preserve"> (previously known as Religion and Belief Policy)</w:t>
      </w:r>
      <w:r w:rsidRPr="006F5F92" w:rsidR="001571F7">
        <w:rPr>
          <w:rFonts w:ascii="Overpass" w:hAnsi="Overpass" w:eastAsia="Calibri" w:cs="Arial"/>
          <w:color w:val="000000" w:themeColor="text1"/>
        </w:rPr>
        <w:t xml:space="preserve"> has been</w:t>
      </w:r>
      <w:r w:rsidRPr="006F5F92">
        <w:rPr>
          <w:rFonts w:ascii="Overpass" w:hAnsi="Overpass" w:eastAsia="Calibri" w:cs="Arial"/>
          <w:color w:val="000000" w:themeColor="text1"/>
        </w:rPr>
        <w:t xml:space="preserve"> </w:t>
      </w:r>
      <w:r w:rsidRPr="006F5F92" w:rsidR="1B16A84F">
        <w:rPr>
          <w:rFonts w:ascii="Overpass" w:hAnsi="Overpass" w:eastAsia="Calibri" w:cs="Arial"/>
          <w:color w:val="000000" w:themeColor="text1"/>
        </w:rPr>
        <w:t>created</w:t>
      </w:r>
      <w:r w:rsidRPr="006F5F92" w:rsidR="001571F7">
        <w:rPr>
          <w:rFonts w:ascii="Overpass" w:hAnsi="Overpass" w:eastAsia="Calibri" w:cs="Arial"/>
          <w:color w:val="000000" w:themeColor="text1"/>
        </w:rPr>
        <w:t>,</w:t>
      </w:r>
      <w:r w:rsidRPr="006F5F92" w:rsidR="62094E4D">
        <w:rPr>
          <w:rFonts w:ascii="Overpass" w:hAnsi="Overpass" w:eastAsia="Calibri" w:cs="Arial"/>
          <w:color w:val="000000" w:themeColor="text1"/>
        </w:rPr>
        <w:t xml:space="preserve"> due to be signed off by EDI Operations Group in 2022.</w:t>
      </w:r>
    </w:p>
    <w:p w:rsidRPr="006F5F92" w:rsidR="00F6552A" w:rsidP="001B10DB" w:rsidRDefault="00F6552A" w14:paraId="185C80F4" w14:textId="4D9E4AD9">
      <w:pPr>
        <w:pStyle w:val="Heading5"/>
      </w:pPr>
      <w:r w:rsidRPr="006F5F92">
        <w:t>Pregnancy and Maternity</w:t>
      </w:r>
    </w:p>
    <w:p w:rsidRPr="006F5F92" w:rsidR="2422E0A6" w:rsidP="00944027" w:rsidRDefault="5238C5DA" w14:paraId="2FF24998" w14:textId="7119649B">
      <w:pPr>
        <w:pStyle w:val="ListParagraph"/>
        <w:numPr>
          <w:ilvl w:val="0"/>
          <w:numId w:val="21"/>
        </w:numPr>
        <w:rPr>
          <w:rFonts w:ascii="Overpass" w:hAnsi="Overpass" w:eastAsia="Calibri" w:cs="Arial"/>
        </w:rPr>
      </w:pPr>
      <w:r w:rsidRPr="006F5F92">
        <w:rPr>
          <w:rFonts w:ascii="Overpass" w:hAnsi="Overpass" w:eastAsia="Calibri" w:cs="Arial"/>
        </w:rPr>
        <w:t xml:space="preserve">Reviewed the </w:t>
      </w:r>
      <w:hyperlink r:id="rId77">
        <w:r w:rsidRPr="006F5F92">
          <w:rPr>
            <w:rStyle w:val="Hyperlink"/>
            <w:rFonts w:ascii="Overpass" w:hAnsi="Overpass" w:eastAsia="Calibri" w:cs="Arial"/>
          </w:rPr>
          <w:t>Student Pregnancy and Maternity Policy</w:t>
        </w:r>
      </w:hyperlink>
      <w:r w:rsidRPr="006F5F92">
        <w:rPr>
          <w:rFonts w:ascii="Overpass" w:hAnsi="Overpass" w:eastAsia="Calibri" w:cs="Arial"/>
        </w:rPr>
        <w:t xml:space="preserve"> and updated in consultation with stakeholders across the Institution</w:t>
      </w:r>
      <w:r w:rsidRPr="006F5F92" w:rsidR="36A2FF50">
        <w:rPr>
          <w:rFonts w:ascii="Overpass" w:hAnsi="Overpass" w:eastAsia="Calibri" w:cs="Arial"/>
        </w:rPr>
        <w:t>.</w:t>
      </w:r>
    </w:p>
    <w:p w:rsidRPr="006F5F92" w:rsidR="31A11FA4" w:rsidP="00944027" w:rsidRDefault="31A11FA4" w14:paraId="6B794E51" w14:textId="5BF5C15F">
      <w:pPr>
        <w:pStyle w:val="ListParagraph"/>
        <w:numPr>
          <w:ilvl w:val="0"/>
          <w:numId w:val="21"/>
        </w:numPr>
        <w:rPr>
          <w:rFonts w:ascii="Overpass" w:hAnsi="Overpass" w:eastAsia="Calibri" w:cs="Arial"/>
        </w:rPr>
      </w:pPr>
      <w:r w:rsidRPr="006F5F92">
        <w:rPr>
          <w:rFonts w:ascii="Overpass" w:hAnsi="Overpass" w:eastAsia="Calibri" w:cs="Arial"/>
        </w:rPr>
        <w:t xml:space="preserve">Reopened the staff </w:t>
      </w:r>
      <w:r w:rsidRPr="006F5F92" w:rsidR="6E4D136F">
        <w:rPr>
          <w:rFonts w:ascii="Overpass" w:hAnsi="Overpass" w:eastAsia="Calibri" w:cs="Arial"/>
        </w:rPr>
        <w:t xml:space="preserve">and student </w:t>
      </w:r>
      <w:hyperlink r:id="rId78">
        <w:r w:rsidRPr="006F5F92">
          <w:rPr>
            <w:rStyle w:val="Hyperlink"/>
            <w:rFonts w:ascii="Overpass" w:hAnsi="Overpass" w:eastAsia="Calibri" w:cs="Arial"/>
          </w:rPr>
          <w:t xml:space="preserve">Maternity and </w:t>
        </w:r>
        <w:r w:rsidRPr="006F5F92" w:rsidR="27ABE600">
          <w:rPr>
            <w:rStyle w:val="Hyperlink"/>
            <w:rFonts w:ascii="Overpass" w:hAnsi="Overpass" w:eastAsia="Calibri" w:cs="Arial"/>
          </w:rPr>
          <w:t>Breast-Feeding</w:t>
        </w:r>
        <w:r w:rsidRPr="006F5F92">
          <w:rPr>
            <w:rStyle w:val="Hyperlink"/>
            <w:rFonts w:ascii="Overpass" w:hAnsi="Overpass" w:eastAsia="Calibri" w:cs="Arial"/>
          </w:rPr>
          <w:t xml:space="preserve"> room</w:t>
        </w:r>
      </w:hyperlink>
      <w:r w:rsidRPr="006F5F92" w:rsidR="70B10094">
        <w:rPr>
          <w:rFonts w:ascii="Overpass" w:hAnsi="Overpass" w:eastAsia="Calibri" w:cs="Arial"/>
        </w:rPr>
        <w:t>.</w:t>
      </w:r>
    </w:p>
    <w:p w:rsidRPr="006F5F92" w:rsidR="365B7AC9" w:rsidP="00944027" w:rsidRDefault="365B7AC9" w14:paraId="420F4CB0" w14:textId="5E8AE527">
      <w:pPr>
        <w:pStyle w:val="ListParagraph"/>
        <w:numPr>
          <w:ilvl w:val="0"/>
          <w:numId w:val="21"/>
        </w:numPr>
        <w:rPr>
          <w:rFonts w:ascii="Overpass" w:hAnsi="Overpass" w:cs="Arial"/>
        </w:rPr>
      </w:pPr>
      <w:r w:rsidRPr="006F5F92">
        <w:rPr>
          <w:rFonts w:ascii="Overpass" w:hAnsi="Overpass" w:cs="Arial"/>
        </w:rPr>
        <w:t>Additional leave and pay for parents of premature babies.</w:t>
      </w:r>
    </w:p>
    <w:p w:rsidRPr="006F5F92" w:rsidR="365B7AC9" w:rsidP="00944027" w:rsidRDefault="365B7AC9" w14:paraId="3F7D58F4" w14:textId="37788253">
      <w:pPr>
        <w:pStyle w:val="ListParagraph"/>
        <w:numPr>
          <w:ilvl w:val="0"/>
          <w:numId w:val="21"/>
        </w:numPr>
        <w:rPr>
          <w:rFonts w:ascii="Overpass" w:hAnsi="Overpass" w:cs="Arial"/>
        </w:rPr>
      </w:pPr>
      <w:r w:rsidRPr="006F5F92">
        <w:rPr>
          <w:rFonts w:ascii="Overpass" w:hAnsi="Overpass" w:cs="Arial"/>
        </w:rPr>
        <w:t>Special leave for fertility treatment now available from day one of employment.</w:t>
      </w:r>
    </w:p>
    <w:p w:rsidRPr="006F5F92" w:rsidR="365B7AC9" w:rsidP="00944027" w:rsidRDefault="365B7AC9" w14:paraId="1F703919" w14:textId="704C813F">
      <w:pPr>
        <w:pStyle w:val="ListParagraph"/>
        <w:numPr>
          <w:ilvl w:val="0"/>
          <w:numId w:val="21"/>
        </w:numPr>
        <w:rPr>
          <w:rFonts w:ascii="Overpass" w:hAnsi="Overpass" w:cs="Arial"/>
        </w:rPr>
      </w:pPr>
      <w:r w:rsidRPr="006F5F92">
        <w:rPr>
          <w:rFonts w:ascii="Overpass" w:hAnsi="Overpass" w:cs="Arial"/>
        </w:rPr>
        <w:t>Colleagues leaving the University within three months of their maternity leave ending will not be asked to pay back any contractual maternity pay.</w:t>
      </w:r>
    </w:p>
    <w:p w:rsidRPr="006F5F92" w:rsidR="00F6552A" w:rsidP="001B10DB" w:rsidRDefault="00F6552A" w14:paraId="2BCFF7C2" w14:textId="0693353A">
      <w:pPr>
        <w:pStyle w:val="Heading5"/>
      </w:pPr>
      <w:r w:rsidRPr="006F5F92">
        <w:t>Gender Reassignment</w:t>
      </w:r>
    </w:p>
    <w:p w:rsidRPr="006F5F92" w:rsidR="0A7714A8" w:rsidP="00944027" w:rsidRDefault="4BDFF2BB" w14:paraId="07A8FDAF" w14:textId="39A65F18">
      <w:pPr>
        <w:pStyle w:val="ListParagraph"/>
        <w:numPr>
          <w:ilvl w:val="0"/>
          <w:numId w:val="23"/>
        </w:numPr>
        <w:rPr>
          <w:rFonts w:ascii="Overpass" w:hAnsi="Overpass" w:eastAsia="Calibri" w:cs="Arial"/>
        </w:rPr>
      </w:pPr>
      <w:r w:rsidRPr="006F5F92">
        <w:rPr>
          <w:rFonts w:ascii="Overpass" w:hAnsi="Overpass" w:eastAsia="Calibri" w:cs="Arial"/>
        </w:rPr>
        <w:t>R</w:t>
      </w:r>
      <w:r w:rsidRPr="006F5F92" w:rsidR="130688D9">
        <w:rPr>
          <w:rFonts w:ascii="Overpass" w:hAnsi="Overpass" w:eastAsia="Calibri" w:cs="Arial"/>
        </w:rPr>
        <w:t>eviewed our process for names read out at Congregation</w:t>
      </w:r>
      <w:r w:rsidRPr="006F5F92" w:rsidR="3263C1DA">
        <w:rPr>
          <w:rFonts w:ascii="Overpass" w:hAnsi="Overpass" w:eastAsia="Calibri" w:cs="Arial"/>
        </w:rPr>
        <w:t>.</w:t>
      </w:r>
    </w:p>
    <w:p w:rsidRPr="006F5F92" w:rsidR="0A7714A8" w:rsidP="00944027" w:rsidRDefault="0A7714A8" w14:paraId="5646CE24" w14:textId="43C30CFC">
      <w:pPr>
        <w:pStyle w:val="ListParagraph"/>
        <w:numPr>
          <w:ilvl w:val="0"/>
          <w:numId w:val="23"/>
        </w:numPr>
        <w:rPr>
          <w:rFonts w:ascii="Overpass" w:hAnsi="Overpass" w:eastAsia="Calibri" w:cs="Arial"/>
        </w:rPr>
      </w:pPr>
      <w:r w:rsidRPr="006F5F92">
        <w:rPr>
          <w:rFonts w:ascii="Overpass" w:hAnsi="Overpass" w:eastAsia="Calibri" w:cs="Arial"/>
        </w:rPr>
        <w:t xml:space="preserve">Reviewed the </w:t>
      </w:r>
      <w:hyperlink r:id="rId79">
        <w:r w:rsidRPr="006F5F92">
          <w:rPr>
            <w:rStyle w:val="Hyperlink"/>
            <w:rFonts w:ascii="Overpass" w:hAnsi="Overpass" w:eastAsia="Calibri" w:cs="Arial"/>
          </w:rPr>
          <w:t>Transgender Student Support Policy and accompanying appendices</w:t>
        </w:r>
      </w:hyperlink>
      <w:r w:rsidRPr="006F5F92" w:rsidR="4A30FC1B">
        <w:rPr>
          <w:rFonts w:ascii="Overpass" w:hAnsi="Overpass" w:eastAsia="Calibri" w:cs="Arial"/>
        </w:rPr>
        <w:t>.</w:t>
      </w:r>
    </w:p>
    <w:p w:rsidRPr="006F5F92" w:rsidR="0A7714A8" w:rsidP="00944027" w:rsidRDefault="0A7714A8" w14:paraId="45000F92" w14:textId="20B9CBF7">
      <w:pPr>
        <w:pStyle w:val="ListParagraph"/>
        <w:numPr>
          <w:ilvl w:val="0"/>
          <w:numId w:val="23"/>
        </w:numPr>
        <w:rPr>
          <w:rFonts w:ascii="Overpass" w:hAnsi="Overpass" w:eastAsia="Calibri" w:cs="Arial"/>
        </w:rPr>
      </w:pPr>
      <w:r w:rsidRPr="006F5F92">
        <w:rPr>
          <w:rFonts w:ascii="Overpass" w:hAnsi="Overpass" w:eastAsia="Calibri" w:cs="Arial"/>
        </w:rPr>
        <w:t xml:space="preserve">Relaunched the </w:t>
      </w:r>
      <w:hyperlink r:id="rId80">
        <w:r w:rsidRPr="006F5F92">
          <w:rPr>
            <w:rStyle w:val="Hyperlink"/>
            <w:rFonts w:ascii="Overpass" w:hAnsi="Overpass" w:eastAsia="Calibri" w:cs="Arial"/>
          </w:rPr>
          <w:t>T</w:t>
        </w:r>
        <w:r w:rsidRPr="006F5F92" w:rsidR="5D8E90DA">
          <w:rPr>
            <w:rStyle w:val="Hyperlink"/>
            <w:rFonts w:ascii="Overpass" w:hAnsi="Overpass" w:eastAsia="Calibri" w:cs="Arial"/>
          </w:rPr>
          <w:t xml:space="preserve">rans </w:t>
        </w:r>
        <w:r w:rsidRPr="006F5F92">
          <w:rPr>
            <w:rStyle w:val="Hyperlink"/>
            <w:rFonts w:ascii="Overpass" w:hAnsi="Overpass" w:eastAsia="Calibri" w:cs="Arial"/>
          </w:rPr>
          <w:t>Support Group</w:t>
        </w:r>
      </w:hyperlink>
      <w:r w:rsidRPr="006F5F92">
        <w:rPr>
          <w:rFonts w:ascii="Overpass" w:hAnsi="Overpass" w:eastAsia="Calibri" w:cs="Arial"/>
        </w:rPr>
        <w:t xml:space="preserve"> on campus after Covid-19</w:t>
      </w:r>
      <w:r w:rsidRPr="006F5F92" w:rsidR="7F15DC0A">
        <w:rPr>
          <w:rFonts w:ascii="Overpass" w:hAnsi="Overpass" w:eastAsia="Calibri" w:cs="Arial"/>
        </w:rPr>
        <w:t>.</w:t>
      </w:r>
    </w:p>
    <w:p w:rsidRPr="006F5F92" w:rsidR="00F6552A" w:rsidP="001B10DB" w:rsidRDefault="00F6552A" w14:paraId="73E43966" w14:textId="42EA396D">
      <w:pPr>
        <w:pStyle w:val="Heading5"/>
      </w:pPr>
      <w:r w:rsidRPr="006F5F92">
        <w:t>Age</w:t>
      </w:r>
    </w:p>
    <w:p w:rsidRPr="006F5F92" w:rsidR="2422E0A6" w:rsidP="00944027" w:rsidRDefault="4FB1307A" w14:paraId="7B786DDA" w14:textId="1B9F5BA1">
      <w:pPr>
        <w:pStyle w:val="ListParagraph"/>
        <w:numPr>
          <w:ilvl w:val="0"/>
          <w:numId w:val="30"/>
        </w:numPr>
        <w:rPr>
          <w:rFonts w:ascii="Overpass" w:hAnsi="Overpass" w:cs="Arial"/>
        </w:rPr>
      </w:pPr>
      <w:r w:rsidRPr="006F5F92">
        <w:rPr>
          <w:rFonts w:ascii="Overpass" w:hAnsi="Overpass" w:cs="Arial"/>
        </w:rPr>
        <w:t xml:space="preserve">Age and Ageism </w:t>
      </w:r>
      <w:r w:rsidRPr="006F5F92" w:rsidR="10DDAB0C">
        <w:rPr>
          <w:rFonts w:ascii="Overpass" w:hAnsi="Overpass" w:cs="Arial"/>
        </w:rPr>
        <w:t xml:space="preserve">segment </w:t>
      </w:r>
      <w:r w:rsidRPr="006F5F92">
        <w:rPr>
          <w:rFonts w:ascii="Overpass" w:hAnsi="Overpass" w:cs="Arial"/>
        </w:rPr>
        <w:t xml:space="preserve">included within the </w:t>
      </w:r>
      <w:hyperlink r:id="rId81">
        <w:r w:rsidRPr="006F5F92">
          <w:rPr>
            <w:rStyle w:val="Hyperlink"/>
            <w:rFonts w:ascii="Overpass" w:hAnsi="Overpass" w:cs="Arial"/>
          </w:rPr>
          <w:t>Expect Respect</w:t>
        </w:r>
      </w:hyperlink>
      <w:r w:rsidRPr="006F5F92">
        <w:rPr>
          <w:rFonts w:ascii="Overpass" w:hAnsi="Overpass" w:cs="Arial"/>
        </w:rPr>
        <w:t xml:space="preserve"> module for the first time</w:t>
      </w:r>
      <w:r w:rsidRPr="006F5F92" w:rsidR="000E2B3F">
        <w:rPr>
          <w:rFonts w:ascii="Overpass" w:hAnsi="Overpass" w:cs="Arial"/>
        </w:rPr>
        <w:t>.</w:t>
      </w:r>
    </w:p>
    <w:p w:rsidRPr="006F5F92" w:rsidR="5218FD3F" w:rsidP="00944027" w:rsidRDefault="00000000" w14:paraId="2BEE1BA5" w14:textId="44CE0873">
      <w:pPr>
        <w:pStyle w:val="ListParagraph"/>
        <w:numPr>
          <w:ilvl w:val="0"/>
          <w:numId w:val="30"/>
        </w:numPr>
        <w:rPr>
          <w:rFonts w:ascii="Overpass" w:hAnsi="Overpass" w:cs="Arial"/>
        </w:rPr>
      </w:pPr>
      <w:hyperlink r:id="rId82">
        <w:r w:rsidRPr="006F5F92" w:rsidR="5218FD3F">
          <w:rPr>
            <w:rStyle w:val="Hyperlink"/>
            <w:rFonts w:ascii="Overpass" w:hAnsi="Overpass" w:cs="Arial"/>
          </w:rPr>
          <w:t>Menopause Café</w:t>
        </w:r>
      </w:hyperlink>
      <w:r w:rsidRPr="006F5F92" w:rsidR="5218FD3F">
        <w:rPr>
          <w:rFonts w:ascii="Overpass" w:hAnsi="Overpass" w:cs="Arial"/>
        </w:rPr>
        <w:t xml:space="preserve"> for staff he</w:t>
      </w:r>
      <w:r w:rsidRPr="006F5F92" w:rsidR="5AA76F2E">
        <w:rPr>
          <w:rFonts w:ascii="Overpass" w:hAnsi="Overpass" w:cs="Arial"/>
        </w:rPr>
        <w:t>ld</w:t>
      </w:r>
      <w:r w:rsidRPr="006F5F92" w:rsidR="6E3560FB">
        <w:rPr>
          <w:rFonts w:ascii="Overpass" w:hAnsi="Overpass" w:cs="Arial"/>
        </w:rPr>
        <w:t>.</w:t>
      </w:r>
    </w:p>
    <w:p w:rsidRPr="006F5F92" w:rsidR="00F6552A" w:rsidP="001B10DB" w:rsidRDefault="00F6552A" w14:paraId="388E9321" w14:textId="431A01AC">
      <w:pPr>
        <w:pStyle w:val="Heading5"/>
      </w:pPr>
      <w:r w:rsidRPr="006F5F92">
        <w:t xml:space="preserve">Understand the EDI impact of Covid-19 on university processes and protected </w:t>
      </w:r>
      <w:r w:rsidRPr="006F5F92" w:rsidR="00145A1C">
        <w:t>groups.</w:t>
      </w:r>
    </w:p>
    <w:p w:rsidRPr="006F5F92" w:rsidR="2422E0A6" w:rsidP="00944027" w:rsidRDefault="60FF2558" w14:paraId="17BB8C79" w14:textId="7970BF07">
      <w:pPr>
        <w:pStyle w:val="ListParagraph"/>
        <w:numPr>
          <w:ilvl w:val="0"/>
          <w:numId w:val="19"/>
        </w:numPr>
        <w:rPr>
          <w:rFonts w:ascii="Overpass" w:hAnsi="Overpass" w:eastAsia="Calibri" w:cs="Arial"/>
        </w:rPr>
      </w:pPr>
      <w:r w:rsidRPr="006F5F92">
        <w:rPr>
          <w:rFonts w:ascii="Overpass" w:hAnsi="Overpass" w:eastAsia="Calibri" w:cs="Arial"/>
        </w:rPr>
        <w:t xml:space="preserve">Student Services were awarded £212,000 by Kent County Council to deliver over </w:t>
      </w:r>
      <w:r w:rsidRPr="006F5F92" w:rsidR="00FA2271">
        <w:rPr>
          <w:rFonts w:ascii="Overpass" w:hAnsi="Overpass" w:eastAsia="Calibri" w:cs="Arial"/>
        </w:rPr>
        <w:t>thirty</w:t>
      </w:r>
      <w:r w:rsidRPr="006F5F92">
        <w:rPr>
          <w:rFonts w:ascii="Overpass" w:hAnsi="Overpass" w:eastAsia="Calibri" w:cs="Arial"/>
        </w:rPr>
        <w:t xml:space="preserve"> projects </w:t>
      </w:r>
      <w:r w:rsidRPr="006F5F92" w:rsidR="3D73F948">
        <w:rPr>
          <w:rFonts w:ascii="Overpass" w:hAnsi="Overpass" w:eastAsia="Calibri" w:cs="Arial"/>
        </w:rPr>
        <w:t>with the aim of addressing three key areas:</w:t>
      </w:r>
    </w:p>
    <w:p w:rsidRPr="006F5F92" w:rsidR="0B316362" w:rsidP="00944027" w:rsidRDefault="0B316362" w14:paraId="2987EF46" w14:textId="1CECC2C8">
      <w:pPr>
        <w:pStyle w:val="ListParagraph"/>
        <w:numPr>
          <w:ilvl w:val="0"/>
          <w:numId w:val="24"/>
        </w:numPr>
        <w:rPr>
          <w:rFonts w:ascii="Overpass" w:hAnsi="Overpass" w:eastAsia="Calibri" w:cs="Arial"/>
        </w:rPr>
      </w:pPr>
      <w:r w:rsidRPr="006F5F92">
        <w:rPr>
          <w:rFonts w:ascii="Overpass" w:hAnsi="Overpass" w:eastAsia="Calibri" w:cs="Arial"/>
        </w:rPr>
        <w:t>Containment and intervention in relation to Covid-19 cases and/or outbreaks</w:t>
      </w:r>
      <w:r w:rsidRPr="006F5F92" w:rsidR="06AA24BD">
        <w:rPr>
          <w:rFonts w:ascii="Overpass" w:hAnsi="Overpass" w:eastAsia="Calibri" w:cs="Arial"/>
        </w:rPr>
        <w:t>.</w:t>
      </w:r>
    </w:p>
    <w:p w:rsidRPr="006F5F92" w:rsidR="0B316362" w:rsidP="00944027" w:rsidRDefault="0B316362" w14:paraId="6478B2C1" w14:textId="5D27AFCA">
      <w:pPr>
        <w:pStyle w:val="ListParagraph"/>
        <w:numPr>
          <w:ilvl w:val="0"/>
          <w:numId w:val="24"/>
        </w:numPr>
        <w:rPr>
          <w:rFonts w:ascii="Overpass" w:hAnsi="Overpass" w:eastAsia="Calibri" w:cs="Arial"/>
        </w:rPr>
      </w:pPr>
      <w:r w:rsidRPr="006F5F92">
        <w:rPr>
          <w:rFonts w:ascii="Overpass" w:hAnsi="Overpass" w:eastAsia="Calibri" w:cs="Arial"/>
        </w:rPr>
        <w:t xml:space="preserve">Promotion of Covid safe behaviours (reflecting national and local guidance of the day) as well as testing and </w:t>
      </w:r>
      <w:r w:rsidRPr="006F5F92" w:rsidR="15DB2CEA">
        <w:rPr>
          <w:rFonts w:ascii="Overpass" w:hAnsi="Overpass" w:eastAsia="Calibri" w:cs="Arial"/>
        </w:rPr>
        <w:t>vaccination</w:t>
      </w:r>
      <w:r w:rsidRPr="006F5F92">
        <w:rPr>
          <w:rFonts w:ascii="Overpass" w:hAnsi="Overpass" w:eastAsia="Calibri" w:cs="Arial"/>
        </w:rPr>
        <w:t xml:space="preserve"> programmes</w:t>
      </w:r>
      <w:r w:rsidRPr="006F5F92" w:rsidR="7856F6CE">
        <w:rPr>
          <w:rFonts w:ascii="Overpass" w:hAnsi="Overpass" w:eastAsia="Calibri" w:cs="Arial"/>
        </w:rPr>
        <w:t>.</w:t>
      </w:r>
    </w:p>
    <w:p w:rsidRPr="006F5F92" w:rsidR="00E27B24" w:rsidP="00944027" w:rsidRDefault="00E27B24" w14:paraId="7FEEB0FD" w14:textId="6EB74534">
      <w:pPr>
        <w:pStyle w:val="ListParagraph"/>
        <w:numPr>
          <w:ilvl w:val="0"/>
          <w:numId w:val="24"/>
        </w:numPr>
        <w:rPr>
          <w:rFonts w:ascii="Overpass" w:hAnsi="Overpass" w:eastAsia="Calibri" w:cs="Arial"/>
        </w:rPr>
      </w:pPr>
      <w:r w:rsidRPr="006F5F92">
        <w:rPr>
          <w:rFonts w:ascii="Overpass" w:hAnsi="Overpass" w:eastAsia="Calibri" w:cs="Arial"/>
        </w:rPr>
        <w:t>Provision of space and activities to support the physical and mental well-being of students and staff over and above a standard programme of activities, focusing on cohorts disproportionately affected by Covid-19 and/or the lockdown experience.</w:t>
      </w:r>
    </w:p>
    <w:p w:rsidRPr="001B10DB" w:rsidR="3C6E134A" w:rsidP="001B10DB" w:rsidRDefault="3C6E134A" w14:paraId="43B78F07" w14:textId="264FA4F5">
      <w:pPr>
        <w:pStyle w:val="Heading1"/>
      </w:pPr>
      <w:r w:rsidRPr="001B10DB">
        <w:br w:type="page"/>
      </w:r>
      <w:r w:rsidRPr="001B10DB" w:rsidR="00867F28">
        <w:t>2</w:t>
      </w:r>
      <w:r w:rsidRPr="001B10DB" w:rsidR="00395C0A">
        <w:t xml:space="preserve"> - </w:t>
      </w:r>
      <w:r w:rsidRPr="001B10DB" w:rsidR="00294809">
        <w:t xml:space="preserve">Appendix 1 - </w:t>
      </w:r>
      <w:r w:rsidRPr="001B10DB" w:rsidR="339EDA1C">
        <w:t xml:space="preserve">Our Staff and Student Profile </w:t>
      </w:r>
    </w:p>
    <w:p w:rsidRPr="006F5F92" w:rsidR="3C6E134A" w:rsidP="6A7EFC02" w:rsidRDefault="00B23E4D" w14:paraId="781D85B8" w14:textId="024297FF">
      <w:pPr>
        <w:spacing w:before="97" w:line="261" w:lineRule="auto"/>
        <w:rPr>
          <w:rFonts w:ascii="Overpass" w:hAnsi="Overpass" w:cstheme="minorHAnsi"/>
        </w:rPr>
      </w:pPr>
      <w:r w:rsidRPr="006F5F92">
        <w:rPr>
          <w:rFonts w:ascii="Overpass" w:hAnsi="Overpass" w:cstheme="minorHAnsi"/>
          <w:color w:val="231F20"/>
        </w:rPr>
        <w:t>This appendix provides the key demographics, including any key issues and challenges arising, across</w:t>
      </w:r>
      <w:r w:rsidRPr="006F5F92" w:rsidR="77B47949">
        <w:rPr>
          <w:rFonts w:ascii="Overpass" w:hAnsi="Overpass" w:cstheme="minorHAnsi"/>
          <w:color w:val="231F20"/>
        </w:rPr>
        <w:t xml:space="preserve"> all protected characteristics for staff and students across the University, providing comparisons from previous data and </w:t>
      </w:r>
      <w:r w:rsidRPr="006F5F92">
        <w:rPr>
          <w:rFonts w:ascii="Overpass" w:hAnsi="Overpass" w:cstheme="minorHAnsi"/>
          <w:color w:val="231F20"/>
        </w:rPr>
        <w:t>with</w:t>
      </w:r>
      <w:r w:rsidRPr="006F5F92" w:rsidR="77B47949">
        <w:rPr>
          <w:rFonts w:ascii="Overpass" w:hAnsi="Overpass" w:cstheme="minorHAnsi"/>
          <w:color w:val="231F20"/>
        </w:rPr>
        <w:t xml:space="preserve"> other universities, using benchmarking data from Advance HE</w:t>
      </w:r>
      <w:r w:rsidRPr="006F5F92" w:rsidR="3C6E134A">
        <w:rPr>
          <w:rStyle w:val="FootnoteReference"/>
          <w:rFonts w:ascii="Overpass" w:hAnsi="Overpass" w:cstheme="minorHAnsi"/>
          <w:color w:val="231F20"/>
        </w:rPr>
        <w:footnoteReference w:id="2"/>
      </w:r>
      <w:r w:rsidRPr="006F5F92" w:rsidR="77B47949">
        <w:rPr>
          <w:rFonts w:ascii="Overpass" w:hAnsi="Overpass" w:cstheme="minorHAnsi"/>
          <w:color w:val="231F20"/>
        </w:rPr>
        <w:t xml:space="preserve">. </w:t>
      </w:r>
      <w:r w:rsidRPr="006F5F92" w:rsidR="00D928E7">
        <w:rPr>
          <w:rFonts w:ascii="Overpass" w:hAnsi="Overpass" w:cstheme="minorHAnsi"/>
          <w:color w:val="231F20"/>
        </w:rPr>
        <w:t>D</w:t>
      </w:r>
      <w:r w:rsidRPr="006F5F92" w:rsidR="77B47949">
        <w:rPr>
          <w:rFonts w:ascii="Overpass" w:hAnsi="Overpass" w:cstheme="minorHAnsi"/>
        </w:rPr>
        <w:t xml:space="preserve">ata is taken from the </w:t>
      </w:r>
      <w:bookmarkStart w:name="_Int_YjlBziMU" w:id="2"/>
      <w:r w:rsidRPr="006F5F92" w:rsidR="77B47949">
        <w:rPr>
          <w:rFonts w:ascii="Overpass" w:hAnsi="Overpass" w:cstheme="minorHAnsi"/>
        </w:rPr>
        <w:t>1</w:t>
      </w:r>
      <w:bookmarkEnd w:id="2"/>
      <w:r w:rsidR="00145A1C">
        <w:rPr>
          <w:rFonts w:ascii="Overpass" w:hAnsi="Overpass" w:cstheme="minorHAnsi"/>
          <w:vertAlign w:val="superscript"/>
        </w:rPr>
        <w:t xml:space="preserve"> </w:t>
      </w:r>
      <w:r w:rsidRPr="006F5F92" w:rsidR="77B47949">
        <w:rPr>
          <w:rFonts w:ascii="Overpass" w:hAnsi="Overpass" w:cstheme="minorHAnsi"/>
        </w:rPr>
        <w:t>December census point</w:t>
      </w:r>
      <w:r w:rsidRPr="006F5F92" w:rsidR="2C07E950">
        <w:rPr>
          <w:rFonts w:ascii="Overpass" w:hAnsi="Overpass" w:cstheme="minorHAnsi"/>
        </w:rPr>
        <w:t>.</w:t>
      </w:r>
    </w:p>
    <w:p w:rsidRPr="001B10DB" w:rsidR="00EA5814" w:rsidP="001B10DB" w:rsidRDefault="00EA5814" w14:paraId="1F67AA79" w14:textId="77777777">
      <w:pPr>
        <w:pStyle w:val="Heading2"/>
      </w:pPr>
      <w:r w:rsidRPr="001B10DB">
        <w:rPr>
          <w:rStyle w:val="Strong"/>
          <w:b w:val="0"/>
          <w:bCs w:val="0"/>
        </w:rPr>
        <w:t>Staff Overview</w:t>
      </w:r>
    </w:p>
    <w:p w:rsidRPr="006F5F92" w:rsidR="00EA5814" w:rsidP="00EA5814" w:rsidRDefault="00EA5814" w14:paraId="6703AAC3" w14:textId="1EEA04A7">
      <w:pPr>
        <w:spacing w:before="240"/>
        <w:rPr>
          <w:rFonts w:ascii="Overpass" w:hAnsi="Overpass" w:cs="Arial"/>
        </w:rPr>
      </w:pPr>
      <w:r w:rsidRPr="006F5F92">
        <w:rPr>
          <w:rFonts w:ascii="Overpass" w:hAnsi="Overpass" w:cs="Arial"/>
        </w:rPr>
        <w:t>This section presents equality and diversity information for the academic year 2021</w:t>
      </w:r>
      <w:r w:rsidR="00B61CF2">
        <w:rPr>
          <w:rFonts w:ascii="Overpass" w:hAnsi="Overpass" w:cs="Arial"/>
        </w:rPr>
        <w:t>-</w:t>
      </w:r>
      <w:r w:rsidRPr="006F5F92">
        <w:rPr>
          <w:rFonts w:ascii="Overpass" w:hAnsi="Overpass" w:cs="Arial"/>
        </w:rPr>
        <w:t>22 for staff at the University of Kent.</w:t>
      </w:r>
    </w:p>
    <w:p w:rsidRPr="00A27269" w:rsidR="00A27269" w:rsidP="00060684" w:rsidRDefault="00A27269" w14:paraId="4AC09E09" w14:textId="77777777">
      <w:pPr>
        <w:rPr>
          <w:rFonts w:ascii="Overpass" w:hAnsi="Overpass" w:cs="Arial"/>
          <w:i/>
          <w:iCs/>
          <w:color w:val="000000" w:themeColor="text1"/>
        </w:rPr>
      </w:pPr>
      <w:r w:rsidRPr="00A27269">
        <w:rPr>
          <w:rFonts w:ascii="Overpass" w:hAnsi="Overpass" w:cs="Arial"/>
          <w:i/>
          <w:iCs/>
          <w:color w:val="000000" w:themeColor="text1"/>
        </w:rPr>
        <w:t>Table 1: Staff Headcount</w:t>
      </w:r>
    </w:p>
    <w:p w:rsidRPr="00A27269" w:rsidR="00A477BC" w:rsidP="00060684" w:rsidRDefault="00060684" w14:paraId="3F7547CC" w14:textId="19E5BE2A">
      <w:pPr>
        <w:rPr>
          <w:rFonts w:ascii="Overpass" w:hAnsi="Overpass" w:cs="Arial"/>
          <w:i/>
          <w:iCs/>
          <w:color w:val="000000" w:themeColor="text1"/>
          <w:sz w:val="16"/>
          <w:szCs w:val="16"/>
        </w:rPr>
      </w:pPr>
      <w:r w:rsidRPr="00A27269">
        <w:rPr>
          <w:rFonts w:ascii="Overpass" w:hAnsi="Overpass" w:cs="Arial"/>
          <w:i/>
          <w:iCs/>
          <w:color w:val="000000" w:themeColor="text1"/>
        </w:rPr>
        <w:t>For the Academic year 2021</w:t>
      </w:r>
      <w:r w:rsidR="00B61CF2">
        <w:rPr>
          <w:rFonts w:ascii="Overpass" w:hAnsi="Overpass" w:cs="Arial"/>
          <w:i/>
          <w:iCs/>
          <w:color w:val="000000" w:themeColor="text1"/>
        </w:rPr>
        <w:t>-</w:t>
      </w:r>
      <w:r w:rsidRPr="00A27269">
        <w:rPr>
          <w:rFonts w:ascii="Overpass" w:hAnsi="Overpass" w:cs="Arial"/>
          <w:i/>
          <w:iCs/>
          <w:color w:val="000000" w:themeColor="text1"/>
        </w:rPr>
        <w:t xml:space="preserve">22 the University had a staff headcount of 4,078. </w:t>
      </w:r>
      <w:r w:rsidRPr="00A27269">
        <w:rPr>
          <w:rFonts w:ascii="Overpass" w:hAnsi="Overpass" w:cs="Arial"/>
          <w:i/>
          <w:iCs/>
          <w:color w:val="000000" w:themeColor="text1"/>
          <w:sz w:val="16"/>
          <w:szCs w:val="16"/>
        </w:rPr>
        <w:t>(PSS = Professional and Support Services)</w:t>
      </w:r>
      <w:r w:rsidRPr="00A27269">
        <w:rPr>
          <w:rFonts w:ascii="Overpass" w:hAnsi="Overpass" w:cs="Arial"/>
          <w:i/>
          <w:iCs/>
          <w:color w:val="000000" w:themeColor="text1"/>
        </w:rPr>
        <w:t xml:space="preserve"> </w:t>
      </w:r>
      <w:r w:rsidRPr="00A27269">
        <w:rPr>
          <w:rFonts w:ascii="Overpass" w:hAnsi="Overpass" w:cs="Arial"/>
          <w:i/>
          <w:iCs/>
          <w:color w:val="000000" w:themeColor="text1"/>
          <w:sz w:val="16"/>
          <w:szCs w:val="16"/>
        </w:rPr>
        <w:t>(Data collected on the 1</w:t>
      </w:r>
      <w:r w:rsidRPr="00A27269">
        <w:rPr>
          <w:rFonts w:ascii="Overpass" w:hAnsi="Overpass" w:cs="Arial"/>
          <w:i/>
          <w:iCs/>
          <w:color w:val="000000" w:themeColor="text1"/>
          <w:sz w:val="16"/>
          <w:szCs w:val="16"/>
          <w:vertAlign w:val="superscript"/>
        </w:rPr>
        <w:t>st</w:t>
      </w:r>
      <w:r w:rsidRPr="00A27269">
        <w:rPr>
          <w:rFonts w:ascii="Overpass" w:hAnsi="Overpass" w:cs="Arial"/>
          <w:i/>
          <w:iCs/>
          <w:color w:val="000000" w:themeColor="text1"/>
          <w:sz w:val="16"/>
          <w:szCs w:val="16"/>
        </w:rPr>
        <w:t xml:space="preserve"> December)</w:t>
      </w:r>
    </w:p>
    <w:tbl>
      <w:tblPr>
        <w:tblStyle w:val="TableGrid"/>
        <w:tblW w:w="0" w:type="auto"/>
        <w:tblLook w:val="04A0" w:firstRow="1" w:lastRow="0" w:firstColumn="1" w:lastColumn="0" w:noHBand="0" w:noVBand="1"/>
      </w:tblPr>
      <w:tblGrid>
        <w:gridCol w:w="5129"/>
        <w:gridCol w:w="5129"/>
        <w:gridCol w:w="5130"/>
      </w:tblGrid>
      <w:tr w:rsidRPr="006F5F92" w:rsidR="006B309B" w:rsidTr="006B309B" w14:paraId="23788DEB" w14:textId="77777777">
        <w:tc>
          <w:tcPr>
            <w:tcW w:w="5129" w:type="dxa"/>
          </w:tcPr>
          <w:p w:rsidRPr="006F5F92" w:rsidR="006B309B" w:rsidP="006B309B" w:rsidRDefault="006B309B" w14:paraId="1F53298F" w14:textId="7451A99E">
            <w:pPr>
              <w:rPr>
                <w:rFonts w:ascii="Overpass" w:hAnsi="Overpass" w:cs="Arial"/>
                <w:b/>
                <w:bCs/>
                <w:color w:val="000000" w:themeColor="text1"/>
              </w:rPr>
            </w:pPr>
            <w:r w:rsidRPr="006F5F92">
              <w:rPr>
                <w:rFonts w:ascii="Overpass" w:hAnsi="Overpass"/>
                <w:b/>
                <w:bCs/>
              </w:rPr>
              <w:t>Staff Group</w:t>
            </w:r>
          </w:p>
        </w:tc>
        <w:tc>
          <w:tcPr>
            <w:tcW w:w="5129" w:type="dxa"/>
          </w:tcPr>
          <w:p w:rsidRPr="006F5F92" w:rsidR="006B309B" w:rsidP="006B309B" w:rsidRDefault="006B309B" w14:paraId="546E152F" w14:textId="7BE513F2">
            <w:pPr>
              <w:rPr>
                <w:rFonts w:ascii="Overpass" w:hAnsi="Overpass" w:cs="Arial"/>
                <w:b/>
                <w:bCs/>
                <w:color w:val="000000" w:themeColor="text1"/>
              </w:rPr>
            </w:pPr>
            <w:r w:rsidRPr="006F5F92">
              <w:rPr>
                <w:rFonts w:ascii="Overpass" w:hAnsi="Overpass"/>
                <w:b/>
                <w:bCs/>
              </w:rPr>
              <w:t>Number of employees</w:t>
            </w:r>
          </w:p>
        </w:tc>
        <w:tc>
          <w:tcPr>
            <w:tcW w:w="5130" w:type="dxa"/>
          </w:tcPr>
          <w:p w:rsidRPr="006F5F92" w:rsidR="006B309B" w:rsidP="006B309B" w:rsidRDefault="006B309B" w14:paraId="1E2F9BCB" w14:textId="1E3B2D5E">
            <w:pPr>
              <w:rPr>
                <w:rFonts w:ascii="Overpass" w:hAnsi="Overpass" w:cs="Arial"/>
                <w:b/>
                <w:bCs/>
                <w:color w:val="000000" w:themeColor="text1"/>
              </w:rPr>
            </w:pPr>
            <w:r w:rsidRPr="006F5F92">
              <w:rPr>
                <w:rFonts w:ascii="Overpass" w:hAnsi="Overpass"/>
                <w:b/>
                <w:bCs/>
              </w:rPr>
              <w:t>Percentage of employees</w:t>
            </w:r>
          </w:p>
        </w:tc>
      </w:tr>
      <w:tr w:rsidRPr="006F5F92" w:rsidR="006B309B" w:rsidTr="006B309B" w14:paraId="39631752" w14:textId="77777777">
        <w:tc>
          <w:tcPr>
            <w:tcW w:w="5129" w:type="dxa"/>
          </w:tcPr>
          <w:p w:rsidRPr="006F5F92" w:rsidR="006B309B" w:rsidP="006B309B" w:rsidRDefault="006B309B" w14:paraId="62E93BAC" w14:textId="5F482BC4">
            <w:pPr>
              <w:rPr>
                <w:rFonts w:ascii="Overpass" w:hAnsi="Overpass" w:cs="Arial"/>
                <w:color w:val="000000" w:themeColor="text1"/>
              </w:rPr>
            </w:pPr>
            <w:r w:rsidRPr="006F5F92">
              <w:rPr>
                <w:rFonts w:ascii="Overpass" w:hAnsi="Overpass"/>
              </w:rPr>
              <w:t>Academic</w:t>
            </w:r>
          </w:p>
        </w:tc>
        <w:tc>
          <w:tcPr>
            <w:tcW w:w="5129" w:type="dxa"/>
          </w:tcPr>
          <w:p w:rsidRPr="006F5F92" w:rsidR="006B309B" w:rsidP="006B309B" w:rsidRDefault="006B309B" w14:paraId="28A32461" w14:textId="6EC3D604">
            <w:pPr>
              <w:rPr>
                <w:rFonts w:ascii="Overpass" w:hAnsi="Overpass" w:cs="Arial"/>
                <w:color w:val="000000" w:themeColor="text1"/>
              </w:rPr>
            </w:pPr>
            <w:r w:rsidRPr="006F5F92">
              <w:rPr>
                <w:rFonts w:ascii="Overpass" w:hAnsi="Overpass"/>
              </w:rPr>
              <w:t>1,616</w:t>
            </w:r>
          </w:p>
        </w:tc>
        <w:tc>
          <w:tcPr>
            <w:tcW w:w="5130" w:type="dxa"/>
          </w:tcPr>
          <w:p w:rsidRPr="006F5F92" w:rsidR="006B309B" w:rsidP="006B309B" w:rsidRDefault="006B309B" w14:paraId="15B7707D" w14:textId="69F65328">
            <w:pPr>
              <w:rPr>
                <w:rFonts w:ascii="Overpass" w:hAnsi="Overpass" w:cs="Arial"/>
                <w:color w:val="000000" w:themeColor="text1"/>
              </w:rPr>
            </w:pPr>
            <w:r w:rsidRPr="006F5F92">
              <w:rPr>
                <w:rFonts w:ascii="Overpass" w:hAnsi="Overpass"/>
              </w:rPr>
              <w:t>39.6%</w:t>
            </w:r>
          </w:p>
        </w:tc>
      </w:tr>
      <w:tr w:rsidRPr="006F5F92" w:rsidR="006B309B" w:rsidTr="006B309B" w14:paraId="5418E2C1" w14:textId="77777777">
        <w:tc>
          <w:tcPr>
            <w:tcW w:w="5129" w:type="dxa"/>
          </w:tcPr>
          <w:p w:rsidRPr="006F5F92" w:rsidR="006B309B" w:rsidP="006B309B" w:rsidRDefault="006B309B" w14:paraId="29826933" w14:textId="29E1218A">
            <w:pPr>
              <w:rPr>
                <w:rFonts w:ascii="Overpass" w:hAnsi="Overpass" w:cs="Arial"/>
                <w:color w:val="000000" w:themeColor="text1"/>
              </w:rPr>
            </w:pPr>
            <w:r w:rsidRPr="006F5F92">
              <w:rPr>
                <w:rFonts w:ascii="Overpass" w:hAnsi="Overpass"/>
              </w:rPr>
              <w:t>PSS</w:t>
            </w:r>
          </w:p>
        </w:tc>
        <w:tc>
          <w:tcPr>
            <w:tcW w:w="5129" w:type="dxa"/>
          </w:tcPr>
          <w:p w:rsidRPr="006F5F92" w:rsidR="006B309B" w:rsidP="006B309B" w:rsidRDefault="006B309B" w14:paraId="0B0A9D27" w14:textId="3CD07636">
            <w:pPr>
              <w:rPr>
                <w:rFonts w:ascii="Overpass" w:hAnsi="Overpass" w:cs="Arial"/>
                <w:color w:val="000000" w:themeColor="text1"/>
              </w:rPr>
            </w:pPr>
            <w:r w:rsidRPr="006F5F92">
              <w:rPr>
                <w:rFonts w:ascii="Overpass" w:hAnsi="Overpass"/>
              </w:rPr>
              <w:t>2,505</w:t>
            </w:r>
          </w:p>
        </w:tc>
        <w:tc>
          <w:tcPr>
            <w:tcW w:w="5130" w:type="dxa"/>
          </w:tcPr>
          <w:p w:rsidRPr="006F5F92" w:rsidR="006B309B" w:rsidP="006B309B" w:rsidRDefault="006B309B" w14:paraId="313B898E" w14:textId="2453CF9C">
            <w:pPr>
              <w:rPr>
                <w:rFonts w:ascii="Overpass" w:hAnsi="Overpass" w:cs="Arial"/>
                <w:color w:val="000000" w:themeColor="text1"/>
              </w:rPr>
            </w:pPr>
            <w:r w:rsidRPr="006F5F92">
              <w:rPr>
                <w:rFonts w:ascii="Overpass" w:hAnsi="Overpass"/>
              </w:rPr>
              <w:t>61.4%</w:t>
            </w:r>
          </w:p>
        </w:tc>
      </w:tr>
      <w:tr w:rsidRPr="006F5F92" w:rsidR="006B309B" w:rsidTr="006B309B" w14:paraId="44B50F9B" w14:textId="77777777">
        <w:tc>
          <w:tcPr>
            <w:tcW w:w="5129" w:type="dxa"/>
          </w:tcPr>
          <w:p w:rsidRPr="006F5F92" w:rsidR="006B309B" w:rsidP="006B309B" w:rsidRDefault="006B309B" w14:paraId="59BFDB9B" w14:textId="3E504CEB">
            <w:pPr>
              <w:rPr>
                <w:rFonts w:ascii="Overpass" w:hAnsi="Overpass" w:cs="Arial"/>
                <w:color w:val="000000" w:themeColor="text1"/>
              </w:rPr>
            </w:pPr>
            <w:r w:rsidRPr="006F5F92">
              <w:rPr>
                <w:rFonts w:ascii="Overpass" w:hAnsi="Overpass"/>
              </w:rPr>
              <w:t>Total</w:t>
            </w:r>
          </w:p>
        </w:tc>
        <w:tc>
          <w:tcPr>
            <w:tcW w:w="5129" w:type="dxa"/>
          </w:tcPr>
          <w:p w:rsidRPr="006F5F92" w:rsidR="006B309B" w:rsidP="006B309B" w:rsidRDefault="006B309B" w14:paraId="3058ACD1" w14:textId="29A3A485">
            <w:pPr>
              <w:rPr>
                <w:rFonts w:ascii="Overpass" w:hAnsi="Overpass" w:cs="Arial"/>
                <w:color w:val="000000" w:themeColor="text1"/>
              </w:rPr>
            </w:pPr>
            <w:r w:rsidRPr="006F5F92">
              <w:rPr>
                <w:rFonts w:ascii="Overpass" w:hAnsi="Overpass"/>
              </w:rPr>
              <w:t>4,078</w:t>
            </w:r>
          </w:p>
        </w:tc>
        <w:tc>
          <w:tcPr>
            <w:tcW w:w="5130" w:type="dxa"/>
          </w:tcPr>
          <w:p w:rsidRPr="006F5F92" w:rsidR="006B309B" w:rsidP="006B309B" w:rsidRDefault="006B309B" w14:paraId="54EA89CB" w14:textId="05EB514B">
            <w:pPr>
              <w:rPr>
                <w:rFonts w:ascii="Overpass" w:hAnsi="Overpass" w:cs="Arial"/>
                <w:color w:val="000000" w:themeColor="text1"/>
              </w:rPr>
            </w:pPr>
            <w:r w:rsidRPr="006F5F92">
              <w:rPr>
                <w:rFonts w:ascii="Overpass" w:hAnsi="Overpass"/>
              </w:rPr>
              <w:t>100.0%</w:t>
            </w:r>
          </w:p>
        </w:tc>
      </w:tr>
    </w:tbl>
    <w:p w:rsidRPr="006F5F92" w:rsidR="006B309B" w:rsidP="00060684" w:rsidRDefault="006B309B" w14:paraId="54A84C46" w14:textId="77777777">
      <w:pPr>
        <w:rPr>
          <w:rFonts w:ascii="Overpass" w:hAnsi="Overpass" w:cs="Arial"/>
          <w:color w:val="000000" w:themeColor="text1"/>
        </w:rPr>
      </w:pPr>
    </w:p>
    <w:p w:rsidRPr="0077350D" w:rsidR="006B309B" w:rsidP="006B309B" w:rsidRDefault="006B309B" w14:paraId="14120F20" w14:textId="77777777">
      <w:pPr>
        <w:rPr>
          <w:rFonts w:ascii="Overpass" w:hAnsi="Overpass" w:cs="Arial"/>
          <w:color w:val="000000" w:themeColor="text1"/>
        </w:rPr>
      </w:pPr>
      <w:r w:rsidRPr="0077350D">
        <w:rPr>
          <w:rFonts w:ascii="Overpass" w:hAnsi="Overpass" w:cs="Arial"/>
          <w:color w:val="000000" w:themeColor="text1"/>
        </w:rPr>
        <w:t>Key figures</w:t>
      </w:r>
    </w:p>
    <w:p w:rsidRPr="0077350D" w:rsidR="006B309B" w:rsidP="0077350D" w:rsidRDefault="006B309B" w14:paraId="13DB0D4D" w14:textId="77777777">
      <w:pPr>
        <w:pStyle w:val="NoSpacing"/>
        <w:rPr>
          <w:rFonts w:ascii="Overpass" w:hAnsi="Overpass"/>
        </w:rPr>
      </w:pPr>
      <w:r w:rsidRPr="0077350D">
        <w:rPr>
          <w:rFonts w:ascii="Overpass" w:hAnsi="Overpass"/>
        </w:rPr>
        <w:t>•</w:t>
      </w:r>
      <w:r w:rsidRPr="0077350D">
        <w:rPr>
          <w:rFonts w:ascii="Overpass" w:hAnsi="Overpass"/>
        </w:rPr>
        <w:tab/>
      </w:r>
      <w:r w:rsidRPr="0077350D">
        <w:rPr>
          <w:rFonts w:ascii="Overpass" w:hAnsi="Overpass"/>
        </w:rPr>
        <w:t>The gender breakdown in the University was 57.7% female and 42.3% male.</w:t>
      </w:r>
    </w:p>
    <w:p w:rsidRPr="0077350D" w:rsidR="006B309B" w:rsidP="0077350D" w:rsidRDefault="006B309B" w14:paraId="559A122C" w14:textId="77777777">
      <w:pPr>
        <w:pStyle w:val="NoSpacing"/>
        <w:rPr>
          <w:rFonts w:ascii="Overpass" w:hAnsi="Overpass"/>
        </w:rPr>
      </w:pPr>
      <w:r w:rsidRPr="0077350D">
        <w:rPr>
          <w:rFonts w:ascii="Overpass" w:hAnsi="Overpass"/>
        </w:rPr>
        <w:t>•</w:t>
      </w:r>
      <w:r w:rsidRPr="0077350D">
        <w:rPr>
          <w:rFonts w:ascii="Overpass" w:hAnsi="Overpass"/>
        </w:rPr>
        <w:tab/>
      </w:r>
      <w:r w:rsidRPr="0077350D">
        <w:rPr>
          <w:rFonts w:ascii="Overpass" w:hAnsi="Overpass"/>
        </w:rPr>
        <w:t>94.1% employees have a known disclosed ethnic background; of these staff 18.4% were Racially Minoritised.</w:t>
      </w:r>
    </w:p>
    <w:p w:rsidRPr="0077350D" w:rsidR="006B309B" w:rsidP="0077350D" w:rsidRDefault="006B309B" w14:paraId="12B7FB9A" w14:textId="77777777">
      <w:pPr>
        <w:pStyle w:val="NoSpacing"/>
        <w:rPr>
          <w:rFonts w:ascii="Overpass" w:hAnsi="Overpass"/>
        </w:rPr>
      </w:pPr>
      <w:r w:rsidRPr="0077350D">
        <w:rPr>
          <w:rFonts w:ascii="Overpass" w:hAnsi="Overpass"/>
        </w:rPr>
        <w:t>•</w:t>
      </w:r>
      <w:r w:rsidRPr="0077350D">
        <w:rPr>
          <w:rFonts w:ascii="Overpass" w:hAnsi="Overpass"/>
        </w:rPr>
        <w:tab/>
      </w:r>
      <w:r w:rsidRPr="0077350D">
        <w:rPr>
          <w:rFonts w:ascii="Overpass" w:hAnsi="Overpass"/>
        </w:rPr>
        <w:t>9.6% of all employees disclosed having a disability.</w:t>
      </w:r>
    </w:p>
    <w:p w:rsidRPr="0077350D" w:rsidR="006B309B" w:rsidP="0077350D" w:rsidRDefault="006B309B" w14:paraId="6CA8917E" w14:textId="373BFFB7">
      <w:pPr>
        <w:pStyle w:val="NoSpacing"/>
        <w:rPr>
          <w:rFonts w:ascii="Overpass" w:hAnsi="Overpass"/>
        </w:rPr>
      </w:pPr>
      <w:r w:rsidRPr="0077350D">
        <w:rPr>
          <w:rFonts w:ascii="Overpass" w:hAnsi="Overpass"/>
        </w:rPr>
        <w:t>•</w:t>
      </w:r>
      <w:r w:rsidRPr="0077350D">
        <w:rPr>
          <w:rFonts w:ascii="Overpass" w:hAnsi="Overpass"/>
        </w:rPr>
        <w:tab/>
      </w:r>
      <w:r w:rsidRPr="0077350D">
        <w:rPr>
          <w:rFonts w:ascii="Overpass" w:hAnsi="Overpass"/>
        </w:rPr>
        <w:t>38.4% of all Professors were female and 14.1% of Professors were Racially Minoritised.</w:t>
      </w:r>
    </w:p>
    <w:p w:rsidRPr="001B10DB" w:rsidR="00CE13F3" w:rsidP="001B10DB" w:rsidRDefault="00890CFC" w14:paraId="0C0517BC" w14:textId="09253F5F">
      <w:pPr>
        <w:pStyle w:val="Heading3"/>
        <w:rPr>
          <w:rStyle w:val="Strong"/>
          <w:b w:val="0"/>
          <w:bCs w:val="0"/>
        </w:rPr>
      </w:pPr>
      <w:r w:rsidRPr="001B10DB">
        <w:rPr>
          <w:rStyle w:val="Strong"/>
          <w:b w:val="0"/>
          <w:bCs w:val="0"/>
        </w:rPr>
        <w:br w:type="page"/>
      </w:r>
      <w:r w:rsidRPr="001B10DB" w:rsidR="00EA5814">
        <w:rPr>
          <w:rStyle w:val="Strong"/>
          <w:b w:val="0"/>
          <w:bCs w:val="0"/>
        </w:rPr>
        <w:t>Diversity of Leadership</w:t>
      </w:r>
    </w:p>
    <w:p w:rsidRPr="006F5F92" w:rsidR="006B309B" w:rsidP="006B309B" w:rsidRDefault="006B309B" w14:paraId="6ABEFC76" w14:textId="0F106C4A">
      <w:pPr>
        <w:rPr>
          <w:rFonts w:ascii="Overpass" w:hAnsi="Overpass"/>
        </w:rPr>
      </w:pPr>
      <w:r w:rsidRPr="006F5F92">
        <w:rPr>
          <w:rFonts w:ascii="Overpass" w:hAnsi="Overpass" w:cs="Arial"/>
        </w:rPr>
        <w:t>Within the University of Kent decision-making is centred in the University’s main committees. Committees are comprised of appointed and elected members, and individuals often sit on more than one committee. Female staff made up 36.0% of the University Council, which is the principal executive and policy-making body of the University. Members who disclosed their ethnicity as Racially Minoritised comprised at most 20.0% of committee members; however, two committees have no declared Racially Minoritised members. Student data was not available to the EDI team.</w:t>
      </w:r>
    </w:p>
    <w:p w:rsidRPr="001B10DB" w:rsidR="006B309B" w:rsidP="006B309B" w:rsidRDefault="006B309B" w14:paraId="52524B35" w14:textId="098EF110">
      <w:pPr>
        <w:rPr>
          <w:rFonts w:ascii="Overpass" w:hAnsi="Overpass"/>
          <w:i/>
          <w:iCs/>
        </w:rPr>
      </w:pPr>
      <w:r w:rsidRPr="001B10DB">
        <w:rPr>
          <w:rFonts w:ascii="Overpass" w:hAnsi="Overpass" w:cs="Arial"/>
          <w:i/>
          <w:iCs/>
        </w:rPr>
        <w:t xml:space="preserve">Table 2: Diversity of members sitting on </w:t>
      </w:r>
      <w:r w:rsidRPr="001B10DB" w:rsidR="00457591">
        <w:rPr>
          <w:rFonts w:ascii="Overpass" w:hAnsi="Overpass" w:cs="Arial"/>
          <w:i/>
          <w:iCs/>
        </w:rPr>
        <w:t>university</w:t>
      </w:r>
      <w:r w:rsidRPr="001B10DB">
        <w:rPr>
          <w:rFonts w:ascii="Overpass" w:hAnsi="Overpass" w:cs="Arial"/>
          <w:i/>
          <w:iCs/>
        </w:rPr>
        <w:t xml:space="preserve"> governance </w:t>
      </w:r>
      <w:r w:rsidRPr="001B10DB" w:rsidR="006F7A2E">
        <w:rPr>
          <w:rFonts w:ascii="Overpass" w:hAnsi="Overpass" w:cs="Arial"/>
          <w:i/>
          <w:iCs/>
        </w:rPr>
        <w:t>committees.</w:t>
      </w:r>
    </w:p>
    <w:tbl>
      <w:tblPr>
        <w:tblStyle w:val="TableGrid"/>
        <w:tblW w:w="11194" w:type="dxa"/>
        <w:tblLayout w:type="fixed"/>
        <w:tblLook w:val="04A0" w:firstRow="1" w:lastRow="0" w:firstColumn="1" w:lastColumn="0" w:noHBand="0" w:noVBand="1"/>
      </w:tblPr>
      <w:tblGrid>
        <w:gridCol w:w="3397"/>
        <w:gridCol w:w="3402"/>
        <w:gridCol w:w="4395"/>
      </w:tblGrid>
      <w:tr w:rsidRPr="00A83DC7" w:rsidR="006B309B" w:rsidTr="00A83DC7" w14:paraId="364C45DA" w14:textId="77777777">
        <w:trPr>
          <w:trHeight w:val="342"/>
        </w:trPr>
        <w:tc>
          <w:tcPr>
            <w:tcW w:w="3397" w:type="dxa"/>
            <w:noWrap/>
            <w:hideMark/>
          </w:tcPr>
          <w:p w:rsidRPr="00A83DC7" w:rsidR="006B309B" w:rsidP="004014E5" w:rsidRDefault="006B309B" w14:paraId="7625B026" w14:textId="77777777">
            <w:pPr>
              <w:jc w:val="center"/>
              <w:rPr>
                <w:rFonts w:ascii="Overpass" w:hAnsi="Overpass" w:eastAsia="Times New Roman" w:cs="Arial"/>
                <w:b/>
                <w:bCs/>
                <w:color w:val="000000"/>
                <w:lang w:eastAsia="en-GB"/>
              </w:rPr>
            </w:pPr>
            <w:r w:rsidRPr="00A83DC7">
              <w:rPr>
                <w:rFonts w:ascii="Overpass" w:hAnsi="Overpass" w:eastAsia="Times New Roman" w:cs="Arial"/>
                <w:b/>
                <w:bCs/>
                <w:color w:val="000000"/>
                <w:lang w:eastAsia="en-GB"/>
              </w:rPr>
              <w:t>Committee</w:t>
            </w:r>
          </w:p>
        </w:tc>
        <w:tc>
          <w:tcPr>
            <w:tcW w:w="3402" w:type="dxa"/>
            <w:hideMark/>
          </w:tcPr>
          <w:p w:rsidRPr="00A83DC7" w:rsidR="006B309B" w:rsidP="004014E5" w:rsidRDefault="006B309B" w14:paraId="1EE398A5" w14:textId="77777777">
            <w:pPr>
              <w:jc w:val="center"/>
              <w:rPr>
                <w:rFonts w:ascii="Overpass" w:hAnsi="Overpass" w:eastAsia="Times New Roman" w:cs="Arial"/>
                <w:b/>
                <w:bCs/>
                <w:color w:val="000000"/>
                <w:lang w:eastAsia="en-GB"/>
              </w:rPr>
            </w:pPr>
            <w:r w:rsidRPr="00A83DC7">
              <w:rPr>
                <w:rFonts w:ascii="Overpass" w:hAnsi="Overpass" w:eastAsia="Times New Roman" w:cs="Arial"/>
                <w:b/>
                <w:bCs/>
                <w:color w:val="000000"/>
                <w:lang w:eastAsia="en-GB"/>
              </w:rPr>
              <w:t>Percentage of Female</w:t>
            </w:r>
          </w:p>
        </w:tc>
        <w:tc>
          <w:tcPr>
            <w:tcW w:w="4395" w:type="dxa"/>
            <w:hideMark/>
          </w:tcPr>
          <w:p w:rsidRPr="00A83DC7" w:rsidR="006B309B" w:rsidP="004014E5" w:rsidRDefault="006B309B" w14:paraId="1C63A8B7" w14:textId="77777777">
            <w:pPr>
              <w:jc w:val="center"/>
              <w:rPr>
                <w:rFonts w:ascii="Overpass" w:hAnsi="Overpass" w:eastAsia="Times New Roman" w:cs="Arial"/>
                <w:b/>
                <w:bCs/>
                <w:color w:val="000000"/>
                <w:lang w:eastAsia="en-GB"/>
              </w:rPr>
            </w:pPr>
            <w:r w:rsidRPr="00A83DC7">
              <w:rPr>
                <w:rFonts w:ascii="Overpass" w:hAnsi="Overpass" w:eastAsia="Times New Roman" w:cs="Arial"/>
                <w:b/>
                <w:bCs/>
                <w:color w:val="000000"/>
                <w:lang w:eastAsia="en-GB"/>
              </w:rPr>
              <w:t>Percentage of Racially Minoritised</w:t>
            </w:r>
          </w:p>
        </w:tc>
      </w:tr>
      <w:tr w:rsidRPr="00A83DC7" w:rsidR="006B309B" w:rsidTr="00A83DC7" w14:paraId="5E642CF2" w14:textId="77777777">
        <w:trPr>
          <w:trHeight w:val="223"/>
        </w:trPr>
        <w:tc>
          <w:tcPr>
            <w:tcW w:w="3397" w:type="dxa"/>
            <w:noWrap/>
            <w:hideMark/>
          </w:tcPr>
          <w:p w:rsidRPr="00A83DC7" w:rsidR="006B309B" w:rsidP="004014E5" w:rsidRDefault="006B309B" w14:paraId="2720A014"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University Council</w:t>
            </w:r>
          </w:p>
        </w:tc>
        <w:tc>
          <w:tcPr>
            <w:tcW w:w="3402" w:type="dxa"/>
            <w:noWrap/>
            <w:hideMark/>
          </w:tcPr>
          <w:p w:rsidRPr="00A83DC7" w:rsidR="006B309B" w:rsidP="004014E5" w:rsidRDefault="006B309B" w14:paraId="29A9D79D"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36.0%</w:t>
            </w:r>
          </w:p>
        </w:tc>
        <w:tc>
          <w:tcPr>
            <w:tcW w:w="4395" w:type="dxa"/>
            <w:noWrap/>
            <w:hideMark/>
          </w:tcPr>
          <w:p w:rsidRPr="00A83DC7" w:rsidR="006B309B" w:rsidP="004014E5" w:rsidRDefault="006B309B" w14:paraId="73C16C49"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20.0%</w:t>
            </w:r>
          </w:p>
        </w:tc>
      </w:tr>
      <w:tr w:rsidRPr="00A83DC7" w:rsidR="006B309B" w:rsidTr="00A83DC7" w14:paraId="6436673E" w14:textId="77777777">
        <w:trPr>
          <w:trHeight w:val="255"/>
        </w:trPr>
        <w:tc>
          <w:tcPr>
            <w:tcW w:w="3397" w:type="dxa"/>
            <w:noWrap/>
            <w:hideMark/>
          </w:tcPr>
          <w:p w:rsidRPr="00A83DC7" w:rsidR="006B309B" w:rsidP="004014E5" w:rsidRDefault="006B309B" w14:paraId="441D26A4"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University Senate</w:t>
            </w:r>
          </w:p>
        </w:tc>
        <w:tc>
          <w:tcPr>
            <w:tcW w:w="3402" w:type="dxa"/>
            <w:noWrap/>
            <w:hideMark/>
          </w:tcPr>
          <w:p w:rsidRPr="00A83DC7" w:rsidR="006B309B" w:rsidP="004014E5" w:rsidRDefault="006B309B" w14:paraId="2D603C8B"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40.0%</w:t>
            </w:r>
          </w:p>
        </w:tc>
        <w:tc>
          <w:tcPr>
            <w:tcW w:w="4395" w:type="dxa"/>
            <w:noWrap/>
            <w:hideMark/>
          </w:tcPr>
          <w:p w:rsidRPr="00A83DC7" w:rsidR="006B309B" w:rsidP="004014E5" w:rsidRDefault="006B309B" w14:paraId="5FFF679A"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18.2%</w:t>
            </w:r>
          </w:p>
        </w:tc>
      </w:tr>
      <w:tr w:rsidRPr="00A83DC7" w:rsidR="006B309B" w:rsidTr="00A83DC7" w14:paraId="234E0817" w14:textId="77777777">
        <w:trPr>
          <w:trHeight w:val="114"/>
        </w:trPr>
        <w:tc>
          <w:tcPr>
            <w:tcW w:w="3397" w:type="dxa"/>
            <w:noWrap/>
            <w:hideMark/>
          </w:tcPr>
          <w:p w:rsidRPr="00A83DC7" w:rsidR="006B309B" w:rsidP="004014E5" w:rsidRDefault="006B309B" w14:paraId="1623AFBC"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Audit</w:t>
            </w:r>
          </w:p>
        </w:tc>
        <w:tc>
          <w:tcPr>
            <w:tcW w:w="3402" w:type="dxa"/>
            <w:noWrap/>
            <w:hideMark/>
          </w:tcPr>
          <w:p w:rsidRPr="00A83DC7" w:rsidR="006B309B" w:rsidP="004014E5" w:rsidRDefault="006B309B" w14:paraId="72197C96"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16.7%</w:t>
            </w:r>
          </w:p>
        </w:tc>
        <w:tc>
          <w:tcPr>
            <w:tcW w:w="4395" w:type="dxa"/>
            <w:noWrap/>
            <w:hideMark/>
          </w:tcPr>
          <w:p w:rsidRPr="00A83DC7" w:rsidR="006B309B" w:rsidP="004014E5" w:rsidRDefault="006B309B" w14:paraId="56CD76A9"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0.0%</w:t>
            </w:r>
          </w:p>
        </w:tc>
      </w:tr>
      <w:tr w:rsidRPr="00A83DC7" w:rsidR="006B309B" w:rsidTr="00A83DC7" w14:paraId="68AD492F" w14:textId="77777777">
        <w:trPr>
          <w:trHeight w:val="263"/>
        </w:trPr>
        <w:tc>
          <w:tcPr>
            <w:tcW w:w="3397" w:type="dxa"/>
            <w:noWrap/>
            <w:hideMark/>
          </w:tcPr>
          <w:p w:rsidRPr="00A83DC7" w:rsidR="006B309B" w:rsidP="004014E5" w:rsidRDefault="006B309B" w14:paraId="039913E8"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Ethics</w:t>
            </w:r>
          </w:p>
        </w:tc>
        <w:tc>
          <w:tcPr>
            <w:tcW w:w="3402" w:type="dxa"/>
            <w:noWrap/>
            <w:hideMark/>
          </w:tcPr>
          <w:p w:rsidRPr="00A83DC7" w:rsidR="006B309B" w:rsidP="004014E5" w:rsidRDefault="006B309B" w14:paraId="229D4B94"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28.6%</w:t>
            </w:r>
          </w:p>
        </w:tc>
        <w:tc>
          <w:tcPr>
            <w:tcW w:w="4395" w:type="dxa"/>
            <w:noWrap/>
            <w:hideMark/>
          </w:tcPr>
          <w:p w:rsidRPr="00A83DC7" w:rsidR="006B309B" w:rsidP="004014E5" w:rsidRDefault="006B309B" w14:paraId="07692B42"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14.3%</w:t>
            </w:r>
          </w:p>
        </w:tc>
      </w:tr>
      <w:tr w:rsidRPr="00A83DC7" w:rsidR="006B309B" w:rsidTr="00A83DC7" w14:paraId="2838C1CD" w14:textId="77777777">
        <w:trPr>
          <w:trHeight w:val="240"/>
        </w:trPr>
        <w:tc>
          <w:tcPr>
            <w:tcW w:w="3397" w:type="dxa"/>
            <w:noWrap/>
            <w:hideMark/>
          </w:tcPr>
          <w:p w:rsidRPr="00A83DC7" w:rsidR="006B309B" w:rsidP="004014E5" w:rsidRDefault="006B309B" w14:paraId="5ADD717B"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Finance and Resources</w:t>
            </w:r>
          </w:p>
        </w:tc>
        <w:tc>
          <w:tcPr>
            <w:tcW w:w="3402" w:type="dxa"/>
            <w:noWrap/>
            <w:hideMark/>
          </w:tcPr>
          <w:p w:rsidRPr="00A83DC7" w:rsidR="006B309B" w:rsidP="004014E5" w:rsidRDefault="006B309B" w14:paraId="7C575A9D"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54.5%</w:t>
            </w:r>
          </w:p>
        </w:tc>
        <w:tc>
          <w:tcPr>
            <w:tcW w:w="4395" w:type="dxa"/>
            <w:noWrap/>
            <w:hideMark/>
          </w:tcPr>
          <w:p w:rsidRPr="00A83DC7" w:rsidR="006B309B" w:rsidP="004014E5" w:rsidRDefault="006B309B" w14:paraId="3E3C3E8F"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18.2%</w:t>
            </w:r>
          </w:p>
        </w:tc>
      </w:tr>
      <w:tr w:rsidRPr="00A83DC7" w:rsidR="006B309B" w:rsidTr="00A83DC7" w14:paraId="3B39FB93" w14:textId="77777777">
        <w:trPr>
          <w:trHeight w:val="257"/>
        </w:trPr>
        <w:tc>
          <w:tcPr>
            <w:tcW w:w="3397" w:type="dxa"/>
            <w:noWrap/>
            <w:hideMark/>
          </w:tcPr>
          <w:p w:rsidRPr="00A83DC7" w:rsidR="006B309B" w:rsidP="004014E5" w:rsidRDefault="006B309B" w14:paraId="246FA4C0"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Honorary Degrees Committee</w:t>
            </w:r>
          </w:p>
        </w:tc>
        <w:tc>
          <w:tcPr>
            <w:tcW w:w="3402" w:type="dxa"/>
            <w:noWrap/>
            <w:hideMark/>
          </w:tcPr>
          <w:p w:rsidRPr="00A83DC7" w:rsidR="006B309B" w:rsidP="004014E5" w:rsidRDefault="006B309B" w14:paraId="6A1013F8"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46.2%</w:t>
            </w:r>
          </w:p>
        </w:tc>
        <w:tc>
          <w:tcPr>
            <w:tcW w:w="4395" w:type="dxa"/>
            <w:noWrap/>
            <w:hideMark/>
          </w:tcPr>
          <w:p w:rsidRPr="00A83DC7" w:rsidR="006B309B" w:rsidP="004014E5" w:rsidRDefault="006B309B" w14:paraId="05DAF01B"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15.4%</w:t>
            </w:r>
          </w:p>
        </w:tc>
      </w:tr>
      <w:tr w:rsidRPr="00A83DC7" w:rsidR="006B309B" w:rsidTr="00A83DC7" w14:paraId="6E9100CF" w14:textId="77777777">
        <w:trPr>
          <w:trHeight w:val="220"/>
        </w:trPr>
        <w:tc>
          <w:tcPr>
            <w:tcW w:w="3397" w:type="dxa"/>
            <w:noWrap/>
            <w:hideMark/>
          </w:tcPr>
          <w:p w:rsidRPr="00A83DC7" w:rsidR="006B309B" w:rsidP="004014E5" w:rsidRDefault="006B309B" w14:paraId="3A74FFFC"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Lay Nominations Committee</w:t>
            </w:r>
          </w:p>
        </w:tc>
        <w:tc>
          <w:tcPr>
            <w:tcW w:w="3402" w:type="dxa"/>
            <w:noWrap/>
            <w:hideMark/>
          </w:tcPr>
          <w:p w:rsidRPr="00A83DC7" w:rsidR="006B309B" w:rsidP="004014E5" w:rsidRDefault="006B309B" w14:paraId="358D2843"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42.9%</w:t>
            </w:r>
          </w:p>
        </w:tc>
        <w:tc>
          <w:tcPr>
            <w:tcW w:w="4395" w:type="dxa"/>
            <w:noWrap/>
            <w:hideMark/>
          </w:tcPr>
          <w:p w:rsidRPr="00A83DC7" w:rsidR="006B309B" w:rsidP="004014E5" w:rsidRDefault="006B309B" w14:paraId="034E5149"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0.0%</w:t>
            </w:r>
          </w:p>
        </w:tc>
      </w:tr>
      <w:tr w:rsidRPr="00A83DC7" w:rsidR="006B309B" w:rsidTr="00A83DC7" w14:paraId="5EFB7680" w14:textId="77777777">
        <w:trPr>
          <w:trHeight w:val="126"/>
        </w:trPr>
        <w:tc>
          <w:tcPr>
            <w:tcW w:w="3397" w:type="dxa"/>
            <w:noWrap/>
            <w:hideMark/>
          </w:tcPr>
          <w:p w:rsidRPr="00A83DC7" w:rsidR="006B309B" w:rsidP="004014E5" w:rsidRDefault="006B309B" w14:paraId="4BD8F43F"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Remuneration Committee</w:t>
            </w:r>
          </w:p>
        </w:tc>
        <w:tc>
          <w:tcPr>
            <w:tcW w:w="3402" w:type="dxa"/>
            <w:noWrap/>
            <w:hideMark/>
          </w:tcPr>
          <w:p w:rsidRPr="00A83DC7" w:rsidR="006B309B" w:rsidP="004014E5" w:rsidRDefault="006B309B" w14:paraId="5D1EE6C8"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50.0%</w:t>
            </w:r>
          </w:p>
        </w:tc>
        <w:tc>
          <w:tcPr>
            <w:tcW w:w="4395" w:type="dxa"/>
            <w:noWrap/>
            <w:hideMark/>
          </w:tcPr>
          <w:p w:rsidRPr="00A83DC7" w:rsidR="006B309B" w:rsidP="004014E5" w:rsidRDefault="006B309B" w14:paraId="058874F4"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16.7%</w:t>
            </w:r>
          </w:p>
        </w:tc>
      </w:tr>
    </w:tbl>
    <w:p w:rsidRPr="006F5F92" w:rsidR="006B309B" w:rsidP="006B309B" w:rsidRDefault="006B309B" w14:paraId="2200B22F" w14:textId="77777777">
      <w:pPr>
        <w:rPr>
          <w:rFonts w:ascii="Overpass" w:hAnsi="Overpass"/>
        </w:rPr>
      </w:pPr>
    </w:p>
    <w:p w:rsidRPr="00D14884" w:rsidR="006B309B" w:rsidP="00D14884" w:rsidRDefault="00EA5814" w14:paraId="494CFFD2" w14:textId="23092CDE">
      <w:pPr>
        <w:pStyle w:val="Heading2"/>
      </w:pPr>
      <w:r w:rsidRPr="00D14884">
        <w:rPr>
          <w:rStyle w:val="Strong"/>
          <w:b w:val="0"/>
          <w:bCs w:val="0"/>
        </w:rPr>
        <w:t xml:space="preserve">Staff Balance by </w:t>
      </w:r>
      <w:r w:rsidRPr="00D14884" w:rsidR="00EB7D54">
        <w:rPr>
          <w:rStyle w:val="Strong"/>
          <w:b w:val="0"/>
          <w:bCs w:val="0"/>
        </w:rPr>
        <w:t>Gender</w:t>
      </w:r>
    </w:p>
    <w:p w:rsidRPr="006F5F92" w:rsidR="006B309B" w:rsidP="006B309B" w:rsidRDefault="006B309B" w14:paraId="579AD528" w14:textId="77777777">
      <w:pPr>
        <w:rPr>
          <w:rFonts w:ascii="Overpass" w:hAnsi="Overpass" w:cs="Arial"/>
        </w:rPr>
      </w:pPr>
      <w:r w:rsidRPr="006F5F92">
        <w:rPr>
          <w:rFonts w:ascii="Overpass" w:hAnsi="Overpass" w:cs="Arial"/>
          <w:b/>
          <w:bCs/>
        </w:rPr>
        <w:t>Figure 1</w:t>
      </w:r>
      <w:r w:rsidRPr="006F5F92">
        <w:rPr>
          <w:rFonts w:ascii="Overpass" w:hAnsi="Overpass" w:cs="Arial"/>
        </w:rPr>
        <w:t xml:space="preserve"> shows the number and proportion of female and male staff in each of the University’s two staff groups. Females comprised 47.9% of Academic staff and 64.15% of Professional Services Staff.</w:t>
      </w:r>
    </w:p>
    <w:p w:rsidR="00A27269" w:rsidP="00A27269" w:rsidRDefault="006B309B" w14:paraId="7453E545" w14:textId="77777777">
      <w:pPr>
        <w:keepNext/>
      </w:pPr>
      <w:r w:rsidRPr="006F5F92">
        <w:rPr>
          <w:rFonts w:ascii="Overpass" w:hAnsi="Overpass" w:cs="Arial"/>
          <w:noProof/>
          <w:color w:val="FFFFFF" w:themeColor="background1"/>
          <w:sz w:val="24"/>
          <w:szCs w:val="24"/>
          <w14:textOutline w14:w="0" w14:cap="rnd" w14:cmpd="sng" w14:algn="ctr">
            <w14:solidFill>
              <w14:schemeClr w14:val="bg1"/>
            </w14:solidFill>
            <w14:prstDash w14:val="solid"/>
            <w14:bevel/>
          </w14:textOutline>
          <w14:textFill>
            <w14:solidFill>
              <w14:schemeClr w14:val="bg1">
                <w14:alpha w14:val="100000"/>
              </w14:schemeClr>
            </w14:solidFill>
          </w14:textFill>
        </w:rPr>
        <w:drawing>
          <wp:inline distT="0" distB="0" distL="0" distR="0" wp14:anchorId="5A8595C4" wp14:editId="51CF59E4">
            <wp:extent cx="2550134" cy="2699308"/>
            <wp:effectExtent l="0" t="0" r="3175" b="6350"/>
            <wp:docPr id="444041253" name="Picture 444041253" descr="Graph shows Gender by Staff Group.&#10;&#10;Male 21/22 Academic 52.1% : PSS 35.85%&#10;Female 21/22 Academic 47.9% : PSS 64.15%&#10;Female 20/21 Academic 46.83% : PSS 62.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41253" name="Picture 444041253" descr="Graph shows Gender by Staff Group.&#10;&#10;Male 21/22 Academic 52.1% : PSS 35.85%&#10;Female 21/22 Academic 47.9% : PSS 64.15%&#10;Female 20/21 Academic 46.83% : PSS 62.36%&#10;"/>
                    <pic:cNvPicPr/>
                  </pic:nvPicPr>
                  <pic:blipFill>
                    <a:blip r:embed="rId83"/>
                    <a:stretch>
                      <a:fillRect/>
                    </a:stretch>
                  </pic:blipFill>
                  <pic:spPr>
                    <a:xfrm>
                      <a:off x="0" y="0"/>
                      <a:ext cx="2579938" cy="2730856"/>
                    </a:xfrm>
                    <a:prstGeom prst="rect">
                      <a:avLst/>
                    </a:prstGeom>
                  </pic:spPr>
                </pic:pic>
              </a:graphicData>
            </a:graphic>
          </wp:inline>
        </w:drawing>
      </w:r>
      <w:r w:rsidR="00A27269">
        <w:t xml:space="preserve">                                               </w:t>
      </w:r>
      <w:r w:rsidRPr="006F5F92" w:rsidR="00A27269">
        <w:rPr>
          <w:rFonts w:ascii="Overpass" w:hAnsi="Overpass" w:cs="Arial"/>
          <w:noProof/>
          <w:color w:val="FFFFFF" w:themeColor="background1"/>
          <w:sz w:val="24"/>
          <w:szCs w:val="24"/>
          <w14:textOutline w14:w="0" w14:cap="rnd" w14:cmpd="sng" w14:algn="ctr">
            <w14:solidFill>
              <w14:schemeClr w14:val="bg1"/>
            </w14:solidFill>
            <w14:prstDash w14:val="solid"/>
            <w14:bevel/>
          </w14:textOutline>
          <w14:textFill>
            <w14:solidFill>
              <w14:schemeClr w14:val="bg1">
                <w14:alpha w14:val="100000"/>
              </w14:schemeClr>
            </w14:solidFill>
          </w14:textFill>
        </w:rPr>
        <w:drawing>
          <wp:inline distT="0" distB="0" distL="0" distR="0" wp14:anchorId="220880DC" wp14:editId="4853A976">
            <wp:extent cx="5285607" cy="2366010"/>
            <wp:effectExtent l="0" t="0" r="0" b="0"/>
            <wp:docPr id="1020889649" name="Picture 1020889649" descr="Graph showing % Female by Grade All Staff Type&#10;&#10;It shows the distribution of staff by gender across the University’s grading structure, with females concentrated in lower graded roles. Over the last year, however, the proportions of females in high graded roles have increased slightly.&#10;&#10;% Female by Grade&#10; &#10;NMW 2020/21 59.6% : 2021/22 65.8%&#10;Grade 2 2020/21 60.1% : 2021/22 65.8%&#10;Grade 3 2020/21 49.3 : 2021/22 51.3%&#10;Grade 4 2020/21 70.5% : 2021/22 68.1%&#10;Grade 5 2020/21 67.3% : 2021/22 67.4%&#10;Grade 6 2020/21 57.4% : 2021/22 60.5%&#10;Grade 7 2020/21 56.5% : 2021/22 58.7%&#10;Grade 8 2020/21 55.1% : 2021/22 56.3%&#10;Grade 9 2020/21 44.9% : 2021/22 44.7%&#10;Grade 10 2020/21 40.4% : 2021/22 43.5%&#10;Professor Scale 2020/21 36.9% : 2021/22 37.2%&#10;Exec 2020/21 58.3% : 2021/22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89649" name="Picture 1020889649" descr="Graph showing % Female by Grade All Staff Type&#10;&#10;It shows the distribution of staff by gender across the University’s grading structure, with females concentrated in lower graded roles. Over the last year, however, the proportions of females in high graded roles have increased slightly.&#10;&#10;% Female by Grade&#10; &#10;NMW 2020/21 59.6% : 2021/22 65.8%&#10;Grade 2 2020/21 60.1% : 2021/22 65.8%&#10;Grade 3 2020/21 49.3 : 2021/22 51.3%&#10;Grade 4 2020/21 70.5% : 2021/22 68.1%&#10;Grade 5 2020/21 67.3% : 2021/22 67.4%&#10;Grade 6 2020/21 57.4% : 2021/22 60.5%&#10;Grade 7 2020/21 56.5% : 2021/22 58.7%&#10;Grade 8 2020/21 55.1% : 2021/22 56.3%&#10;Grade 9 2020/21 44.9% : 2021/22 44.7%&#10;Grade 10 2020/21 40.4% : 2021/22 43.5%&#10;Professor Scale 2020/21 36.9% : 2021/22 37.2%&#10;Exec 2020/21 58.3% : 2021/22 50%&#10;"/>
                    <pic:cNvPicPr/>
                  </pic:nvPicPr>
                  <pic:blipFill>
                    <a:blip r:embed="rId84"/>
                    <a:stretch>
                      <a:fillRect/>
                    </a:stretch>
                  </pic:blipFill>
                  <pic:spPr>
                    <a:xfrm>
                      <a:off x="0" y="0"/>
                      <a:ext cx="5342900" cy="2391656"/>
                    </a:xfrm>
                    <a:prstGeom prst="rect">
                      <a:avLst/>
                    </a:prstGeom>
                  </pic:spPr>
                </pic:pic>
              </a:graphicData>
            </a:graphic>
          </wp:inline>
        </w:drawing>
      </w:r>
    </w:p>
    <w:p w:rsidR="00A27269" w:rsidP="00A27269" w:rsidRDefault="00A27269" w14:paraId="74F5F3C7" w14:textId="07E5628D">
      <w:pPr>
        <w:pStyle w:val="Caption"/>
        <w:ind w:left="5760" w:firstLine="720"/>
      </w:pPr>
      <w:r>
        <w:t>Figure 2: % Female by Grade</w:t>
      </w:r>
    </w:p>
    <w:p w:rsidR="00A27269" w:rsidP="00A27269" w:rsidRDefault="00A27269" w14:paraId="1A960E42" w14:textId="52E3DC20">
      <w:pPr>
        <w:pStyle w:val="Caption"/>
      </w:pPr>
      <w:r>
        <w:t xml:space="preserve">Figure </w:t>
      </w:r>
      <w:r>
        <w:fldChar w:fldCharType="begin"/>
      </w:r>
      <w:r>
        <w:instrText> SEQ Figure \* ARABIC </w:instrText>
      </w:r>
      <w:r>
        <w:fldChar w:fldCharType="separate"/>
      </w:r>
      <w:r>
        <w:rPr>
          <w:noProof/>
        </w:rPr>
        <w:t>1</w:t>
      </w:r>
      <w:r>
        <w:fldChar w:fldCharType="end"/>
      </w:r>
      <w:r>
        <w:t xml:space="preserve">: Gender by Staff Group                                                                                </w:t>
      </w:r>
    </w:p>
    <w:p w:rsidRPr="00A27269" w:rsidR="00A27269" w:rsidP="00A27269" w:rsidRDefault="00A27269" w14:paraId="6EEBAFC6" w14:textId="1D3C06E3">
      <w:pPr>
        <w:keepNext/>
        <w:rPr>
          <w:i/>
          <w:iCs/>
        </w:rPr>
      </w:pPr>
      <w:r w:rsidRPr="00A27269">
        <w:rPr>
          <w:i/>
          <w:iCs/>
        </w:rPr>
        <w:t>Table 3: Percentage of Professors by Grade</w:t>
      </w:r>
    </w:p>
    <w:tbl>
      <w:tblPr>
        <w:tblStyle w:val="TableGrid"/>
        <w:tblpPr w:leftFromText="180" w:rightFromText="180" w:vertAnchor="text" w:horzAnchor="margin" w:tblpY="39"/>
        <w:tblOverlap w:val="never"/>
        <w:tblW w:w="0" w:type="auto"/>
        <w:tblLook w:val="04A0" w:firstRow="1" w:lastRow="0" w:firstColumn="1" w:lastColumn="0" w:noHBand="0" w:noVBand="1"/>
      </w:tblPr>
      <w:tblGrid>
        <w:gridCol w:w="2547"/>
        <w:gridCol w:w="1417"/>
        <w:gridCol w:w="1276"/>
      </w:tblGrid>
      <w:tr w:rsidRPr="006F5F92" w:rsidR="00A27269" w:rsidTr="00A83DC7" w14:paraId="411EA11D" w14:textId="77777777">
        <w:trPr>
          <w:trHeight w:val="274"/>
        </w:trPr>
        <w:tc>
          <w:tcPr>
            <w:tcW w:w="2547" w:type="dxa"/>
          </w:tcPr>
          <w:p w:rsidRPr="006F5F92" w:rsidR="00A27269" w:rsidP="00A27269" w:rsidRDefault="00A27269" w14:paraId="20C44DDB" w14:textId="3583C670">
            <w:pPr>
              <w:rPr>
                <w:rFonts w:ascii="Overpass" w:hAnsi="Overpass" w:cs="Arial"/>
                <w:i/>
                <w:iCs/>
              </w:rPr>
            </w:pPr>
          </w:p>
        </w:tc>
        <w:tc>
          <w:tcPr>
            <w:tcW w:w="1417" w:type="dxa"/>
          </w:tcPr>
          <w:p w:rsidRPr="006F5F92" w:rsidR="00A27269" w:rsidP="00A27269" w:rsidRDefault="00A27269" w14:paraId="25EB80A9" w14:textId="3CF44172">
            <w:pPr>
              <w:rPr>
                <w:rFonts w:ascii="Overpass" w:hAnsi="Overpass" w:cs="Arial"/>
                <w:i/>
                <w:iCs/>
              </w:rPr>
            </w:pPr>
            <w:r w:rsidRPr="006F5F92">
              <w:rPr>
                <w:rFonts w:ascii="Overpass" w:hAnsi="Overpass"/>
              </w:rPr>
              <w:t>202</w:t>
            </w:r>
            <w:r w:rsidR="004425EC">
              <w:rPr>
                <w:rFonts w:ascii="Overpass" w:hAnsi="Overpass"/>
              </w:rPr>
              <w:t>0-</w:t>
            </w:r>
            <w:r w:rsidRPr="006F5F92">
              <w:rPr>
                <w:rFonts w:ascii="Overpass" w:hAnsi="Overpass"/>
              </w:rPr>
              <w:t>21</w:t>
            </w:r>
          </w:p>
        </w:tc>
        <w:tc>
          <w:tcPr>
            <w:tcW w:w="1276" w:type="dxa"/>
          </w:tcPr>
          <w:p w:rsidRPr="006F5F92" w:rsidR="00A27269" w:rsidP="00A27269" w:rsidRDefault="00A27269" w14:paraId="56B38C6A" w14:textId="3187AC93">
            <w:pPr>
              <w:rPr>
                <w:rFonts w:ascii="Overpass" w:hAnsi="Overpass" w:cs="Arial"/>
                <w:i/>
                <w:iCs/>
              </w:rPr>
            </w:pPr>
            <w:r w:rsidRPr="006F5F92">
              <w:rPr>
                <w:rFonts w:ascii="Overpass" w:hAnsi="Overpass"/>
              </w:rPr>
              <w:t>2021</w:t>
            </w:r>
            <w:r w:rsidR="004425EC">
              <w:rPr>
                <w:rFonts w:ascii="Overpass" w:hAnsi="Overpass"/>
              </w:rPr>
              <w:t>-</w:t>
            </w:r>
            <w:r w:rsidRPr="006F5F92">
              <w:rPr>
                <w:rFonts w:ascii="Overpass" w:hAnsi="Overpass"/>
              </w:rPr>
              <w:t>22</w:t>
            </w:r>
          </w:p>
        </w:tc>
      </w:tr>
      <w:tr w:rsidRPr="006F5F92" w:rsidR="00A27269" w:rsidTr="004425EC" w14:paraId="30BCEC88" w14:textId="77777777">
        <w:trPr>
          <w:trHeight w:val="214"/>
        </w:trPr>
        <w:tc>
          <w:tcPr>
            <w:tcW w:w="2547" w:type="dxa"/>
          </w:tcPr>
          <w:p w:rsidRPr="006F5F92" w:rsidR="00A27269" w:rsidP="00A27269" w:rsidRDefault="00A27269" w14:paraId="4F17B0DF" w14:textId="77777777">
            <w:pPr>
              <w:rPr>
                <w:rFonts w:ascii="Overpass" w:hAnsi="Overpass" w:cs="Arial"/>
                <w:i/>
                <w:iCs/>
              </w:rPr>
            </w:pPr>
            <w:r w:rsidRPr="006F5F92">
              <w:rPr>
                <w:rFonts w:ascii="Overpass" w:hAnsi="Overpass"/>
              </w:rPr>
              <w:t>Female Professors</w:t>
            </w:r>
          </w:p>
        </w:tc>
        <w:tc>
          <w:tcPr>
            <w:tcW w:w="1417" w:type="dxa"/>
          </w:tcPr>
          <w:p w:rsidRPr="006F5F92" w:rsidR="00A27269" w:rsidP="00A27269" w:rsidRDefault="00A27269" w14:paraId="5AE944F6" w14:textId="77777777">
            <w:pPr>
              <w:rPr>
                <w:rFonts w:ascii="Overpass" w:hAnsi="Overpass" w:cs="Arial"/>
                <w:i/>
                <w:iCs/>
              </w:rPr>
            </w:pPr>
            <w:r w:rsidRPr="006F5F92">
              <w:rPr>
                <w:rFonts w:ascii="Overpass" w:hAnsi="Overpass"/>
              </w:rPr>
              <w:t>75</w:t>
            </w:r>
          </w:p>
        </w:tc>
        <w:tc>
          <w:tcPr>
            <w:tcW w:w="1276" w:type="dxa"/>
          </w:tcPr>
          <w:p w:rsidRPr="006F5F92" w:rsidR="00A27269" w:rsidP="00A27269" w:rsidRDefault="00A27269" w14:paraId="42076510" w14:textId="77777777">
            <w:pPr>
              <w:rPr>
                <w:rFonts w:ascii="Overpass" w:hAnsi="Overpass" w:cs="Arial"/>
                <w:i/>
                <w:iCs/>
              </w:rPr>
            </w:pPr>
            <w:r w:rsidRPr="006F5F92">
              <w:rPr>
                <w:rFonts w:ascii="Overpass" w:hAnsi="Overpass"/>
              </w:rPr>
              <w:t>76</w:t>
            </w:r>
          </w:p>
        </w:tc>
      </w:tr>
      <w:tr w:rsidRPr="006F5F92" w:rsidR="00A27269" w:rsidTr="004425EC" w14:paraId="1339B2BF" w14:textId="77777777">
        <w:trPr>
          <w:trHeight w:val="214"/>
        </w:trPr>
        <w:tc>
          <w:tcPr>
            <w:tcW w:w="2547" w:type="dxa"/>
          </w:tcPr>
          <w:p w:rsidRPr="006F5F92" w:rsidR="00A27269" w:rsidP="00A27269" w:rsidRDefault="00A27269" w14:paraId="5ACAEF74" w14:textId="77777777">
            <w:pPr>
              <w:rPr>
                <w:rFonts w:ascii="Overpass" w:hAnsi="Overpass" w:cs="Arial"/>
                <w:i/>
                <w:iCs/>
              </w:rPr>
            </w:pPr>
            <w:r w:rsidRPr="006F5F92">
              <w:rPr>
                <w:rFonts w:ascii="Overpass" w:hAnsi="Overpass"/>
              </w:rPr>
              <w:t>All Professors</w:t>
            </w:r>
          </w:p>
        </w:tc>
        <w:tc>
          <w:tcPr>
            <w:tcW w:w="1417" w:type="dxa"/>
          </w:tcPr>
          <w:p w:rsidRPr="006F5F92" w:rsidR="00A27269" w:rsidP="00A27269" w:rsidRDefault="00A27269" w14:paraId="36510B02" w14:textId="77777777">
            <w:pPr>
              <w:rPr>
                <w:rFonts w:ascii="Overpass" w:hAnsi="Overpass" w:cs="Arial"/>
                <w:i/>
                <w:iCs/>
              </w:rPr>
            </w:pPr>
            <w:r w:rsidRPr="006F5F92">
              <w:rPr>
                <w:rFonts w:ascii="Overpass" w:hAnsi="Overpass"/>
              </w:rPr>
              <w:t>196</w:t>
            </w:r>
          </w:p>
        </w:tc>
        <w:tc>
          <w:tcPr>
            <w:tcW w:w="1276" w:type="dxa"/>
          </w:tcPr>
          <w:p w:rsidRPr="006F5F92" w:rsidR="00A27269" w:rsidP="00A27269" w:rsidRDefault="00A27269" w14:paraId="5E202BB5" w14:textId="77777777">
            <w:pPr>
              <w:rPr>
                <w:rFonts w:ascii="Overpass" w:hAnsi="Overpass" w:cs="Arial"/>
                <w:i/>
                <w:iCs/>
              </w:rPr>
            </w:pPr>
            <w:r w:rsidRPr="006F5F92">
              <w:rPr>
                <w:rFonts w:ascii="Overpass" w:hAnsi="Overpass"/>
              </w:rPr>
              <w:t>198</w:t>
            </w:r>
          </w:p>
        </w:tc>
      </w:tr>
      <w:tr w:rsidRPr="006F5F92" w:rsidR="00A27269" w:rsidTr="004425EC" w14:paraId="2704A693" w14:textId="77777777">
        <w:trPr>
          <w:trHeight w:val="202"/>
        </w:trPr>
        <w:tc>
          <w:tcPr>
            <w:tcW w:w="2547" w:type="dxa"/>
          </w:tcPr>
          <w:p w:rsidRPr="006F5F92" w:rsidR="00A27269" w:rsidP="00A27269" w:rsidRDefault="00A27269" w14:paraId="278B03C2" w14:textId="77777777">
            <w:pPr>
              <w:rPr>
                <w:rFonts w:ascii="Overpass" w:hAnsi="Overpass" w:cs="Arial"/>
                <w:i/>
                <w:iCs/>
              </w:rPr>
            </w:pPr>
            <w:r w:rsidRPr="006F5F92">
              <w:rPr>
                <w:rFonts w:ascii="Overpass" w:hAnsi="Overpass"/>
              </w:rPr>
              <w:t>% Female Professors</w:t>
            </w:r>
          </w:p>
        </w:tc>
        <w:tc>
          <w:tcPr>
            <w:tcW w:w="1417" w:type="dxa"/>
          </w:tcPr>
          <w:p w:rsidRPr="006F5F92" w:rsidR="00A27269" w:rsidP="00A27269" w:rsidRDefault="00A27269" w14:paraId="1B1BF010" w14:textId="77777777">
            <w:pPr>
              <w:rPr>
                <w:rFonts w:ascii="Overpass" w:hAnsi="Overpass" w:cs="Arial"/>
                <w:i/>
                <w:iCs/>
              </w:rPr>
            </w:pPr>
            <w:r w:rsidRPr="006F5F92">
              <w:rPr>
                <w:rFonts w:ascii="Overpass" w:hAnsi="Overpass"/>
              </w:rPr>
              <w:t>38.3%</w:t>
            </w:r>
          </w:p>
        </w:tc>
        <w:tc>
          <w:tcPr>
            <w:tcW w:w="1276" w:type="dxa"/>
          </w:tcPr>
          <w:p w:rsidRPr="006F5F92" w:rsidR="00A27269" w:rsidP="00A27269" w:rsidRDefault="00A27269" w14:paraId="19D54D56" w14:textId="77777777">
            <w:pPr>
              <w:rPr>
                <w:rFonts w:ascii="Overpass" w:hAnsi="Overpass" w:cs="Arial"/>
                <w:i/>
                <w:iCs/>
              </w:rPr>
            </w:pPr>
            <w:r w:rsidRPr="006F5F92">
              <w:rPr>
                <w:rFonts w:ascii="Overpass" w:hAnsi="Overpass"/>
              </w:rPr>
              <w:t>38.4%</w:t>
            </w:r>
          </w:p>
        </w:tc>
      </w:tr>
    </w:tbl>
    <w:p w:rsidRPr="00A27269" w:rsidR="006B309B" w:rsidP="00A27269" w:rsidRDefault="006B309B" w14:paraId="30FAAAC6" w14:textId="752A3721">
      <w:pPr>
        <w:pStyle w:val="Caption"/>
      </w:pPr>
    </w:p>
    <w:p w:rsidRPr="006F5F92" w:rsidR="006B309B" w:rsidP="006B309B" w:rsidRDefault="006B309B" w14:paraId="349BC9D6" w14:textId="77777777">
      <w:pPr>
        <w:rPr>
          <w:rFonts w:ascii="Overpass" w:hAnsi="Overpass"/>
        </w:rPr>
      </w:pPr>
    </w:p>
    <w:p w:rsidR="00A27269" w:rsidP="00A27269" w:rsidRDefault="00D531B7" w14:paraId="5B8EE62D" w14:textId="77777777">
      <w:pPr>
        <w:keepNext/>
        <w:spacing w:before="240"/>
      </w:pPr>
      <w:r w:rsidRPr="006F5F92">
        <w:rPr>
          <w:rFonts w:ascii="Overpass" w:hAnsi="Overpass" w:cs="Arial"/>
          <w:i/>
          <w:iCs/>
          <w:noProof/>
        </w:rPr>
        <w:t xml:space="preserve"> </w:t>
      </w:r>
      <w:r w:rsidRPr="006F5F92" w:rsidR="006C060D">
        <w:rPr>
          <w:rFonts w:ascii="Overpass" w:hAnsi="Overpass" w:cs="Arial"/>
          <w:i/>
          <w:iCs/>
          <w:noProof/>
        </w:rPr>
        <w:drawing>
          <wp:inline distT="0" distB="0" distL="0" distR="0" wp14:anchorId="69AD2B01" wp14:editId="15AEB5F1">
            <wp:extent cx="4695825" cy="2712752"/>
            <wp:effectExtent l="0" t="0" r="0" b="0"/>
            <wp:docPr id="317820033" name="Picture 317820033" descr="Staff Numbers in Academic Pipeline by Gender&#10;&#10;Female Professors 2020/21 75 : 2021/22 76&#10;&#10;All Professors 2020/21 196 : 2021/22 198&#10;&#10;% Femal Professors 2020/21 38.3% : 2021/22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0033" name="Picture 317820033" descr="Staff Numbers in Academic Pipeline by Gender&#10;&#10;Female Professors 2020/21 75 : 2021/22 76&#10;&#10;All Professors 2020/21 196 : 2021/22 198&#10;&#10;% Femal Professors 2020/21 38.3% : 2021/22 3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97388" cy="2713655"/>
                    </a:xfrm>
                    <a:prstGeom prst="rect">
                      <a:avLst/>
                    </a:prstGeom>
                    <a:noFill/>
                  </pic:spPr>
                </pic:pic>
              </a:graphicData>
            </a:graphic>
          </wp:inline>
        </w:drawing>
      </w:r>
    </w:p>
    <w:p w:rsidR="00A27269" w:rsidP="00A27269" w:rsidRDefault="00A27269" w14:paraId="6579D9C0" w14:textId="635BC19E">
      <w:pPr>
        <w:pStyle w:val="Caption"/>
        <w:rPr>
          <w:rFonts w:ascii="Overpass" w:hAnsi="Overpass" w:cs="Arial"/>
          <w:i w:val="0"/>
          <w:iCs w:val="0"/>
          <w:noProof/>
        </w:rPr>
      </w:pPr>
      <w:r>
        <w:t>Figure 3:Staff No in academic pipeline</w:t>
      </w:r>
    </w:p>
    <w:p w:rsidRPr="006F5F92" w:rsidR="008771AF" w:rsidP="008771AF" w:rsidRDefault="008771AF" w14:paraId="1898F6C3" w14:textId="77777777">
      <w:pPr>
        <w:pStyle w:val="ListParagraph"/>
        <w:numPr>
          <w:ilvl w:val="0"/>
          <w:numId w:val="37"/>
        </w:numPr>
        <w:rPr>
          <w:rFonts w:ascii="Overpass" w:hAnsi="Overpass" w:cs="Arial"/>
        </w:rPr>
      </w:pPr>
      <w:r w:rsidRPr="006F5F92">
        <w:rPr>
          <w:rFonts w:ascii="Overpass" w:hAnsi="Overpass" w:cs="Arial"/>
        </w:rPr>
        <w:t>There was an identical number of lecturers (M &amp; F, 189) in 2021; a significant increase from the previous year in both female Senior Lecturers and Readers was identified.</w:t>
      </w:r>
    </w:p>
    <w:p w:rsidRPr="006F5F92" w:rsidR="008771AF" w:rsidP="008771AF" w:rsidRDefault="008771AF" w14:paraId="3F3F4572" w14:textId="10AB0788">
      <w:pPr>
        <w:pStyle w:val="ListParagraph"/>
        <w:numPr>
          <w:ilvl w:val="0"/>
          <w:numId w:val="37"/>
        </w:numPr>
        <w:spacing w:after="0" w:line="240" w:lineRule="auto"/>
        <w:rPr>
          <w:rFonts w:ascii="Overpass" w:hAnsi="Overpass" w:cs="Arial"/>
        </w:rPr>
      </w:pPr>
      <w:r w:rsidRPr="006F5F92">
        <w:rPr>
          <w:rFonts w:ascii="Overpass" w:hAnsi="Overpass" w:cs="Arial"/>
        </w:rPr>
        <w:t xml:space="preserve">There was no significant increase in female professors from the previous year, with the total increasing by one (University of Kent gained </w:t>
      </w:r>
      <w:r w:rsidRPr="006F5F92" w:rsidR="005C2482">
        <w:rPr>
          <w:rFonts w:ascii="Overpass" w:hAnsi="Overpass" w:cs="Arial"/>
        </w:rPr>
        <w:t>two</w:t>
      </w:r>
      <w:r w:rsidRPr="006F5F92">
        <w:rPr>
          <w:rFonts w:ascii="Overpass" w:hAnsi="Overpass" w:cs="Arial"/>
        </w:rPr>
        <w:t xml:space="preserve"> more professors from 20</w:t>
      </w:r>
      <w:r w:rsidR="007A2AAD">
        <w:rPr>
          <w:rFonts w:ascii="Overpass" w:hAnsi="Overpass" w:cs="Arial"/>
        </w:rPr>
        <w:t>20-</w:t>
      </w:r>
      <w:r w:rsidRPr="006F5F92">
        <w:rPr>
          <w:rFonts w:ascii="Overpass" w:hAnsi="Overpass" w:cs="Arial"/>
        </w:rPr>
        <w:t>21 to 2</w:t>
      </w:r>
      <w:r w:rsidR="007A2AAD">
        <w:rPr>
          <w:rFonts w:ascii="Overpass" w:hAnsi="Overpass" w:cs="Arial"/>
        </w:rPr>
        <w:t>021-</w:t>
      </w:r>
      <w:r w:rsidRPr="006F5F92">
        <w:rPr>
          <w:rFonts w:ascii="Overpass" w:hAnsi="Overpass" w:cs="Arial"/>
        </w:rPr>
        <w:t>22). Out of all professors 38.4% (76) are female.</w:t>
      </w:r>
    </w:p>
    <w:p w:rsidRPr="006F5F92" w:rsidR="00EA5814" w:rsidP="00EA5814" w:rsidRDefault="00EA5814" w14:paraId="15300078" w14:textId="15AFE2D8">
      <w:pPr>
        <w:rPr>
          <w:rFonts w:ascii="Overpass" w:hAnsi="Overpass" w:cs="Arial"/>
          <w:color w:val="FFFFFF" w:themeColor="background1"/>
          <w:sz w:val="24"/>
          <w:szCs w:val="24"/>
          <w14:textOutline w14:w="0" w14:cap="rnd" w14:cmpd="sng" w14:algn="ctr">
            <w14:solidFill>
              <w14:schemeClr w14:val="bg1"/>
            </w14:solidFill>
            <w14:prstDash w14:val="solid"/>
            <w14:bevel/>
          </w14:textOutline>
          <w14:textFill>
            <w14:solidFill>
              <w14:schemeClr w14:val="bg1">
                <w14:alpha w14:val="100000"/>
              </w14:schemeClr>
            </w14:solidFill>
          </w14:textFill>
        </w:rPr>
      </w:pPr>
    </w:p>
    <w:p w:rsidRPr="0024738E" w:rsidR="00EA5814" w:rsidP="0024738E" w:rsidRDefault="00EA5814" w14:paraId="6D8EC2C6" w14:textId="77777777">
      <w:pPr>
        <w:pStyle w:val="Heading2"/>
        <w:rPr>
          <w:rStyle w:val="Strong"/>
          <w:b w:val="0"/>
          <w:bCs w:val="0"/>
        </w:rPr>
      </w:pPr>
      <w:r w:rsidRPr="0024738E">
        <w:rPr>
          <w:rStyle w:val="Strong"/>
          <w:b w:val="0"/>
          <w:bCs w:val="0"/>
        </w:rPr>
        <w:t>Staff Balance by Ethnicity</w:t>
      </w:r>
    </w:p>
    <w:p w:rsidR="006F02F1" w:rsidP="006F02F1" w:rsidRDefault="00D26102" w14:paraId="28C55BFE" w14:textId="77777777">
      <w:pPr>
        <w:keepNext/>
      </w:pPr>
      <w:r w:rsidRPr="006F5F92">
        <w:rPr>
          <w:rFonts w:ascii="Overpass" w:hAnsi="Overpass" w:cs="Arial"/>
          <w:noProof/>
          <w:color w:val="FFFFFF" w:themeColor="background1"/>
          <w14:textOutline w14:w="0" w14:cap="rnd" w14:cmpd="sng" w14:algn="ctr">
            <w14:solidFill>
              <w14:schemeClr w14:val="bg1"/>
            </w14:solidFill>
            <w14:prstDash w14:val="solid"/>
            <w14:bevel/>
          </w14:textOutline>
          <w14:textFill>
            <w14:solidFill>
              <w14:schemeClr w14:val="bg1">
                <w14:alpha w14:val="100000"/>
              </w14:schemeClr>
            </w14:solidFill>
          </w14:textFill>
        </w:rPr>
        <w:drawing>
          <wp:inline distT="0" distB="0" distL="0" distR="0" wp14:anchorId="07B5DCCA" wp14:editId="66E3EE26">
            <wp:extent cx="2162654" cy="4580627"/>
            <wp:effectExtent l="0" t="0" r="9525" b="0"/>
            <wp:docPr id="498358215" name="Picture 498358215" descr="Graph shows Ethnicity by Staff Group&#10;&#10;Asian Academic Staff 11.9% : PSS 5.7%&#10;Black Academic Staff 3.7% : PSS 5.5%&#10;Mixed Academic Staff 2.6% : PSS 2.3%&#10;Other Academic Staff 2.8% : PSS 1.3%&#10;White Academic Staff 72.2% : PSS 79.7%&#10;Unknown Academic Staff 6.9% : PS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58215" name="Picture 1" descr="Graph shows Ethnicity by Staff Group&#10;&#10;Asian Academic Staff 11.9% : PSS 5.7%&#10;Black Academic Staff 3.7% : PSS 5.5%&#10;Mixed Academic Staff 2.6% : PSS 2.3%&#10;Other Academic Staff 2.8% : PSS 1.3%&#10;White Academic Staff 72.2% : PSS 79.7%&#10;Unknown Academic Staff 6.9% : PSS 5.4%"/>
                    <pic:cNvPicPr/>
                  </pic:nvPicPr>
                  <pic:blipFill>
                    <a:blip r:embed="rId86"/>
                    <a:stretch>
                      <a:fillRect/>
                    </a:stretch>
                  </pic:blipFill>
                  <pic:spPr>
                    <a:xfrm>
                      <a:off x="0" y="0"/>
                      <a:ext cx="2197014" cy="4653403"/>
                    </a:xfrm>
                    <a:prstGeom prst="rect">
                      <a:avLst/>
                    </a:prstGeom>
                  </pic:spPr>
                </pic:pic>
              </a:graphicData>
            </a:graphic>
          </wp:inline>
        </w:drawing>
      </w:r>
      <w:r w:rsidR="00A27269">
        <w:t xml:space="preserve">              </w:t>
      </w:r>
      <w:r w:rsidRPr="006F5F92" w:rsidR="00A27269">
        <w:rPr>
          <w:rFonts w:ascii="Overpass" w:hAnsi="Overpass" w:cs="Arial"/>
          <w:noProof/>
          <w:color w:val="FFFFFF" w:themeColor="background1"/>
          <w14:textOutline w14:w="0" w14:cap="rnd" w14:cmpd="sng" w14:algn="ctr">
            <w14:solidFill>
              <w14:schemeClr w14:val="bg1"/>
            </w14:solidFill>
            <w14:prstDash w14:val="solid"/>
            <w14:bevel/>
          </w14:textOutline>
          <w14:textFill>
            <w14:solidFill>
              <w14:schemeClr w14:val="bg1">
                <w14:alpha w14:val="100000"/>
              </w14:schemeClr>
            </w14:solidFill>
          </w14:textFill>
        </w:rPr>
        <w:drawing>
          <wp:inline distT="0" distB="0" distL="0" distR="0" wp14:anchorId="00A78C37" wp14:editId="048A8EDC">
            <wp:extent cx="5781675" cy="2563513"/>
            <wp:effectExtent l="0" t="0" r="0" b="8255"/>
            <wp:docPr id="490548858" name="Picture 490548858" descr="Graph shows % racially minoritised by Grade&#10;NMW 20/21 17.5%: 21/22 33.8%&#10;Grade 02 20/23.8%: 21/22 24.1%&#10;Grade 03 20/21 6.7%: 21/22 8.9%&#10;Grade 04 20/21 6.5%: 21/22 4.7%&#10;Grade 05 20/21 5.8%: 21/22 7.9%&#10;Grade 06 20/21 17.9%: 21/22 18.4%&#10;Grade 07 20/21 11.7%: 21/22 13.4%&#10;Grade 08 20/21 11.5% : 21/22 13.2%&#10;Grade 09 20/21 12.7%: 21/22 13.6%&#10;Grade 10 20/21 11.3%: 21/22 13.0%&#10;Professor Scale 20/21: 21/22 13.1%14.4%&#10;Exec 20/21  8.3%: 21/22 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48858" name="Picture 490548858" descr="Graph shows % racially minoritised by Grade&#10;NMW 20/21 17.5%: 21/22 33.8%&#10;Grade 02 20/23.8%: 21/22 24.1%&#10;Grade 03 20/21 6.7%: 21/22 8.9%&#10;Grade 04 20/21 6.5%: 21/22 4.7%&#10;Grade 05 20/21 5.8%: 21/22 7.9%&#10;Grade 06 20/21 17.9%: 21/22 18.4%&#10;Grade 07 20/21 11.7%: 21/22 13.4%&#10;Grade 08 20/21 11.5% : 21/22 13.2%&#10;Grade 09 20/21 12.7%: 21/22 13.6%&#10;Grade 10 20/21 11.3%: 21/22 13.0%&#10;Professor Scale 20/21: 21/22 13.1%14.4%&#10;Exec 20/21  8.3%: 21/22 8.3%&#10;"/>
                    <pic:cNvPicPr/>
                  </pic:nvPicPr>
                  <pic:blipFill>
                    <a:blip r:embed="rId87"/>
                    <a:stretch>
                      <a:fillRect/>
                    </a:stretch>
                  </pic:blipFill>
                  <pic:spPr>
                    <a:xfrm>
                      <a:off x="0" y="0"/>
                      <a:ext cx="5791558" cy="2567895"/>
                    </a:xfrm>
                    <a:prstGeom prst="rect">
                      <a:avLst/>
                    </a:prstGeom>
                  </pic:spPr>
                </pic:pic>
              </a:graphicData>
            </a:graphic>
          </wp:inline>
        </w:drawing>
      </w:r>
    </w:p>
    <w:p w:rsidR="00A27269" w:rsidP="006F02F1" w:rsidRDefault="006F02F1" w14:paraId="1CAA56C3" w14:textId="4EECC045">
      <w:pPr>
        <w:pStyle w:val="Caption"/>
        <w:ind w:left="3600" w:firstLine="720"/>
      </w:pPr>
      <w:r>
        <w:t>Figure 5: Staff grade and ethnicity*</w:t>
      </w:r>
    </w:p>
    <w:p w:rsidRPr="006F02F1" w:rsidR="00D26102" w:rsidP="006F02F1" w:rsidRDefault="00A27269" w14:paraId="3FDCBC2B" w14:textId="5435FF06">
      <w:pPr>
        <w:pStyle w:val="Caption"/>
      </w:pPr>
      <w:r>
        <w:t>Figure 4: Ethnicity of Staff</w:t>
      </w:r>
    </w:p>
    <w:p w:rsidRPr="006F5F92" w:rsidR="00D26102" w:rsidP="00D26102" w:rsidRDefault="006F02F1" w14:paraId="313DF616" w14:textId="15BDB742">
      <w:pPr>
        <w:rPr>
          <w:rFonts w:ascii="Overpass" w:hAnsi="Overpass"/>
        </w:rPr>
      </w:pPr>
      <w:r>
        <w:rPr>
          <w:rFonts w:ascii="Overpass" w:hAnsi="Overpass" w:cs="Arial"/>
          <w:i/>
          <w:iCs/>
        </w:rPr>
        <w:t>*</w:t>
      </w:r>
      <w:r w:rsidRPr="006F5F92" w:rsidR="00D26102">
        <w:rPr>
          <w:rFonts w:ascii="Overpass" w:hAnsi="Overpass" w:cs="Arial"/>
          <w:i/>
          <w:iCs/>
        </w:rPr>
        <w:t>Figure 5: Staff grade and ethnicity 2020</w:t>
      </w:r>
      <w:r w:rsidR="007A2AAD">
        <w:rPr>
          <w:rFonts w:ascii="Overpass" w:hAnsi="Overpass" w:cs="Arial"/>
          <w:i/>
          <w:iCs/>
        </w:rPr>
        <w:t>-</w:t>
      </w:r>
      <w:r w:rsidRPr="006F5F92" w:rsidR="00D26102">
        <w:rPr>
          <w:rFonts w:ascii="Overpass" w:hAnsi="Overpass" w:cs="Arial"/>
          <w:i/>
          <w:iCs/>
        </w:rPr>
        <w:t>21 and 2021</w:t>
      </w:r>
      <w:r w:rsidR="007A2AAD">
        <w:rPr>
          <w:rFonts w:ascii="Overpass" w:hAnsi="Overpass" w:cs="Arial"/>
          <w:i/>
          <w:iCs/>
        </w:rPr>
        <w:t>-</w:t>
      </w:r>
      <w:r w:rsidRPr="006F5F92" w:rsidR="00D26102">
        <w:rPr>
          <w:rFonts w:ascii="Overpass" w:hAnsi="Overpass" w:cs="Arial"/>
          <w:i/>
          <w:iCs/>
        </w:rPr>
        <w:t>22</w:t>
      </w:r>
      <w:r w:rsidRPr="006F5F92" w:rsidR="00D26102">
        <w:rPr>
          <w:rFonts w:ascii="Overpass" w:hAnsi="Overpass" w:eastAsia="Calibri" w:cs="Arial"/>
        </w:rPr>
        <w:t xml:space="preserve"> </w:t>
      </w:r>
      <w:r w:rsidRPr="006F5F92" w:rsidR="00D26102">
        <w:rPr>
          <w:rFonts w:ascii="Overpass" w:hAnsi="Overpass" w:cs="Arial"/>
          <w:i/>
          <w:iCs/>
        </w:rPr>
        <w:t>(% Racially Minoritised figures are calculated as disclosed ethnicity divided by all staff in the grade)</w:t>
      </w:r>
    </w:p>
    <w:p w:rsidR="00D26102" w:rsidP="00D26102" w:rsidRDefault="00D26102" w14:paraId="575CDA52" w14:textId="0B77A29C">
      <w:pPr>
        <w:rPr>
          <w:rFonts w:ascii="Overpass" w:hAnsi="Overpass"/>
        </w:rPr>
      </w:pPr>
      <w:r w:rsidRPr="006F5F92">
        <w:rPr>
          <w:rFonts w:ascii="Overpass" w:hAnsi="Overpass"/>
        </w:rPr>
        <w:t>For staff with UK nationality, 11.7% declared their racial identity as Racially Minoritised, compared to 10.0% for EEA (European Economic Area) staff. 69.5% of those from other nationalities were Racially Minoritised (Figure 6).</w:t>
      </w:r>
    </w:p>
    <w:p w:rsidR="00930C7B" w:rsidP="00D26102" w:rsidRDefault="00930C7B" w14:paraId="1E602739" w14:textId="77777777">
      <w:pPr>
        <w:rPr>
          <w:rFonts w:ascii="Overpass" w:hAnsi="Overpass"/>
        </w:rPr>
      </w:pPr>
    </w:p>
    <w:p w:rsidRPr="00A35715" w:rsidR="00930C7B" w:rsidP="00D26102" w:rsidRDefault="00930C7B" w14:paraId="09104594" w14:textId="6C4061BC">
      <w:pPr>
        <w:rPr>
          <w:rFonts w:ascii="Overpass" w:hAnsi="Overpass"/>
          <w:i/>
          <w:iCs/>
        </w:rPr>
      </w:pPr>
      <w:r w:rsidRPr="00A35715">
        <w:rPr>
          <w:rFonts w:ascii="Overpass" w:hAnsi="Overpass"/>
          <w:i/>
          <w:iCs/>
        </w:rPr>
        <w:t xml:space="preserve">Table 4: </w:t>
      </w:r>
      <w:r w:rsidRPr="00A35715" w:rsidR="00A35715">
        <w:rPr>
          <w:rFonts w:ascii="Overpass" w:hAnsi="Overpass"/>
          <w:i/>
          <w:iCs/>
        </w:rPr>
        <w:t>Staff data by ethnicity</w:t>
      </w:r>
    </w:p>
    <w:tbl>
      <w:tblPr>
        <w:tblStyle w:val="TableGrid"/>
        <w:tblW w:w="12753" w:type="dxa"/>
        <w:tblLayout w:type="fixed"/>
        <w:tblLook w:val="04A0" w:firstRow="1" w:lastRow="0" w:firstColumn="1" w:lastColumn="0" w:noHBand="0" w:noVBand="1"/>
      </w:tblPr>
      <w:tblGrid>
        <w:gridCol w:w="4390"/>
        <w:gridCol w:w="1701"/>
        <w:gridCol w:w="3969"/>
        <w:gridCol w:w="2693"/>
      </w:tblGrid>
      <w:tr w:rsidRPr="00A83DC7" w:rsidR="00D26102" w:rsidTr="007A2AAD" w14:paraId="5FDCE1AD" w14:textId="77777777">
        <w:trPr>
          <w:trHeight w:val="298"/>
        </w:trPr>
        <w:tc>
          <w:tcPr>
            <w:tcW w:w="4390" w:type="dxa"/>
            <w:hideMark/>
          </w:tcPr>
          <w:p w:rsidRPr="00A83DC7" w:rsidR="00D26102" w:rsidP="004014E5" w:rsidRDefault="00D26102" w14:paraId="7326B739"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Arab</w:t>
            </w:r>
          </w:p>
        </w:tc>
        <w:tc>
          <w:tcPr>
            <w:tcW w:w="1701" w:type="dxa"/>
            <w:noWrap/>
            <w:hideMark/>
          </w:tcPr>
          <w:p w:rsidRPr="00A83DC7" w:rsidR="00D26102" w:rsidP="004014E5" w:rsidRDefault="00D26102" w14:paraId="2F4FF6A0"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0.7%</w:t>
            </w:r>
          </w:p>
        </w:tc>
        <w:tc>
          <w:tcPr>
            <w:tcW w:w="3969" w:type="dxa"/>
            <w:hideMark/>
          </w:tcPr>
          <w:p w:rsidRPr="00A83DC7" w:rsidR="00D26102" w:rsidP="004014E5" w:rsidRDefault="00D26102" w14:paraId="29B527C7"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Mixed - White and Black African</w:t>
            </w:r>
          </w:p>
        </w:tc>
        <w:tc>
          <w:tcPr>
            <w:tcW w:w="2693" w:type="dxa"/>
            <w:noWrap/>
            <w:hideMark/>
          </w:tcPr>
          <w:p w:rsidRPr="00A83DC7" w:rsidR="00D26102" w:rsidP="004014E5" w:rsidRDefault="00D26102" w14:paraId="25C3B3FE"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0.4%</w:t>
            </w:r>
          </w:p>
        </w:tc>
      </w:tr>
      <w:tr w:rsidRPr="00A83DC7" w:rsidR="00D26102" w:rsidTr="007A2AAD" w14:paraId="5A6A61DE" w14:textId="77777777">
        <w:trPr>
          <w:trHeight w:val="298"/>
        </w:trPr>
        <w:tc>
          <w:tcPr>
            <w:tcW w:w="4390" w:type="dxa"/>
            <w:hideMark/>
          </w:tcPr>
          <w:p w:rsidRPr="00A83DC7" w:rsidR="00D26102" w:rsidP="004014E5" w:rsidRDefault="00D26102" w14:paraId="37CA91D9"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Asian or Asian British - Bangladeshi</w:t>
            </w:r>
          </w:p>
        </w:tc>
        <w:tc>
          <w:tcPr>
            <w:tcW w:w="1701" w:type="dxa"/>
            <w:noWrap/>
            <w:hideMark/>
          </w:tcPr>
          <w:p w:rsidRPr="00A83DC7" w:rsidR="00D26102" w:rsidP="004014E5" w:rsidRDefault="00D26102" w14:paraId="714A102A"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0.7%</w:t>
            </w:r>
          </w:p>
        </w:tc>
        <w:tc>
          <w:tcPr>
            <w:tcW w:w="3969" w:type="dxa"/>
            <w:hideMark/>
          </w:tcPr>
          <w:p w:rsidRPr="00A83DC7" w:rsidR="00D26102" w:rsidP="004014E5" w:rsidRDefault="00D26102" w14:paraId="415B0F66"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Mixed - White and Black Caribbean</w:t>
            </w:r>
          </w:p>
        </w:tc>
        <w:tc>
          <w:tcPr>
            <w:tcW w:w="2693" w:type="dxa"/>
            <w:noWrap/>
            <w:hideMark/>
          </w:tcPr>
          <w:p w:rsidRPr="00A83DC7" w:rsidR="00D26102" w:rsidP="004014E5" w:rsidRDefault="00D26102" w14:paraId="5D6A8482"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0.4%</w:t>
            </w:r>
          </w:p>
        </w:tc>
      </w:tr>
      <w:tr w:rsidRPr="00A83DC7" w:rsidR="00D26102" w:rsidTr="007A2AAD" w14:paraId="363097ED" w14:textId="77777777">
        <w:trPr>
          <w:trHeight w:val="298"/>
        </w:trPr>
        <w:tc>
          <w:tcPr>
            <w:tcW w:w="4390" w:type="dxa"/>
            <w:hideMark/>
          </w:tcPr>
          <w:p w:rsidRPr="00A83DC7" w:rsidR="00D26102" w:rsidP="004014E5" w:rsidRDefault="00D26102" w14:paraId="3E39580B"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Asian or Asian British - Indian</w:t>
            </w:r>
          </w:p>
        </w:tc>
        <w:tc>
          <w:tcPr>
            <w:tcW w:w="1701" w:type="dxa"/>
            <w:noWrap/>
            <w:hideMark/>
          </w:tcPr>
          <w:p w:rsidRPr="00A83DC7" w:rsidR="00D26102" w:rsidP="004014E5" w:rsidRDefault="00D26102" w14:paraId="38F36208"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2.2%</w:t>
            </w:r>
          </w:p>
        </w:tc>
        <w:tc>
          <w:tcPr>
            <w:tcW w:w="3969" w:type="dxa"/>
            <w:hideMark/>
          </w:tcPr>
          <w:p w:rsidRPr="00A83DC7" w:rsidR="00D26102" w:rsidP="004014E5" w:rsidRDefault="00D26102" w14:paraId="6C04A40C"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Other Asian background</w:t>
            </w:r>
          </w:p>
        </w:tc>
        <w:tc>
          <w:tcPr>
            <w:tcW w:w="2693" w:type="dxa"/>
            <w:noWrap/>
            <w:hideMark/>
          </w:tcPr>
          <w:p w:rsidRPr="00A83DC7" w:rsidR="00D26102" w:rsidP="004014E5" w:rsidRDefault="00D26102" w14:paraId="091643B8"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2.6%</w:t>
            </w:r>
          </w:p>
        </w:tc>
      </w:tr>
      <w:tr w:rsidRPr="00A83DC7" w:rsidR="00D26102" w:rsidTr="007A2AAD" w14:paraId="2096CCDF" w14:textId="77777777">
        <w:trPr>
          <w:trHeight w:val="298"/>
        </w:trPr>
        <w:tc>
          <w:tcPr>
            <w:tcW w:w="4390" w:type="dxa"/>
            <w:hideMark/>
          </w:tcPr>
          <w:p w:rsidRPr="00A83DC7" w:rsidR="00D26102" w:rsidP="004014E5" w:rsidRDefault="00D26102" w14:paraId="01412DC7" w14:textId="77777777">
            <w:pPr>
              <w:rPr>
                <w:rFonts w:ascii="Overpass" w:hAnsi="Overpass" w:eastAsia="Times New Roman" w:cs="Arial"/>
                <w:color w:val="363636"/>
                <w:lang w:val="fi-FI" w:eastAsia="en-GB"/>
              </w:rPr>
            </w:pPr>
            <w:r w:rsidRPr="00A83DC7">
              <w:rPr>
                <w:rFonts w:ascii="Overpass" w:hAnsi="Overpass" w:eastAsia="Times New Roman" w:cs="Arial"/>
                <w:color w:val="363636"/>
                <w:lang w:val="fi-FI" w:eastAsia="en-GB"/>
              </w:rPr>
              <w:t>Asian or Asian British - Pakistani</w:t>
            </w:r>
          </w:p>
        </w:tc>
        <w:tc>
          <w:tcPr>
            <w:tcW w:w="1701" w:type="dxa"/>
            <w:noWrap/>
            <w:hideMark/>
          </w:tcPr>
          <w:p w:rsidRPr="00A83DC7" w:rsidR="00D26102" w:rsidP="004014E5" w:rsidRDefault="00D26102" w14:paraId="3C85D421"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0.8%</w:t>
            </w:r>
          </w:p>
        </w:tc>
        <w:tc>
          <w:tcPr>
            <w:tcW w:w="3969" w:type="dxa"/>
            <w:hideMark/>
          </w:tcPr>
          <w:p w:rsidRPr="00A83DC7" w:rsidR="00D26102" w:rsidP="004014E5" w:rsidRDefault="00D26102" w14:paraId="7527CF9A"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Other Black background</w:t>
            </w:r>
          </w:p>
        </w:tc>
        <w:tc>
          <w:tcPr>
            <w:tcW w:w="2693" w:type="dxa"/>
            <w:noWrap/>
            <w:hideMark/>
          </w:tcPr>
          <w:p w:rsidRPr="00A83DC7" w:rsidR="00D26102" w:rsidP="004014E5" w:rsidRDefault="00D26102" w14:paraId="1354358B"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0.3%</w:t>
            </w:r>
          </w:p>
        </w:tc>
      </w:tr>
      <w:tr w:rsidRPr="00A83DC7" w:rsidR="00D26102" w:rsidTr="007A2AAD" w14:paraId="4B8E76A9" w14:textId="77777777">
        <w:trPr>
          <w:trHeight w:val="298"/>
        </w:trPr>
        <w:tc>
          <w:tcPr>
            <w:tcW w:w="4390" w:type="dxa"/>
            <w:hideMark/>
          </w:tcPr>
          <w:p w:rsidRPr="00A83DC7" w:rsidR="00D26102" w:rsidP="004014E5" w:rsidRDefault="00D26102" w14:paraId="543E4367"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Black or Black British - African</w:t>
            </w:r>
          </w:p>
        </w:tc>
        <w:tc>
          <w:tcPr>
            <w:tcW w:w="1701" w:type="dxa"/>
            <w:noWrap/>
            <w:hideMark/>
          </w:tcPr>
          <w:p w:rsidRPr="00A83DC7" w:rsidR="00D26102" w:rsidP="004014E5" w:rsidRDefault="00D26102" w14:paraId="73ACAFB0"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3.6%</w:t>
            </w:r>
          </w:p>
        </w:tc>
        <w:tc>
          <w:tcPr>
            <w:tcW w:w="3969" w:type="dxa"/>
            <w:hideMark/>
          </w:tcPr>
          <w:p w:rsidRPr="00A83DC7" w:rsidR="00D26102" w:rsidP="004014E5" w:rsidRDefault="00D26102" w14:paraId="42DCFB02"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Other ethnic background</w:t>
            </w:r>
          </w:p>
        </w:tc>
        <w:tc>
          <w:tcPr>
            <w:tcW w:w="2693" w:type="dxa"/>
            <w:noWrap/>
            <w:hideMark/>
          </w:tcPr>
          <w:p w:rsidRPr="00A83DC7" w:rsidR="00D26102" w:rsidP="004014E5" w:rsidRDefault="00D26102" w14:paraId="3296502C"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1.2%</w:t>
            </w:r>
          </w:p>
        </w:tc>
      </w:tr>
      <w:tr w:rsidRPr="00A83DC7" w:rsidR="00D26102" w:rsidTr="007A2AAD" w14:paraId="24862849" w14:textId="77777777">
        <w:trPr>
          <w:trHeight w:val="298"/>
        </w:trPr>
        <w:tc>
          <w:tcPr>
            <w:tcW w:w="4390" w:type="dxa"/>
            <w:hideMark/>
          </w:tcPr>
          <w:p w:rsidRPr="00A83DC7" w:rsidR="00D26102" w:rsidP="004014E5" w:rsidRDefault="00D26102" w14:paraId="336B0098"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Black or Black British - Caribbean</w:t>
            </w:r>
          </w:p>
        </w:tc>
        <w:tc>
          <w:tcPr>
            <w:tcW w:w="1701" w:type="dxa"/>
            <w:noWrap/>
            <w:hideMark/>
          </w:tcPr>
          <w:p w:rsidRPr="00A83DC7" w:rsidR="00D26102" w:rsidP="004014E5" w:rsidRDefault="00D26102" w14:paraId="2B02A0D6"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0.9%</w:t>
            </w:r>
          </w:p>
        </w:tc>
        <w:tc>
          <w:tcPr>
            <w:tcW w:w="3969" w:type="dxa"/>
            <w:hideMark/>
          </w:tcPr>
          <w:p w:rsidRPr="00A83DC7" w:rsidR="00D26102" w:rsidP="004014E5" w:rsidRDefault="00D26102" w14:paraId="1EE0EE83"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Other mixed background</w:t>
            </w:r>
          </w:p>
        </w:tc>
        <w:tc>
          <w:tcPr>
            <w:tcW w:w="2693" w:type="dxa"/>
            <w:noWrap/>
            <w:hideMark/>
          </w:tcPr>
          <w:p w:rsidRPr="00A83DC7" w:rsidR="00D26102" w:rsidP="004014E5" w:rsidRDefault="00D26102" w14:paraId="362AD6FB"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0.9%</w:t>
            </w:r>
          </w:p>
        </w:tc>
      </w:tr>
      <w:tr w:rsidRPr="00A83DC7" w:rsidR="00D26102" w:rsidTr="007A2AAD" w14:paraId="38B70577" w14:textId="77777777">
        <w:trPr>
          <w:trHeight w:val="298"/>
        </w:trPr>
        <w:tc>
          <w:tcPr>
            <w:tcW w:w="4390" w:type="dxa"/>
            <w:hideMark/>
          </w:tcPr>
          <w:p w:rsidRPr="00A83DC7" w:rsidR="00D26102" w:rsidP="004014E5" w:rsidRDefault="00D26102" w14:paraId="49C44ED6"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Chinese</w:t>
            </w:r>
          </w:p>
        </w:tc>
        <w:tc>
          <w:tcPr>
            <w:tcW w:w="1701" w:type="dxa"/>
            <w:noWrap/>
            <w:hideMark/>
          </w:tcPr>
          <w:p w:rsidRPr="00A83DC7" w:rsidR="00D26102" w:rsidP="004014E5" w:rsidRDefault="00D26102" w14:paraId="0B114B2D"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1.8%</w:t>
            </w:r>
          </w:p>
        </w:tc>
        <w:tc>
          <w:tcPr>
            <w:tcW w:w="3969" w:type="dxa"/>
            <w:hideMark/>
          </w:tcPr>
          <w:p w:rsidRPr="00A83DC7" w:rsidR="00D26102" w:rsidP="004014E5" w:rsidRDefault="00D26102" w14:paraId="317DB240"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Other White background</w:t>
            </w:r>
          </w:p>
        </w:tc>
        <w:tc>
          <w:tcPr>
            <w:tcW w:w="2693" w:type="dxa"/>
            <w:noWrap/>
            <w:hideMark/>
          </w:tcPr>
          <w:p w:rsidRPr="00A83DC7" w:rsidR="00D26102" w:rsidP="004014E5" w:rsidRDefault="00D26102" w14:paraId="3E2BFDDE"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2.6%</w:t>
            </w:r>
          </w:p>
        </w:tc>
      </w:tr>
      <w:tr w:rsidRPr="00A83DC7" w:rsidR="00D26102" w:rsidTr="007A2AAD" w14:paraId="797AA140" w14:textId="77777777">
        <w:trPr>
          <w:trHeight w:val="298"/>
        </w:trPr>
        <w:tc>
          <w:tcPr>
            <w:tcW w:w="4390" w:type="dxa"/>
            <w:hideMark/>
          </w:tcPr>
          <w:p w:rsidRPr="00A83DC7" w:rsidR="00D26102" w:rsidP="004014E5" w:rsidRDefault="00D26102" w14:paraId="60597B92"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Gypsy or Traveller</w:t>
            </w:r>
          </w:p>
        </w:tc>
        <w:tc>
          <w:tcPr>
            <w:tcW w:w="1701" w:type="dxa"/>
            <w:noWrap/>
            <w:hideMark/>
          </w:tcPr>
          <w:p w:rsidRPr="00A83DC7" w:rsidR="00D26102" w:rsidP="004014E5" w:rsidRDefault="00D26102" w14:paraId="63E68BF8"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0.0%</w:t>
            </w:r>
          </w:p>
        </w:tc>
        <w:tc>
          <w:tcPr>
            <w:tcW w:w="3969" w:type="dxa"/>
            <w:hideMark/>
          </w:tcPr>
          <w:p w:rsidRPr="00A83DC7" w:rsidR="00D26102" w:rsidP="004014E5" w:rsidRDefault="00D26102" w14:paraId="1E949392"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White</w:t>
            </w:r>
          </w:p>
        </w:tc>
        <w:tc>
          <w:tcPr>
            <w:tcW w:w="2693" w:type="dxa"/>
            <w:noWrap/>
            <w:hideMark/>
          </w:tcPr>
          <w:p w:rsidRPr="00A83DC7" w:rsidR="00D26102" w:rsidP="004014E5" w:rsidRDefault="00D26102" w14:paraId="44EDFFC9"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74.2%</w:t>
            </w:r>
          </w:p>
        </w:tc>
      </w:tr>
      <w:tr w:rsidRPr="00A83DC7" w:rsidR="00D26102" w:rsidTr="007A2AAD" w14:paraId="7B7DAB3C" w14:textId="77777777">
        <w:trPr>
          <w:trHeight w:val="298"/>
        </w:trPr>
        <w:tc>
          <w:tcPr>
            <w:tcW w:w="4390" w:type="dxa"/>
            <w:hideMark/>
          </w:tcPr>
          <w:p w:rsidRPr="00A83DC7" w:rsidR="00D26102" w:rsidP="004014E5" w:rsidRDefault="00D26102" w14:paraId="70890F48"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Mixed - White and Asian</w:t>
            </w:r>
          </w:p>
        </w:tc>
        <w:tc>
          <w:tcPr>
            <w:tcW w:w="1701" w:type="dxa"/>
            <w:noWrap/>
            <w:hideMark/>
          </w:tcPr>
          <w:p w:rsidRPr="00A83DC7" w:rsidR="00D26102" w:rsidP="004014E5" w:rsidRDefault="00D26102" w14:paraId="551C20E3"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0.7%</w:t>
            </w:r>
          </w:p>
        </w:tc>
        <w:tc>
          <w:tcPr>
            <w:tcW w:w="3969" w:type="dxa"/>
            <w:hideMark/>
          </w:tcPr>
          <w:p w:rsidRPr="00A83DC7" w:rsidR="00D26102" w:rsidP="004014E5" w:rsidRDefault="00D26102" w14:paraId="33267550" w14:textId="77777777">
            <w:pPr>
              <w:rPr>
                <w:rFonts w:ascii="Overpass" w:hAnsi="Overpass" w:eastAsia="Times New Roman" w:cs="Arial"/>
                <w:color w:val="363636"/>
                <w:lang w:eastAsia="en-GB"/>
              </w:rPr>
            </w:pPr>
            <w:r w:rsidRPr="00A83DC7">
              <w:rPr>
                <w:rFonts w:ascii="Overpass" w:hAnsi="Overpass" w:eastAsia="Times New Roman" w:cs="Arial"/>
                <w:color w:val="363636"/>
                <w:lang w:eastAsia="en-GB"/>
              </w:rPr>
              <w:t>Unknown</w:t>
            </w:r>
          </w:p>
        </w:tc>
        <w:tc>
          <w:tcPr>
            <w:tcW w:w="2693" w:type="dxa"/>
            <w:noWrap/>
            <w:hideMark/>
          </w:tcPr>
          <w:p w:rsidRPr="00A83DC7" w:rsidR="00D26102" w:rsidP="004014E5" w:rsidRDefault="00D26102" w14:paraId="656F5786" w14:textId="77777777">
            <w:pPr>
              <w:jc w:val="center"/>
              <w:rPr>
                <w:rFonts w:ascii="Overpass" w:hAnsi="Overpass" w:eastAsia="Times New Roman" w:cs="Arial"/>
                <w:color w:val="000000"/>
                <w:lang w:eastAsia="en-GB"/>
              </w:rPr>
            </w:pPr>
            <w:r w:rsidRPr="00A83DC7">
              <w:rPr>
                <w:rFonts w:ascii="Overpass" w:hAnsi="Overpass" w:eastAsia="Times New Roman" w:cs="Arial"/>
                <w:color w:val="000000"/>
                <w:lang w:eastAsia="en-GB"/>
              </w:rPr>
              <w:t>5.9%</w:t>
            </w:r>
          </w:p>
        </w:tc>
      </w:tr>
    </w:tbl>
    <w:p w:rsidRPr="006F5F92" w:rsidR="00D26102" w:rsidP="00D26102" w:rsidRDefault="00D26102" w14:paraId="03644BBE" w14:textId="77777777">
      <w:pPr>
        <w:spacing w:before="240"/>
        <w:rPr>
          <w:rFonts w:ascii="Overpass" w:hAnsi="Overpass" w:cs="Arial"/>
          <w:color w:val="000000" w:themeColor="text1"/>
        </w:rPr>
      </w:pPr>
      <w:r w:rsidRPr="006F5F92">
        <w:rPr>
          <w:rFonts w:ascii="Overpass" w:hAnsi="Overpass" w:cs="Arial"/>
          <w:color w:val="000000" w:themeColor="text1"/>
        </w:rPr>
        <w:t>When ethnicity data was disaggregated, the largest grouping was White (74.2%), less than 0.1% of all staff self-identified as Gypsy or Traveller.</w:t>
      </w:r>
    </w:p>
    <w:p w:rsidR="00A35715" w:rsidP="00A35715" w:rsidRDefault="00D26102" w14:paraId="5D35440A" w14:textId="77777777">
      <w:pPr>
        <w:keepNext/>
        <w:spacing w:before="240"/>
      </w:pPr>
      <w:r w:rsidRPr="006F5F92">
        <w:rPr>
          <w:rFonts w:ascii="Overpass" w:hAnsi="Overpass" w:cs="Arial"/>
          <w:noProof/>
          <w:color w:val="FFFFFF" w:themeColor="background1"/>
          <w14:textOutline w14:w="0" w14:cap="rnd" w14:cmpd="sng" w14:algn="ctr">
            <w14:solidFill>
              <w14:schemeClr w14:val="bg1"/>
            </w14:solidFill>
            <w14:prstDash w14:val="solid"/>
            <w14:bevel/>
          </w14:textOutline>
          <w14:textFill>
            <w14:solidFill>
              <w14:schemeClr w14:val="bg1">
                <w14:alpha w14:val="100000"/>
              </w14:schemeClr>
            </w14:solidFill>
          </w14:textFill>
        </w:rPr>
        <w:drawing>
          <wp:inline distT="0" distB="0" distL="0" distR="0" wp14:anchorId="51135938" wp14:editId="7350AE74">
            <wp:extent cx="2822003" cy="4095750"/>
            <wp:effectExtent l="0" t="0" r="0" b="0"/>
            <wp:docPr id="1220875332" name="Picture 1220875332" descr="Graph shows ethnicity by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75332" name="Picture 1" descr="Graph shows ethnicity by nationality"/>
                    <pic:cNvPicPr/>
                  </pic:nvPicPr>
                  <pic:blipFill>
                    <a:blip r:embed="rId88"/>
                    <a:stretch>
                      <a:fillRect/>
                    </a:stretch>
                  </pic:blipFill>
                  <pic:spPr>
                    <a:xfrm>
                      <a:off x="0" y="0"/>
                      <a:ext cx="2852916" cy="4140616"/>
                    </a:xfrm>
                    <a:prstGeom prst="rect">
                      <a:avLst/>
                    </a:prstGeom>
                  </pic:spPr>
                </pic:pic>
              </a:graphicData>
            </a:graphic>
          </wp:inline>
        </w:drawing>
      </w:r>
      <w:r w:rsidR="00A35715">
        <w:t xml:space="preserve">                   </w:t>
      </w:r>
      <w:r w:rsidRPr="006F5F92" w:rsidR="00A35715">
        <w:rPr>
          <w:rFonts w:ascii="Overpass" w:hAnsi="Overpass"/>
          <w:noProof/>
        </w:rPr>
        <w:drawing>
          <wp:inline distT="0" distB="0" distL="0" distR="0" wp14:anchorId="26F1FDE1" wp14:editId="2CA56F44">
            <wp:extent cx="4543425" cy="3952875"/>
            <wp:effectExtent l="0" t="0" r="0" b="0"/>
            <wp:docPr id="1500686184" name="Picture 1500686184" descr="Graph shows staff percentages in academic pipeline by ethnicity&#10;&#10;Asian Lecturer 11.6% : Senior Lecturer 11.8% : Reader 12.1% : Professor 8.1%&#10;&#10;Black Lecturer 4.8% : Senior Lecturer 2% : Reader 2% : Professor 2%&#10;&#10;Mixed Lecturer 2.9% : Senior Lecturer 3.4% : Reader 1% : Professor 3%&#10;&#10;Unknown Lecturer 6.9% : Senior Lecturer 5.6% : Reader 4% : Professor 7.6%&#10;&#10;White Lecturer: 70.1% : Senior Lecturer 75.6% : Reader 78.8% : Professor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86184" name="Picture 1500686184" descr="Graph shows staff percentages in academic pipeline by ethnicity&#10;&#10;Asian Lecturer 11.6% : Senior Lecturer 11.8% : Reader 12.1% : Professor 8.1%&#10;&#10;Black Lecturer 4.8% : Senior Lecturer 2% : Reader 2% : Professor 2%&#10;&#10;Mixed Lecturer 2.9% : Senior Lecturer 3.4% : Reader 1% : Professor 3%&#10;&#10;Unknown Lecturer 6.9% : Senior Lecturer 5.6% : Reader 4% : Professor 7.6%&#10;&#10;White Lecturer: 70.1% : Senior Lecturer 75.6% : Reader 78.8% : Professor 78.3%"/>
                    <pic:cNvPicPr/>
                  </pic:nvPicPr>
                  <pic:blipFill>
                    <a:blip r:embed="rId89">
                      <a:extLst>
                        <a:ext uri="{28A0092B-C50C-407E-A947-70E740481C1C}">
                          <a14:useLocalDpi xmlns:a14="http://schemas.microsoft.com/office/drawing/2010/main" val="0"/>
                        </a:ext>
                      </a:extLst>
                    </a:blip>
                    <a:stretch>
                      <a:fillRect/>
                    </a:stretch>
                  </pic:blipFill>
                  <pic:spPr>
                    <a:xfrm>
                      <a:off x="0" y="0"/>
                      <a:ext cx="4543425" cy="3952875"/>
                    </a:xfrm>
                    <a:prstGeom prst="rect">
                      <a:avLst/>
                    </a:prstGeom>
                  </pic:spPr>
                </pic:pic>
              </a:graphicData>
            </a:graphic>
          </wp:inline>
        </w:drawing>
      </w:r>
    </w:p>
    <w:p w:rsidR="00A35715" w:rsidP="00A35715" w:rsidRDefault="00A35715" w14:paraId="3AD42625" w14:textId="1328C0DE">
      <w:pPr>
        <w:pStyle w:val="Caption"/>
        <w:ind w:left="5040" w:firstLine="720"/>
      </w:pPr>
      <w:r>
        <w:t>Figure 7: Academic pipeline by ethnicity</w:t>
      </w:r>
    </w:p>
    <w:p w:rsidR="00A35715" w:rsidP="00A35715" w:rsidRDefault="00A35715" w14:paraId="77C83C45" w14:textId="725A3B7E">
      <w:pPr>
        <w:pStyle w:val="Caption"/>
      </w:pPr>
      <w:r>
        <w:t>Figure 6:Staff  Ethnicity and nationality</w:t>
      </w:r>
    </w:p>
    <w:p w:rsidR="00A35715" w:rsidP="00D26102" w:rsidRDefault="00A35715" w14:paraId="442819B8" w14:textId="77777777">
      <w:pPr>
        <w:spacing w:before="240"/>
        <w:rPr>
          <w:rFonts w:ascii="Overpass" w:hAnsi="Overpass" w:cs="Arial"/>
          <w:i/>
          <w:iCs/>
          <w:color w:val="000000" w:themeColor="text1"/>
        </w:rPr>
      </w:pPr>
    </w:p>
    <w:p w:rsidR="00A35715" w:rsidP="00D26102" w:rsidRDefault="00A35715" w14:paraId="3C171C09" w14:textId="77777777">
      <w:pPr>
        <w:spacing w:before="240"/>
        <w:rPr>
          <w:rFonts w:ascii="Overpass" w:hAnsi="Overpass" w:cs="Arial"/>
          <w:i/>
          <w:iCs/>
          <w:color w:val="000000" w:themeColor="text1"/>
        </w:rPr>
      </w:pPr>
    </w:p>
    <w:p w:rsidR="00A35715" w:rsidP="00D26102" w:rsidRDefault="00A35715" w14:paraId="294C8CFF" w14:textId="77777777">
      <w:pPr>
        <w:spacing w:before="240"/>
        <w:rPr>
          <w:rFonts w:ascii="Overpass" w:hAnsi="Overpass" w:cs="Arial"/>
          <w:i/>
          <w:iCs/>
          <w:color w:val="000000" w:themeColor="text1"/>
        </w:rPr>
      </w:pPr>
    </w:p>
    <w:p w:rsidR="00A35715" w:rsidP="00D26102" w:rsidRDefault="00A35715" w14:paraId="73A78B54" w14:textId="77777777">
      <w:pPr>
        <w:spacing w:before="240"/>
        <w:rPr>
          <w:rFonts w:ascii="Overpass" w:hAnsi="Overpass" w:cs="Arial"/>
          <w:i/>
          <w:iCs/>
          <w:color w:val="000000" w:themeColor="text1"/>
        </w:rPr>
      </w:pPr>
    </w:p>
    <w:p w:rsidR="00A35715" w:rsidP="00D26102" w:rsidRDefault="00A35715" w14:paraId="733F5878" w14:textId="77777777">
      <w:pPr>
        <w:spacing w:before="240"/>
        <w:rPr>
          <w:rFonts w:ascii="Overpass" w:hAnsi="Overpass" w:cs="Arial"/>
          <w:i/>
          <w:iCs/>
          <w:color w:val="000000" w:themeColor="text1"/>
        </w:rPr>
      </w:pPr>
    </w:p>
    <w:p w:rsidRPr="00A35715" w:rsidR="00D26102" w:rsidP="00D26102" w:rsidRDefault="00A35715" w14:paraId="69A2B10B" w14:textId="7D990AC6">
      <w:pPr>
        <w:spacing w:before="240"/>
        <w:rPr>
          <w:rFonts w:ascii="Overpass" w:hAnsi="Overpass" w:cs="Arial"/>
          <w:i/>
          <w:iCs/>
          <w:color w:val="000000" w:themeColor="text1"/>
        </w:rPr>
      </w:pPr>
      <w:r w:rsidRPr="00A35715">
        <w:rPr>
          <w:rFonts w:ascii="Overpass" w:hAnsi="Overpass" w:cs="Arial"/>
          <w:i/>
          <w:iCs/>
          <w:color w:val="000000" w:themeColor="text1"/>
        </w:rPr>
        <w:t>Table 5: Professors by Ethnicity</w:t>
      </w:r>
    </w:p>
    <w:tbl>
      <w:tblPr>
        <w:tblStyle w:val="TableGrid"/>
        <w:tblW w:w="8359" w:type="dxa"/>
        <w:tblLayout w:type="fixed"/>
        <w:tblLook w:val="04A0" w:firstRow="1" w:lastRow="0" w:firstColumn="1" w:lastColumn="0" w:noHBand="0" w:noVBand="1"/>
      </w:tblPr>
      <w:tblGrid>
        <w:gridCol w:w="3964"/>
        <w:gridCol w:w="1985"/>
        <w:gridCol w:w="2410"/>
      </w:tblGrid>
      <w:tr w:rsidRPr="005D23D1" w:rsidR="00D26102" w:rsidTr="005D23D1" w14:paraId="7D468A12" w14:textId="77777777">
        <w:trPr>
          <w:trHeight w:val="315"/>
        </w:trPr>
        <w:tc>
          <w:tcPr>
            <w:tcW w:w="3964" w:type="dxa"/>
            <w:hideMark/>
          </w:tcPr>
          <w:p w:rsidRPr="005D23D1" w:rsidR="00D26102" w:rsidP="004014E5" w:rsidRDefault="00D26102" w14:paraId="758F9C4B" w14:textId="77777777">
            <w:pPr>
              <w:jc w:val="center"/>
              <w:rPr>
                <w:rFonts w:ascii="Overpass" w:hAnsi="Overpass" w:eastAsia="Times New Roman" w:cs="Arial"/>
                <w:b/>
                <w:bCs/>
                <w:color w:val="000000"/>
                <w:lang w:eastAsia="en-GB"/>
              </w:rPr>
            </w:pPr>
            <w:r w:rsidRPr="005D23D1">
              <w:rPr>
                <w:rFonts w:ascii="Overpass" w:hAnsi="Overpass" w:eastAsia="Times New Roman" w:cs="Arial"/>
                <w:b/>
                <w:bCs/>
                <w:color w:val="000000"/>
                <w:lang w:eastAsia="en-GB"/>
              </w:rPr>
              <w:t>Professors by Ethnicity</w:t>
            </w:r>
          </w:p>
        </w:tc>
        <w:tc>
          <w:tcPr>
            <w:tcW w:w="1985" w:type="dxa"/>
            <w:hideMark/>
          </w:tcPr>
          <w:p w:rsidRPr="005D23D1" w:rsidR="00D26102" w:rsidP="004014E5" w:rsidRDefault="00D26102" w14:paraId="216BEF98" w14:textId="32AE221C">
            <w:pPr>
              <w:jc w:val="center"/>
              <w:rPr>
                <w:rFonts w:ascii="Overpass" w:hAnsi="Overpass" w:eastAsia="Times New Roman" w:cs="Arial"/>
                <w:b/>
                <w:bCs/>
                <w:color w:val="363636"/>
                <w:lang w:eastAsia="en-GB"/>
              </w:rPr>
            </w:pPr>
            <w:r w:rsidRPr="005D23D1">
              <w:rPr>
                <w:rFonts w:ascii="Overpass" w:hAnsi="Overpass" w:eastAsia="Times New Roman" w:cs="Arial"/>
                <w:b/>
                <w:bCs/>
                <w:color w:val="363636"/>
                <w:lang w:eastAsia="en-GB"/>
              </w:rPr>
              <w:t>2020</w:t>
            </w:r>
            <w:r w:rsidRPr="005D23D1" w:rsidR="005D23D1">
              <w:rPr>
                <w:rFonts w:ascii="Overpass" w:hAnsi="Overpass" w:eastAsia="Times New Roman" w:cs="Arial"/>
                <w:b/>
                <w:bCs/>
                <w:color w:val="363636"/>
                <w:lang w:eastAsia="en-GB"/>
              </w:rPr>
              <w:t>-</w:t>
            </w:r>
            <w:r w:rsidRPr="005D23D1">
              <w:rPr>
                <w:rFonts w:ascii="Overpass" w:hAnsi="Overpass" w:eastAsia="Times New Roman" w:cs="Arial"/>
                <w:b/>
                <w:bCs/>
                <w:color w:val="363636"/>
                <w:lang w:eastAsia="en-GB"/>
              </w:rPr>
              <w:t>21</w:t>
            </w:r>
          </w:p>
        </w:tc>
        <w:tc>
          <w:tcPr>
            <w:tcW w:w="2410" w:type="dxa"/>
            <w:hideMark/>
          </w:tcPr>
          <w:p w:rsidRPr="005D23D1" w:rsidR="00D26102" w:rsidP="004014E5" w:rsidRDefault="00D26102" w14:paraId="44D367EB" w14:textId="2E0A8796">
            <w:pPr>
              <w:jc w:val="center"/>
              <w:rPr>
                <w:rFonts w:ascii="Overpass" w:hAnsi="Overpass" w:eastAsia="Times New Roman" w:cs="Arial"/>
                <w:b/>
                <w:bCs/>
                <w:color w:val="363636"/>
                <w:lang w:eastAsia="en-GB"/>
              </w:rPr>
            </w:pPr>
            <w:r w:rsidRPr="005D23D1">
              <w:rPr>
                <w:rFonts w:ascii="Overpass" w:hAnsi="Overpass" w:eastAsia="Times New Roman" w:cs="Arial"/>
                <w:b/>
                <w:bCs/>
                <w:color w:val="363636"/>
                <w:lang w:eastAsia="en-GB"/>
              </w:rPr>
              <w:t>2021</w:t>
            </w:r>
            <w:r w:rsidRPr="005D23D1" w:rsidR="005D23D1">
              <w:rPr>
                <w:rFonts w:ascii="Overpass" w:hAnsi="Overpass" w:eastAsia="Times New Roman" w:cs="Arial"/>
                <w:b/>
                <w:bCs/>
                <w:color w:val="363636"/>
                <w:lang w:eastAsia="en-GB"/>
              </w:rPr>
              <w:t>-</w:t>
            </w:r>
            <w:r w:rsidRPr="005D23D1">
              <w:rPr>
                <w:rFonts w:ascii="Overpass" w:hAnsi="Overpass" w:eastAsia="Times New Roman" w:cs="Arial"/>
                <w:b/>
                <w:bCs/>
                <w:color w:val="363636"/>
                <w:lang w:eastAsia="en-GB"/>
              </w:rPr>
              <w:t>22</w:t>
            </w:r>
          </w:p>
        </w:tc>
      </w:tr>
      <w:tr w:rsidRPr="005D23D1" w:rsidR="00D26102" w:rsidTr="005D23D1" w14:paraId="2D1B7DF1" w14:textId="77777777">
        <w:trPr>
          <w:trHeight w:val="315"/>
        </w:trPr>
        <w:tc>
          <w:tcPr>
            <w:tcW w:w="3964" w:type="dxa"/>
            <w:hideMark/>
          </w:tcPr>
          <w:p w:rsidRPr="005D23D1" w:rsidR="00D26102" w:rsidP="004014E5" w:rsidRDefault="00D26102" w14:paraId="162BBD5E" w14:textId="77777777">
            <w:pPr>
              <w:jc w:val="center"/>
              <w:rPr>
                <w:rFonts w:ascii="Overpass" w:hAnsi="Overpass" w:eastAsia="Times New Roman" w:cs="Arial"/>
                <w:color w:val="363636"/>
                <w:lang w:eastAsia="en-GB"/>
              </w:rPr>
            </w:pPr>
            <w:r w:rsidRPr="005D23D1">
              <w:rPr>
                <w:rFonts w:ascii="Overpass" w:hAnsi="Overpass" w:eastAsia="Times New Roman" w:cs="Arial"/>
                <w:color w:val="363636"/>
                <w:lang w:eastAsia="en-GB"/>
              </w:rPr>
              <w:t>Asian</w:t>
            </w:r>
          </w:p>
        </w:tc>
        <w:tc>
          <w:tcPr>
            <w:tcW w:w="1985" w:type="dxa"/>
            <w:noWrap/>
            <w:hideMark/>
          </w:tcPr>
          <w:p w:rsidRPr="005D23D1" w:rsidR="00D26102" w:rsidP="004014E5" w:rsidRDefault="00D26102" w14:paraId="270C771F"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6.1%</w:t>
            </w:r>
          </w:p>
        </w:tc>
        <w:tc>
          <w:tcPr>
            <w:tcW w:w="2410" w:type="dxa"/>
            <w:noWrap/>
            <w:hideMark/>
          </w:tcPr>
          <w:p w:rsidRPr="005D23D1" w:rsidR="00D26102" w:rsidP="004014E5" w:rsidRDefault="00D26102" w14:paraId="2442AE0A"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8.1%</w:t>
            </w:r>
          </w:p>
        </w:tc>
      </w:tr>
      <w:tr w:rsidRPr="005D23D1" w:rsidR="00D26102" w:rsidTr="005D23D1" w14:paraId="7F294322" w14:textId="77777777">
        <w:trPr>
          <w:trHeight w:val="315"/>
        </w:trPr>
        <w:tc>
          <w:tcPr>
            <w:tcW w:w="3964" w:type="dxa"/>
            <w:hideMark/>
          </w:tcPr>
          <w:p w:rsidRPr="005D23D1" w:rsidR="00D26102" w:rsidP="004014E5" w:rsidRDefault="00D26102" w14:paraId="12BB44E5" w14:textId="77777777">
            <w:pPr>
              <w:jc w:val="center"/>
              <w:rPr>
                <w:rFonts w:ascii="Overpass" w:hAnsi="Overpass" w:eastAsia="Times New Roman" w:cs="Arial"/>
                <w:color w:val="363636"/>
                <w:lang w:eastAsia="en-GB"/>
              </w:rPr>
            </w:pPr>
            <w:r w:rsidRPr="005D23D1">
              <w:rPr>
                <w:rFonts w:ascii="Overpass" w:hAnsi="Overpass" w:eastAsia="Times New Roman" w:cs="Arial"/>
                <w:color w:val="363636"/>
                <w:lang w:eastAsia="en-GB"/>
              </w:rPr>
              <w:t>Black</w:t>
            </w:r>
          </w:p>
        </w:tc>
        <w:tc>
          <w:tcPr>
            <w:tcW w:w="1985" w:type="dxa"/>
            <w:noWrap/>
            <w:hideMark/>
          </w:tcPr>
          <w:p w:rsidRPr="005D23D1" w:rsidR="00D26102" w:rsidP="004014E5" w:rsidRDefault="00D26102" w14:paraId="354EBD77"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1.5%</w:t>
            </w:r>
          </w:p>
        </w:tc>
        <w:tc>
          <w:tcPr>
            <w:tcW w:w="2410" w:type="dxa"/>
            <w:noWrap/>
            <w:hideMark/>
          </w:tcPr>
          <w:p w:rsidRPr="005D23D1" w:rsidR="00D26102" w:rsidP="004014E5" w:rsidRDefault="00D26102" w14:paraId="28C74185"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2.0%</w:t>
            </w:r>
          </w:p>
        </w:tc>
      </w:tr>
      <w:tr w:rsidRPr="005D23D1" w:rsidR="00D26102" w:rsidTr="005D23D1" w14:paraId="5097EAC6" w14:textId="77777777">
        <w:trPr>
          <w:trHeight w:val="315"/>
        </w:trPr>
        <w:tc>
          <w:tcPr>
            <w:tcW w:w="3964" w:type="dxa"/>
            <w:hideMark/>
          </w:tcPr>
          <w:p w:rsidRPr="005D23D1" w:rsidR="00D26102" w:rsidP="004014E5" w:rsidRDefault="00D26102" w14:paraId="6D017BEA" w14:textId="77777777">
            <w:pPr>
              <w:jc w:val="center"/>
              <w:rPr>
                <w:rFonts w:ascii="Overpass" w:hAnsi="Overpass" w:eastAsia="Times New Roman" w:cs="Arial"/>
                <w:color w:val="363636"/>
                <w:lang w:eastAsia="en-GB"/>
              </w:rPr>
            </w:pPr>
            <w:r w:rsidRPr="005D23D1">
              <w:rPr>
                <w:rFonts w:ascii="Overpass" w:hAnsi="Overpass" w:eastAsia="Times New Roman" w:cs="Arial"/>
                <w:color w:val="363636"/>
                <w:lang w:eastAsia="en-GB"/>
              </w:rPr>
              <w:t>Mixed</w:t>
            </w:r>
          </w:p>
        </w:tc>
        <w:tc>
          <w:tcPr>
            <w:tcW w:w="1985" w:type="dxa"/>
            <w:noWrap/>
            <w:hideMark/>
          </w:tcPr>
          <w:p w:rsidRPr="005D23D1" w:rsidR="00D26102" w:rsidP="004014E5" w:rsidRDefault="00D26102" w14:paraId="6CFBB6EB"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0.5%</w:t>
            </w:r>
          </w:p>
        </w:tc>
        <w:tc>
          <w:tcPr>
            <w:tcW w:w="2410" w:type="dxa"/>
            <w:noWrap/>
            <w:hideMark/>
          </w:tcPr>
          <w:p w:rsidRPr="005D23D1" w:rsidR="00D26102" w:rsidP="004014E5" w:rsidRDefault="00D26102" w14:paraId="0FA53967"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1.0%</w:t>
            </w:r>
          </w:p>
        </w:tc>
      </w:tr>
      <w:tr w:rsidRPr="005D23D1" w:rsidR="00D26102" w:rsidTr="005D23D1" w14:paraId="719F9482" w14:textId="77777777">
        <w:trPr>
          <w:trHeight w:val="315"/>
        </w:trPr>
        <w:tc>
          <w:tcPr>
            <w:tcW w:w="3964" w:type="dxa"/>
            <w:hideMark/>
          </w:tcPr>
          <w:p w:rsidRPr="005D23D1" w:rsidR="00D26102" w:rsidP="004014E5" w:rsidRDefault="00D26102" w14:paraId="6F169D45" w14:textId="77777777">
            <w:pPr>
              <w:jc w:val="center"/>
              <w:rPr>
                <w:rFonts w:ascii="Overpass" w:hAnsi="Overpass" w:eastAsia="Times New Roman" w:cs="Arial"/>
                <w:color w:val="363636"/>
                <w:lang w:eastAsia="en-GB"/>
              </w:rPr>
            </w:pPr>
            <w:r w:rsidRPr="005D23D1">
              <w:rPr>
                <w:rFonts w:ascii="Overpass" w:hAnsi="Overpass" w:eastAsia="Times New Roman" w:cs="Arial"/>
                <w:color w:val="363636"/>
                <w:lang w:eastAsia="en-GB"/>
              </w:rPr>
              <w:t>Other</w:t>
            </w:r>
          </w:p>
        </w:tc>
        <w:tc>
          <w:tcPr>
            <w:tcW w:w="1985" w:type="dxa"/>
            <w:noWrap/>
            <w:hideMark/>
          </w:tcPr>
          <w:p w:rsidRPr="005D23D1" w:rsidR="00D26102" w:rsidP="004014E5" w:rsidRDefault="00D26102" w14:paraId="519C5D1F"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4.1%</w:t>
            </w:r>
          </w:p>
        </w:tc>
        <w:tc>
          <w:tcPr>
            <w:tcW w:w="2410" w:type="dxa"/>
            <w:noWrap/>
            <w:hideMark/>
          </w:tcPr>
          <w:p w:rsidRPr="005D23D1" w:rsidR="00D26102" w:rsidP="004014E5" w:rsidRDefault="00D26102" w14:paraId="76AD4E3E"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3.0%</w:t>
            </w:r>
          </w:p>
        </w:tc>
      </w:tr>
      <w:tr w:rsidRPr="005D23D1" w:rsidR="00D26102" w:rsidTr="005D23D1" w14:paraId="376EA54B" w14:textId="77777777">
        <w:trPr>
          <w:trHeight w:val="315"/>
        </w:trPr>
        <w:tc>
          <w:tcPr>
            <w:tcW w:w="3964" w:type="dxa"/>
            <w:hideMark/>
          </w:tcPr>
          <w:p w:rsidRPr="005D23D1" w:rsidR="00D26102" w:rsidP="004014E5" w:rsidRDefault="00D26102" w14:paraId="12114653" w14:textId="77777777">
            <w:pPr>
              <w:jc w:val="center"/>
              <w:rPr>
                <w:rFonts w:ascii="Overpass" w:hAnsi="Overpass" w:eastAsia="Times New Roman" w:cs="Arial"/>
                <w:color w:val="363636"/>
                <w:lang w:eastAsia="en-GB"/>
              </w:rPr>
            </w:pPr>
            <w:r w:rsidRPr="005D23D1">
              <w:rPr>
                <w:rFonts w:ascii="Overpass" w:hAnsi="Overpass" w:eastAsia="Times New Roman" w:cs="Arial"/>
                <w:color w:val="363636"/>
                <w:lang w:eastAsia="en-GB"/>
              </w:rPr>
              <w:t>Unknown</w:t>
            </w:r>
          </w:p>
        </w:tc>
        <w:tc>
          <w:tcPr>
            <w:tcW w:w="1985" w:type="dxa"/>
            <w:noWrap/>
            <w:hideMark/>
          </w:tcPr>
          <w:p w:rsidRPr="005D23D1" w:rsidR="00D26102" w:rsidP="004014E5" w:rsidRDefault="00D26102" w14:paraId="3BC3A4CF"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9.2%</w:t>
            </w:r>
          </w:p>
        </w:tc>
        <w:tc>
          <w:tcPr>
            <w:tcW w:w="2410" w:type="dxa"/>
            <w:noWrap/>
            <w:hideMark/>
          </w:tcPr>
          <w:p w:rsidRPr="005D23D1" w:rsidR="00D26102" w:rsidP="004014E5" w:rsidRDefault="00D26102" w14:paraId="5B967E0D"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7.6%</w:t>
            </w:r>
          </w:p>
        </w:tc>
      </w:tr>
      <w:tr w:rsidRPr="005D23D1" w:rsidR="00D26102" w:rsidTr="005D23D1" w14:paraId="71A43882" w14:textId="77777777">
        <w:trPr>
          <w:trHeight w:val="315"/>
        </w:trPr>
        <w:tc>
          <w:tcPr>
            <w:tcW w:w="3964" w:type="dxa"/>
            <w:hideMark/>
          </w:tcPr>
          <w:p w:rsidRPr="005D23D1" w:rsidR="00D26102" w:rsidP="004014E5" w:rsidRDefault="00D26102" w14:paraId="2AC80FA8" w14:textId="77777777">
            <w:pPr>
              <w:jc w:val="center"/>
              <w:rPr>
                <w:rFonts w:ascii="Overpass" w:hAnsi="Overpass" w:eastAsia="Times New Roman" w:cs="Arial"/>
                <w:color w:val="363636"/>
                <w:lang w:eastAsia="en-GB"/>
              </w:rPr>
            </w:pPr>
            <w:r w:rsidRPr="005D23D1">
              <w:rPr>
                <w:rFonts w:ascii="Overpass" w:hAnsi="Overpass" w:eastAsia="Times New Roman" w:cs="Arial"/>
                <w:color w:val="363636"/>
                <w:lang w:eastAsia="en-GB"/>
              </w:rPr>
              <w:t>White</w:t>
            </w:r>
          </w:p>
        </w:tc>
        <w:tc>
          <w:tcPr>
            <w:tcW w:w="1985" w:type="dxa"/>
            <w:noWrap/>
            <w:hideMark/>
          </w:tcPr>
          <w:p w:rsidRPr="005D23D1" w:rsidR="00D26102" w:rsidP="004014E5" w:rsidRDefault="00D26102" w14:paraId="580D589A"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78.6%</w:t>
            </w:r>
          </w:p>
        </w:tc>
        <w:tc>
          <w:tcPr>
            <w:tcW w:w="2410" w:type="dxa"/>
            <w:noWrap/>
            <w:hideMark/>
          </w:tcPr>
          <w:p w:rsidRPr="005D23D1" w:rsidR="00D26102" w:rsidP="004014E5" w:rsidRDefault="00D26102" w14:paraId="130CEB1B"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78.3%</w:t>
            </w:r>
          </w:p>
        </w:tc>
      </w:tr>
      <w:tr w:rsidRPr="005D23D1" w:rsidR="00D26102" w:rsidTr="005D23D1" w14:paraId="21432C32" w14:textId="77777777">
        <w:trPr>
          <w:trHeight w:val="320"/>
        </w:trPr>
        <w:tc>
          <w:tcPr>
            <w:tcW w:w="3964" w:type="dxa"/>
            <w:hideMark/>
          </w:tcPr>
          <w:p w:rsidRPr="005D23D1" w:rsidR="00D26102" w:rsidP="004014E5" w:rsidRDefault="00D26102" w14:paraId="0DE99820" w14:textId="77777777">
            <w:pPr>
              <w:jc w:val="center"/>
              <w:rPr>
                <w:rFonts w:ascii="Overpass" w:hAnsi="Overpass" w:eastAsia="Times New Roman" w:cs="Arial"/>
                <w:b/>
                <w:bCs/>
                <w:color w:val="000000"/>
                <w:lang w:eastAsia="en-GB"/>
              </w:rPr>
            </w:pPr>
            <w:r w:rsidRPr="005D23D1">
              <w:rPr>
                <w:rFonts w:ascii="Overpass" w:hAnsi="Overpass" w:eastAsia="Times New Roman" w:cs="Arial"/>
                <w:b/>
                <w:bCs/>
                <w:color w:val="000000"/>
                <w:lang w:eastAsia="en-GB"/>
              </w:rPr>
              <w:t>Racially Minoritised Professors</w:t>
            </w:r>
          </w:p>
        </w:tc>
        <w:tc>
          <w:tcPr>
            <w:tcW w:w="1985" w:type="dxa"/>
            <w:hideMark/>
          </w:tcPr>
          <w:p w:rsidRPr="005D23D1" w:rsidR="00D26102" w:rsidP="004014E5" w:rsidRDefault="00D26102" w14:paraId="557DB30E" w14:textId="56372103">
            <w:pPr>
              <w:jc w:val="center"/>
              <w:rPr>
                <w:rFonts w:ascii="Overpass" w:hAnsi="Overpass" w:eastAsia="Times New Roman" w:cs="Arial"/>
                <w:b/>
                <w:bCs/>
                <w:color w:val="363636"/>
                <w:lang w:eastAsia="en-GB"/>
              </w:rPr>
            </w:pPr>
            <w:r w:rsidRPr="005D23D1">
              <w:rPr>
                <w:rFonts w:ascii="Overpass" w:hAnsi="Overpass" w:eastAsia="Times New Roman" w:cs="Arial"/>
                <w:b/>
                <w:bCs/>
                <w:color w:val="363636"/>
                <w:lang w:eastAsia="en-GB"/>
              </w:rPr>
              <w:t>2020</w:t>
            </w:r>
            <w:r w:rsidRPr="005D23D1" w:rsidR="005D23D1">
              <w:rPr>
                <w:rFonts w:ascii="Overpass" w:hAnsi="Overpass" w:eastAsia="Times New Roman" w:cs="Arial"/>
                <w:b/>
                <w:bCs/>
                <w:color w:val="363636"/>
                <w:lang w:eastAsia="en-GB"/>
              </w:rPr>
              <w:t>-</w:t>
            </w:r>
            <w:r w:rsidRPr="005D23D1">
              <w:rPr>
                <w:rFonts w:ascii="Overpass" w:hAnsi="Overpass" w:eastAsia="Times New Roman" w:cs="Arial"/>
                <w:b/>
                <w:bCs/>
                <w:color w:val="363636"/>
                <w:lang w:eastAsia="en-GB"/>
              </w:rPr>
              <w:t>21</w:t>
            </w:r>
          </w:p>
        </w:tc>
        <w:tc>
          <w:tcPr>
            <w:tcW w:w="2410" w:type="dxa"/>
            <w:hideMark/>
          </w:tcPr>
          <w:p w:rsidRPr="005D23D1" w:rsidR="00D26102" w:rsidP="004014E5" w:rsidRDefault="00D26102" w14:paraId="524AF91A" w14:textId="6E5185D8">
            <w:pPr>
              <w:jc w:val="center"/>
              <w:rPr>
                <w:rFonts w:ascii="Overpass" w:hAnsi="Overpass" w:eastAsia="Times New Roman" w:cs="Arial"/>
                <w:b/>
                <w:bCs/>
                <w:color w:val="363636"/>
                <w:lang w:eastAsia="en-GB"/>
              </w:rPr>
            </w:pPr>
            <w:r w:rsidRPr="005D23D1">
              <w:rPr>
                <w:rFonts w:ascii="Overpass" w:hAnsi="Overpass" w:eastAsia="Times New Roman" w:cs="Arial"/>
                <w:b/>
                <w:bCs/>
                <w:color w:val="363636"/>
                <w:lang w:eastAsia="en-GB"/>
              </w:rPr>
              <w:t>2021</w:t>
            </w:r>
            <w:r w:rsidRPr="005D23D1" w:rsidR="005D23D1">
              <w:rPr>
                <w:rFonts w:ascii="Overpass" w:hAnsi="Overpass" w:eastAsia="Times New Roman" w:cs="Arial"/>
                <w:b/>
                <w:bCs/>
                <w:color w:val="363636"/>
                <w:lang w:eastAsia="en-GB"/>
              </w:rPr>
              <w:t>-</w:t>
            </w:r>
            <w:r w:rsidRPr="005D23D1">
              <w:rPr>
                <w:rFonts w:ascii="Overpass" w:hAnsi="Overpass" w:eastAsia="Times New Roman" w:cs="Arial"/>
                <w:b/>
                <w:bCs/>
                <w:color w:val="363636"/>
                <w:lang w:eastAsia="en-GB"/>
              </w:rPr>
              <w:t>22</w:t>
            </w:r>
          </w:p>
        </w:tc>
      </w:tr>
      <w:tr w:rsidRPr="005D23D1" w:rsidR="00D26102" w:rsidTr="005D23D1" w14:paraId="0C008173" w14:textId="77777777">
        <w:trPr>
          <w:trHeight w:val="300"/>
        </w:trPr>
        <w:tc>
          <w:tcPr>
            <w:tcW w:w="3964" w:type="dxa"/>
            <w:hideMark/>
          </w:tcPr>
          <w:p w:rsidRPr="005D23D1" w:rsidR="00D26102" w:rsidP="004014E5" w:rsidRDefault="00D26102" w14:paraId="29033429" w14:textId="77777777">
            <w:pPr>
              <w:jc w:val="center"/>
              <w:rPr>
                <w:rFonts w:ascii="Overpass" w:hAnsi="Overpass" w:eastAsia="Times New Roman" w:cs="Arial"/>
                <w:color w:val="363636"/>
                <w:lang w:eastAsia="en-GB"/>
              </w:rPr>
            </w:pPr>
            <w:r w:rsidRPr="005D23D1">
              <w:rPr>
                <w:rFonts w:ascii="Overpass" w:hAnsi="Overpass" w:eastAsia="Times New Roman" w:cs="Arial"/>
                <w:color w:val="363636"/>
                <w:lang w:eastAsia="en-GB"/>
              </w:rPr>
              <w:t>Racially Minoritised Professors</w:t>
            </w:r>
          </w:p>
        </w:tc>
        <w:tc>
          <w:tcPr>
            <w:tcW w:w="1985" w:type="dxa"/>
            <w:noWrap/>
            <w:hideMark/>
          </w:tcPr>
          <w:p w:rsidRPr="005D23D1" w:rsidR="00D26102" w:rsidP="004014E5" w:rsidRDefault="00D26102" w14:paraId="7AF4D2FF"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24</w:t>
            </w:r>
          </w:p>
        </w:tc>
        <w:tc>
          <w:tcPr>
            <w:tcW w:w="2410" w:type="dxa"/>
            <w:noWrap/>
            <w:hideMark/>
          </w:tcPr>
          <w:p w:rsidRPr="005D23D1" w:rsidR="00D26102" w:rsidP="004014E5" w:rsidRDefault="00D26102" w14:paraId="1D4F7321"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28</w:t>
            </w:r>
          </w:p>
        </w:tc>
      </w:tr>
      <w:tr w:rsidRPr="005D23D1" w:rsidR="00D26102" w:rsidTr="005D23D1" w14:paraId="4A9C4C2B" w14:textId="77777777">
        <w:trPr>
          <w:trHeight w:val="300"/>
        </w:trPr>
        <w:tc>
          <w:tcPr>
            <w:tcW w:w="3964" w:type="dxa"/>
            <w:hideMark/>
          </w:tcPr>
          <w:p w:rsidRPr="005D23D1" w:rsidR="00D26102" w:rsidP="004014E5" w:rsidRDefault="00D26102" w14:paraId="0A72BEB2" w14:textId="77777777">
            <w:pPr>
              <w:jc w:val="center"/>
              <w:rPr>
                <w:rFonts w:ascii="Overpass" w:hAnsi="Overpass" w:eastAsia="Times New Roman" w:cs="Arial"/>
                <w:color w:val="363636"/>
                <w:lang w:eastAsia="en-GB"/>
              </w:rPr>
            </w:pPr>
            <w:r w:rsidRPr="005D23D1">
              <w:rPr>
                <w:rFonts w:ascii="Overpass" w:hAnsi="Overpass" w:eastAsia="Times New Roman" w:cs="Arial"/>
                <w:color w:val="363636"/>
                <w:lang w:eastAsia="en-GB"/>
              </w:rPr>
              <w:t>Ethnicity Not Disclosed</w:t>
            </w:r>
          </w:p>
        </w:tc>
        <w:tc>
          <w:tcPr>
            <w:tcW w:w="1985" w:type="dxa"/>
            <w:noWrap/>
            <w:hideMark/>
          </w:tcPr>
          <w:p w:rsidRPr="005D23D1" w:rsidR="00D26102" w:rsidP="004014E5" w:rsidRDefault="00D26102" w14:paraId="6F0A62B1"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18</w:t>
            </w:r>
          </w:p>
        </w:tc>
        <w:tc>
          <w:tcPr>
            <w:tcW w:w="2410" w:type="dxa"/>
            <w:noWrap/>
            <w:hideMark/>
          </w:tcPr>
          <w:p w:rsidRPr="005D23D1" w:rsidR="00D26102" w:rsidP="004014E5" w:rsidRDefault="00D26102" w14:paraId="7C790AB2"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15</w:t>
            </w:r>
          </w:p>
        </w:tc>
      </w:tr>
      <w:tr w:rsidRPr="005D23D1" w:rsidR="00D26102" w:rsidTr="005D23D1" w14:paraId="1D1A0AF0" w14:textId="77777777">
        <w:trPr>
          <w:trHeight w:val="300"/>
        </w:trPr>
        <w:tc>
          <w:tcPr>
            <w:tcW w:w="3964" w:type="dxa"/>
            <w:hideMark/>
          </w:tcPr>
          <w:p w:rsidRPr="005D23D1" w:rsidR="00D26102" w:rsidP="004014E5" w:rsidRDefault="00D26102" w14:paraId="6922F10C" w14:textId="77777777">
            <w:pPr>
              <w:jc w:val="center"/>
              <w:rPr>
                <w:rFonts w:ascii="Overpass" w:hAnsi="Overpass" w:eastAsia="Times New Roman" w:cs="Arial"/>
                <w:color w:val="363636"/>
                <w:lang w:eastAsia="en-GB"/>
              </w:rPr>
            </w:pPr>
            <w:r w:rsidRPr="005D23D1">
              <w:rPr>
                <w:rFonts w:ascii="Overpass" w:hAnsi="Overpass" w:eastAsia="Times New Roman" w:cs="Arial"/>
                <w:color w:val="363636"/>
                <w:lang w:eastAsia="en-GB"/>
              </w:rPr>
              <w:t>All Professors</w:t>
            </w:r>
          </w:p>
        </w:tc>
        <w:tc>
          <w:tcPr>
            <w:tcW w:w="1985" w:type="dxa"/>
            <w:noWrap/>
            <w:hideMark/>
          </w:tcPr>
          <w:p w:rsidRPr="005D23D1" w:rsidR="00D26102" w:rsidP="004014E5" w:rsidRDefault="00D26102" w14:paraId="7C865AFB"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196</w:t>
            </w:r>
          </w:p>
        </w:tc>
        <w:tc>
          <w:tcPr>
            <w:tcW w:w="2410" w:type="dxa"/>
            <w:noWrap/>
            <w:hideMark/>
          </w:tcPr>
          <w:p w:rsidRPr="005D23D1" w:rsidR="00D26102" w:rsidP="004014E5" w:rsidRDefault="00D26102" w14:paraId="495D5887"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198</w:t>
            </w:r>
          </w:p>
        </w:tc>
      </w:tr>
      <w:tr w:rsidRPr="005D23D1" w:rsidR="00D26102" w:rsidTr="005D23D1" w14:paraId="6EB1E19C" w14:textId="77777777">
        <w:trPr>
          <w:trHeight w:val="300"/>
        </w:trPr>
        <w:tc>
          <w:tcPr>
            <w:tcW w:w="3964" w:type="dxa"/>
            <w:hideMark/>
          </w:tcPr>
          <w:p w:rsidRPr="005D23D1" w:rsidR="00D26102" w:rsidP="004014E5" w:rsidRDefault="00D26102" w14:paraId="0B224F24" w14:textId="77777777">
            <w:pPr>
              <w:jc w:val="center"/>
              <w:rPr>
                <w:rFonts w:ascii="Overpass" w:hAnsi="Overpass" w:eastAsia="Times New Roman" w:cs="Arial"/>
                <w:color w:val="363636"/>
                <w:lang w:eastAsia="en-GB"/>
              </w:rPr>
            </w:pPr>
            <w:r w:rsidRPr="005D23D1">
              <w:rPr>
                <w:rFonts w:ascii="Overpass" w:hAnsi="Overpass" w:eastAsia="Times New Roman" w:cs="Arial"/>
                <w:color w:val="363636"/>
                <w:lang w:eastAsia="en-GB"/>
              </w:rPr>
              <w:t>% Racially Minoritised Professors</w:t>
            </w:r>
          </w:p>
        </w:tc>
        <w:tc>
          <w:tcPr>
            <w:tcW w:w="1985" w:type="dxa"/>
            <w:noWrap/>
            <w:hideMark/>
          </w:tcPr>
          <w:p w:rsidRPr="005D23D1" w:rsidR="00D26102" w:rsidP="004014E5" w:rsidRDefault="00D26102" w14:paraId="3E42C32A"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12.2%</w:t>
            </w:r>
          </w:p>
        </w:tc>
        <w:tc>
          <w:tcPr>
            <w:tcW w:w="2410" w:type="dxa"/>
            <w:noWrap/>
            <w:hideMark/>
          </w:tcPr>
          <w:p w:rsidRPr="005D23D1" w:rsidR="00D26102" w:rsidP="004014E5" w:rsidRDefault="00D26102" w14:paraId="2245E6BF" w14:textId="77777777">
            <w:pPr>
              <w:jc w:val="center"/>
              <w:rPr>
                <w:rFonts w:ascii="Overpass" w:hAnsi="Overpass" w:eastAsia="Times New Roman" w:cs="Arial"/>
                <w:color w:val="000000"/>
                <w:lang w:eastAsia="en-GB"/>
              </w:rPr>
            </w:pPr>
            <w:r w:rsidRPr="005D23D1">
              <w:rPr>
                <w:rFonts w:ascii="Overpass" w:hAnsi="Overpass" w:eastAsia="Times New Roman" w:cs="Arial"/>
                <w:color w:val="000000"/>
                <w:lang w:eastAsia="en-GB"/>
              </w:rPr>
              <w:t>14.1%</w:t>
            </w:r>
          </w:p>
        </w:tc>
      </w:tr>
    </w:tbl>
    <w:p w:rsidRPr="006F5F92" w:rsidR="00D26102" w:rsidP="00D26102" w:rsidRDefault="00D26102" w14:paraId="3CF3A406" w14:textId="77777777">
      <w:pPr>
        <w:pStyle w:val="ListParagraph"/>
        <w:numPr>
          <w:ilvl w:val="0"/>
          <w:numId w:val="9"/>
        </w:numPr>
        <w:spacing w:line="257" w:lineRule="auto"/>
        <w:rPr>
          <w:rFonts w:ascii="Overpass" w:hAnsi="Overpass" w:eastAsia="Calibri" w:cs="Arial"/>
        </w:rPr>
      </w:pPr>
      <w:r w:rsidRPr="006F5F92">
        <w:rPr>
          <w:rFonts w:ascii="Overpass" w:hAnsi="Overpass" w:eastAsia="Calibri" w:cs="Arial"/>
        </w:rPr>
        <w:t>It is clear from the data that the staff balance is much more diverse than the previous year with an overall increase of minoritised professors who have declared their ethnicity and increases in representation across the board. There was also an increase in representation of racially minoritised staff at professorial level.</w:t>
      </w:r>
    </w:p>
    <w:p w:rsidRPr="00A35715" w:rsidR="00D26102" w:rsidP="00D26102" w:rsidRDefault="00D26102" w14:paraId="69E842DC" w14:textId="77777777">
      <w:pPr>
        <w:pStyle w:val="ListParagraph"/>
        <w:numPr>
          <w:ilvl w:val="0"/>
          <w:numId w:val="9"/>
        </w:numPr>
        <w:spacing w:line="257" w:lineRule="auto"/>
        <w:rPr>
          <w:rFonts w:ascii="Overpass" w:hAnsi="Overpass" w:eastAsia="Calibri" w:cs="Arial"/>
          <w:sz w:val="21"/>
          <w:szCs w:val="21"/>
        </w:rPr>
      </w:pPr>
      <w:r w:rsidRPr="006F5F92">
        <w:rPr>
          <w:rFonts w:ascii="Overpass" w:hAnsi="Overpass" w:eastAsia="Calibri" w:cs="Arial"/>
        </w:rPr>
        <w:t>It was noticeable that there was an increased progression to higher grades than the previous year for racially minoritised staff. However, this does not necessarily preclude any pay gap inequities; work on the Race Equality Charter will help illuminate the pay gaps across grades.</w:t>
      </w:r>
    </w:p>
    <w:p w:rsidR="00A35715" w:rsidRDefault="00A35715" w14:paraId="382E4A68" w14:textId="62E94807">
      <w:pPr>
        <w:rPr>
          <w:rFonts w:ascii="Overpass" w:hAnsi="Overpass" w:eastAsia="Calibri" w:cs="Arial"/>
        </w:rPr>
      </w:pPr>
      <w:r>
        <w:rPr>
          <w:rFonts w:ascii="Overpass" w:hAnsi="Overpass" w:eastAsia="Calibri" w:cs="Arial"/>
        </w:rPr>
        <w:br w:type="page"/>
      </w:r>
    </w:p>
    <w:p w:rsidRPr="009C23D2" w:rsidR="00EA5814" w:rsidP="009C23D2" w:rsidRDefault="00EA5814" w14:paraId="297157F9" w14:textId="5EF56356">
      <w:pPr>
        <w:pStyle w:val="Heading2"/>
        <w:rPr>
          <w:rStyle w:val="Strong"/>
          <w:b w:val="0"/>
          <w:bCs w:val="0"/>
        </w:rPr>
      </w:pPr>
      <w:r w:rsidRPr="009C23D2">
        <w:rPr>
          <w:rStyle w:val="Strong"/>
          <w:b w:val="0"/>
          <w:bCs w:val="0"/>
        </w:rPr>
        <w:t>Staff Balance by Disability</w:t>
      </w:r>
    </w:p>
    <w:p w:rsidRPr="00A35715" w:rsidR="005446D6" w:rsidP="00A35715" w:rsidRDefault="00A35715" w14:paraId="779AFD39" w14:textId="74308594">
      <w:pPr>
        <w:rPr>
          <w:rFonts w:ascii="Overpass" w:hAnsi="Overpass" w:cs="Arial"/>
          <w:b/>
          <w:i/>
          <w:iCs/>
        </w:rPr>
      </w:pPr>
      <w:r w:rsidRPr="00A35715">
        <w:rPr>
          <w:rFonts w:ascii="Overpass" w:hAnsi="Overpass"/>
          <w:i/>
          <w:iCs/>
        </w:rPr>
        <w:t xml:space="preserve">Table 6: </w:t>
      </w:r>
      <w:r w:rsidRPr="00A35715" w:rsidR="005446D6">
        <w:rPr>
          <w:rFonts w:ascii="Overpass" w:hAnsi="Overpass"/>
          <w:i/>
          <w:iCs/>
        </w:rPr>
        <w:t>Disclosed Disability</w:t>
      </w:r>
    </w:p>
    <w:tbl>
      <w:tblPr>
        <w:tblStyle w:val="TableGrid"/>
        <w:tblW w:w="0" w:type="auto"/>
        <w:tblLook w:val="04A0" w:firstRow="1" w:lastRow="0" w:firstColumn="1" w:lastColumn="0" w:noHBand="0" w:noVBand="1"/>
      </w:tblPr>
      <w:tblGrid>
        <w:gridCol w:w="5665"/>
        <w:gridCol w:w="1276"/>
      </w:tblGrid>
      <w:tr w:rsidRPr="006F5F92" w:rsidR="00D26102" w:rsidTr="006316C0" w14:paraId="0A347CD7" w14:textId="77777777">
        <w:tc>
          <w:tcPr>
            <w:tcW w:w="5665" w:type="dxa"/>
          </w:tcPr>
          <w:p w:rsidRPr="006F5F92" w:rsidR="00D26102" w:rsidP="00D26102" w:rsidRDefault="00D26102" w14:paraId="2DEE6E9E" w14:textId="0E64A8C7">
            <w:pPr>
              <w:rPr>
                <w:rFonts w:ascii="Overpass" w:hAnsi="Overpass"/>
              </w:rPr>
            </w:pPr>
            <w:r w:rsidRPr="006F5F92">
              <w:rPr>
                <w:rFonts w:ascii="Overpass" w:hAnsi="Overpass"/>
              </w:rPr>
              <w:t>Blind / serious visual impairment</w:t>
            </w:r>
          </w:p>
        </w:tc>
        <w:tc>
          <w:tcPr>
            <w:tcW w:w="1276" w:type="dxa"/>
          </w:tcPr>
          <w:p w:rsidRPr="006F5F92" w:rsidR="00D26102" w:rsidP="00D26102" w:rsidRDefault="00D26102" w14:paraId="2F166BDB" w14:textId="6855DDE8">
            <w:pPr>
              <w:rPr>
                <w:rFonts w:ascii="Overpass" w:hAnsi="Overpass"/>
              </w:rPr>
            </w:pPr>
            <w:r w:rsidRPr="006F5F92">
              <w:rPr>
                <w:rFonts w:ascii="Overpass" w:hAnsi="Overpass"/>
              </w:rPr>
              <w:t>1.5%</w:t>
            </w:r>
          </w:p>
        </w:tc>
      </w:tr>
      <w:tr w:rsidRPr="006F5F92" w:rsidR="00D26102" w:rsidTr="006316C0" w14:paraId="58DBC631" w14:textId="77777777">
        <w:tc>
          <w:tcPr>
            <w:tcW w:w="5665" w:type="dxa"/>
          </w:tcPr>
          <w:p w:rsidRPr="006F5F92" w:rsidR="00D26102" w:rsidP="00D26102" w:rsidRDefault="00D26102" w14:paraId="335CF3BE" w14:textId="67B37C9E">
            <w:pPr>
              <w:rPr>
                <w:rFonts w:ascii="Overpass" w:hAnsi="Overpass"/>
              </w:rPr>
            </w:pPr>
            <w:r w:rsidRPr="006F5F92">
              <w:rPr>
                <w:rFonts w:ascii="Overpass" w:hAnsi="Overpass"/>
              </w:rPr>
              <w:t>Deaf / serious hearing impairment</w:t>
            </w:r>
          </w:p>
        </w:tc>
        <w:tc>
          <w:tcPr>
            <w:tcW w:w="1276" w:type="dxa"/>
          </w:tcPr>
          <w:p w:rsidRPr="006F5F92" w:rsidR="00D26102" w:rsidP="00D26102" w:rsidRDefault="00D26102" w14:paraId="0FFF869C" w14:textId="37573440">
            <w:pPr>
              <w:spacing w:line="360" w:lineRule="auto"/>
              <w:rPr>
                <w:rFonts w:ascii="Overpass" w:hAnsi="Overpass"/>
              </w:rPr>
            </w:pPr>
            <w:r w:rsidRPr="006F5F92">
              <w:rPr>
                <w:rFonts w:ascii="Overpass" w:hAnsi="Overpass"/>
              </w:rPr>
              <w:t>3.3</w:t>
            </w:r>
          </w:p>
        </w:tc>
      </w:tr>
      <w:tr w:rsidRPr="006F5F92" w:rsidR="00D26102" w:rsidTr="006316C0" w14:paraId="4AAFC93F" w14:textId="77777777">
        <w:tc>
          <w:tcPr>
            <w:tcW w:w="5665" w:type="dxa"/>
          </w:tcPr>
          <w:p w:rsidRPr="006F5F92" w:rsidR="00D26102" w:rsidP="00D26102" w:rsidRDefault="00D26102" w14:paraId="7389A2A7" w14:textId="4A4A6A0C">
            <w:pPr>
              <w:rPr>
                <w:rFonts w:ascii="Overpass" w:hAnsi="Overpass"/>
              </w:rPr>
            </w:pPr>
            <w:r w:rsidRPr="006F5F92">
              <w:rPr>
                <w:rFonts w:ascii="Overpass" w:hAnsi="Overpass"/>
              </w:rPr>
              <w:t>Disability, impairment, or medical condition</w:t>
            </w:r>
          </w:p>
        </w:tc>
        <w:tc>
          <w:tcPr>
            <w:tcW w:w="1276" w:type="dxa"/>
          </w:tcPr>
          <w:p w:rsidRPr="006F5F92" w:rsidR="00D26102" w:rsidP="00D26102" w:rsidRDefault="00D26102" w14:paraId="0231C719" w14:textId="06E91557">
            <w:pPr>
              <w:spacing w:line="360" w:lineRule="auto"/>
              <w:rPr>
                <w:rFonts w:ascii="Overpass" w:hAnsi="Overpass"/>
              </w:rPr>
            </w:pPr>
            <w:r w:rsidRPr="006F5F92">
              <w:rPr>
                <w:rFonts w:ascii="Overpass" w:hAnsi="Overpass"/>
              </w:rPr>
              <w:t>6.9%</w:t>
            </w:r>
          </w:p>
        </w:tc>
      </w:tr>
      <w:tr w:rsidRPr="006F5F92" w:rsidR="00D26102" w:rsidTr="006316C0" w14:paraId="187D32A1" w14:textId="77777777">
        <w:tc>
          <w:tcPr>
            <w:tcW w:w="5665" w:type="dxa"/>
          </w:tcPr>
          <w:p w:rsidRPr="006F5F92" w:rsidR="00D26102" w:rsidP="00D26102" w:rsidRDefault="00D26102" w14:paraId="002D1778" w14:textId="4B101C06">
            <w:pPr>
              <w:rPr>
                <w:rFonts w:ascii="Overpass" w:hAnsi="Overpass"/>
              </w:rPr>
            </w:pPr>
            <w:r w:rsidRPr="006F5F92">
              <w:rPr>
                <w:rFonts w:ascii="Overpass" w:hAnsi="Overpass"/>
              </w:rPr>
              <w:t>General learning disability</w:t>
            </w:r>
          </w:p>
        </w:tc>
        <w:tc>
          <w:tcPr>
            <w:tcW w:w="1276" w:type="dxa"/>
          </w:tcPr>
          <w:p w:rsidRPr="006F5F92" w:rsidR="00D26102" w:rsidP="00D26102" w:rsidRDefault="00D26102" w14:paraId="5CEA02E0" w14:textId="6914792D">
            <w:pPr>
              <w:spacing w:line="360" w:lineRule="auto"/>
              <w:rPr>
                <w:rFonts w:ascii="Overpass" w:hAnsi="Overpass"/>
              </w:rPr>
            </w:pPr>
            <w:r w:rsidRPr="006F5F92">
              <w:rPr>
                <w:rFonts w:ascii="Overpass" w:hAnsi="Overpass"/>
              </w:rPr>
              <w:t>2.0%</w:t>
            </w:r>
          </w:p>
        </w:tc>
      </w:tr>
      <w:tr w:rsidRPr="006F5F92" w:rsidR="00D26102" w:rsidTr="006316C0" w14:paraId="7BB66142" w14:textId="77777777">
        <w:tc>
          <w:tcPr>
            <w:tcW w:w="5665" w:type="dxa"/>
          </w:tcPr>
          <w:p w:rsidRPr="006F5F92" w:rsidR="00D26102" w:rsidP="00D26102" w:rsidRDefault="00D26102" w14:paraId="1EEBDC31" w14:textId="74FFE251">
            <w:pPr>
              <w:rPr>
                <w:rFonts w:ascii="Overpass" w:hAnsi="Overpass"/>
              </w:rPr>
            </w:pPr>
            <w:r w:rsidRPr="006F5F92">
              <w:rPr>
                <w:rFonts w:ascii="Overpass" w:hAnsi="Overpass"/>
              </w:rPr>
              <w:t>Long standing illness or health condition</w:t>
            </w:r>
          </w:p>
        </w:tc>
        <w:tc>
          <w:tcPr>
            <w:tcW w:w="1276" w:type="dxa"/>
          </w:tcPr>
          <w:p w:rsidRPr="006F5F92" w:rsidR="00D26102" w:rsidP="00D26102" w:rsidRDefault="005446D6" w14:paraId="596B12A0" w14:textId="32033946">
            <w:pPr>
              <w:spacing w:line="360" w:lineRule="auto"/>
              <w:rPr>
                <w:rFonts w:ascii="Overpass" w:hAnsi="Overpass"/>
              </w:rPr>
            </w:pPr>
            <w:r w:rsidRPr="006F5F92">
              <w:rPr>
                <w:rFonts w:ascii="Overpass" w:hAnsi="Overpass"/>
              </w:rPr>
              <w:t>23.5%</w:t>
            </w:r>
          </w:p>
        </w:tc>
      </w:tr>
      <w:tr w:rsidRPr="006F5F92" w:rsidR="005446D6" w:rsidTr="006316C0" w14:paraId="147B3EED" w14:textId="77777777">
        <w:tc>
          <w:tcPr>
            <w:tcW w:w="5665" w:type="dxa"/>
          </w:tcPr>
          <w:p w:rsidRPr="006F5F92" w:rsidR="005446D6" w:rsidP="00D26102" w:rsidRDefault="005446D6" w14:paraId="7A1669F4" w14:textId="39A3BC9E">
            <w:pPr>
              <w:rPr>
                <w:rFonts w:ascii="Overpass" w:hAnsi="Overpass"/>
              </w:rPr>
            </w:pPr>
            <w:r w:rsidRPr="006F5F92">
              <w:rPr>
                <w:rFonts w:ascii="Overpass" w:hAnsi="Overpass"/>
              </w:rPr>
              <w:t>Mental health condition</w:t>
            </w:r>
            <w:r w:rsidRPr="006F5F92">
              <w:rPr>
                <w:rFonts w:ascii="Overpass" w:hAnsi="Overpass"/>
              </w:rPr>
              <w:tab/>
            </w:r>
          </w:p>
        </w:tc>
        <w:tc>
          <w:tcPr>
            <w:tcW w:w="1276" w:type="dxa"/>
          </w:tcPr>
          <w:p w:rsidRPr="006F5F92" w:rsidR="005446D6" w:rsidP="00D26102" w:rsidRDefault="005446D6" w14:paraId="48EBADE6" w14:textId="202E8F21">
            <w:pPr>
              <w:spacing w:line="360" w:lineRule="auto"/>
              <w:rPr>
                <w:rFonts w:ascii="Overpass" w:hAnsi="Overpass"/>
              </w:rPr>
            </w:pPr>
            <w:r w:rsidRPr="006F5F92">
              <w:rPr>
                <w:rFonts w:ascii="Overpass" w:hAnsi="Overpass"/>
              </w:rPr>
              <w:t>24.7%</w:t>
            </w:r>
          </w:p>
        </w:tc>
      </w:tr>
      <w:tr w:rsidRPr="006F5F92" w:rsidR="005446D6" w:rsidTr="006316C0" w14:paraId="03BDFFFF" w14:textId="77777777">
        <w:tc>
          <w:tcPr>
            <w:tcW w:w="5665" w:type="dxa"/>
          </w:tcPr>
          <w:p w:rsidRPr="006F5F92" w:rsidR="005446D6" w:rsidP="00D26102" w:rsidRDefault="005446D6" w14:paraId="309F1D12" w14:textId="55B0FE21">
            <w:pPr>
              <w:rPr>
                <w:rFonts w:ascii="Overpass" w:hAnsi="Overpass"/>
              </w:rPr>
            </w:pPr>
            <w:r w:rsidRPr="006F5F92">
              <w:rPr>
                <w:rFonts w:ascii="Overpass" w:hAnsi="Overpass"/>
              </w:rPr>
              <w:t>Multiple disabilities</w:t>
            </w:r>
          </w:p>
        </w:tc>
        <w:tc>
          <w:tcPr>
            <w:tcW w:w="1276" w:type="dxa"/>
          </w:tcPr>
          <w:p w:rsidRPr="006F5F92" w:rsidR="005446D6" w:rsidP="00D26102" w:rsidRDefault="005446D6" w14:paraId="632B0079" w14:textId="75C63857">
            <w:pPr>
              <w:spacing w:line="360" w:lineRule="auto"/>
              <w:rPr>
                <w:rFonts w:ascii="Overpass" w:hAnsi="Overpass"/>
              </w:rPr>
            </w:pPr>
            <w:r w:rsidRPr="006F5F92">
              <w:rPr>
                <w:rFonts w:ascii="Overpass" w:hAnsi="Overpass"/>
              </w:rPr>
              <w:t>6.4%</w:t>
            </w:r>
          </w:p>
        </w:tc>
      </w:tr>
      <w:tr w:rsidRPr="006F5F92" w:rsidR="005446D6" w:rsidTr="006316C0" w14:paraId="377F8277" w14:textId="77777777">
        <w:tc>
          <w:tcPr>
            <w:tcW w:w="5665" w:type="dxa"/>
          </w:tcPr>
          <w:p w:rsidRPr="006F5F92" w:rsidR="005446D6" w:rsidP="00D26102" w:rsidRDefault="005446D6" w14:paraId="2E99A06F" w14:textId="2BBEC370">
            <w:pPr>
              <w:rPr>
                <w:rFonts w:ascii="Overpass" w:hAnsi="Overpass"/>
              </w:rPr>
            </w:pPr>
            <w:r w:rsidRPr="006F5F92">
              <w:rPr>
                <w:rFonts w:ascii="Overpass" w:hAnsi="Overpass"/>
              </w:rPr>
              <w:t>Physical impairment or mobility issues</w:t>
            </w:r>
          </w:p>
        </w:tc>
        <w:tc>
          <w:tcPr>
            <w:tcW w:w="1276" w:type="dxa"/>
          </w:tcPr>
          <w:p w:rsidRPr="006F5F92" w:rsidR="005446D6" w:rsidP="00D26102" w:rsidRDefault="005446D6" w14:paraId="56AC9FE9" w14:textId="28A2985F">
            <w:pPr>
              <w:spacing w:line="360" w:lineRule="auto"/>
              <w:rPr>
                <w:rFonts w:ascii="Overpass" w:hAnsi="Overpass"/>
              </w:rPr>
            </w:pPr>
            <w:r w:rsidRPr="006F5F92">
              <w:rPr>
                <w:rFonts w:ascii="Overpass" w:hAnsi="Overpass"/>
              </w:rPr>
              <w:t>6.9%</w:t>
            </w:r>
          </w:p>
        </w:tc>
      </w:tr>
      <w:tr w:rsidRPr="006F5F92" w:rsidR="005446D6" w:rsidTr="006316C0" w14:paraId="45887CBD" w14:textId="77777777">
        <w:tc>
          <w:tcPr>
            <w:tcW w:w="5665" w:type="dxa"/>
          </w:tcPr>
          <w:p w:rsidRPr="006F5F92" w:rsidR="005446D6" w:rsidP="00D26102" w:rsidRDefault="005446D6" w14:paraId="076476C6" w14:textId="18485C8D">
            <w:pPr>
              <w:rPr>
                <w:rFonts w:ascii="Overpass" w:hAnsi="Overpass"/>
              </w:rPr>
            </w:pPr>
            <w:r w:rsidRPr="006F5F92">
              <w:rPr>
                <w:rFonts w:ascii="Overpass" w:hAnsi="Overpass"/>
              </w:rPr>
              <w:t>Social/communication impairment</w:t>
            </w:r>
          </w:p>
        </w:tc>
        <w:tc>
          <w:tcPr>
            <w:tcW w:w="1276" w:type="dxa"/>
          </w:tcPr>
          <w:p w:rsidRPr="006F5F92" w:rsidR="005446D6" w:rsidP="00D26102" w:rsidRDefault="005446D6" w14:paraId="342D364A" w14:textId="762D2AE8">
            <w:pPr>
              <w:spacing w:line="360" w:lineRule="auto"/>
              <w:rPr>
                <w:rFonts w:ascii="Overpass" w:hAnsi="Overpass"/>
              </w:rPr>
            </w:pPr>
            <w:r w:rsidRPr="006F5F92">
              <w:rPr>
                <w:rFonts w:ascii="Overpass" w:hAnsi="Overpass"/>
              </w:rPr>
              <w:t>3.3%</w:t>
            </w:r>
          </w:p>
        </w:tc>
      </w:tr>
      <w:tr w:rsidRPr="006F5F92" w:rsidR="005446D6" w:rsidTr="006316C0" w14:paraId="40B9438C" w14:textId="77777777">
        <w:tc>
          <w:tcPr>
            <w:tcW w:w="5665" w:type="dxa"/>
          </w:tcPr>
          <w:p w:rsidRPr="006F5F92" w:rsidR="005446D6" w:rsidP="00D26102" w:rsidRDefault="005446D6" w14:paraId="4A5C9021" w14:textId="2EAD6C31">
            <w:pPr>
              <w:rPr>
                <w:rFonts w:ascii="Overpass" w:hAnsi="Overpass"/>
              </w:rPr>
            </w:pPr>
            <w:r w:rsidRPr="006F5F92">
              <w:rPr>
                <w:rFonts w:ascii="Overpass" w:hAnsi="Overpass"/>
              </w:rPr>
              <w:t>Specific learning difficulty</w:t>
            </w:r>
          </w:p>
        </w:tc>
        <w:tc>
          <w:tcPr>
            <w:tcW w:w="1276" w:type="dxa"/>
          </w:tcPr>
          <w:p w:rsidRPr="006F5F92" w:rsidR="005446D6" w:rsidP="00D26102" w:rsidRDefault="005446D6" w14:paraId="5C122F9B" w14:textId="1A5230C1">
            <w:pPr>
              <w:spacing w:line="360" w:lineRule="auto"/>
              <w:rPr>
                <w:rFonts w:ascii="Overpass" w:hAnsi="Overpass"/>
              </w:rPr>
            </w:pPr>
            <w:r w:rsidRPr="006F5F92">
              <w:rPr>
                <w:rFonts w:ascii="Overpass" w:hAnsi="Overpass"/>
              </w:rPr>
              <w:t>21.4%</w:t>
            </w:r>
          </w:p>
        </w:tc>
      </w:tr>
    </w:tbl>
    <w:p w:rsidRPr="006F5F92" w:rsidR="00D26102" w:rsidP="00D26102" w:rsidRDefault="00D26102" w14:paraId="47D3295F" w14:textId="77777777">
      <w:pPr>
        <w:spacing w:before="240" w:line="257" w:lineRule="auto"/>
        <w:rPr>
          <w:rFonts w:ascii="Overpass" w:hAnsi="Overpass" w:eastAsia="Calibri" w:cs="Arial"/>
        </w:rPr>
      </w:pPr>
      <w:r w:rsidRPr="006F5F92">
        <w:rPr>
          <w:rFonts w:ascii="Overpass" w:hAnsi="Overpass" w:eastAsia="Calibri" w:cs="Arial"/>
        </w:rPr>
        <w:t>There has been a sizable increase in the number of individuals declaring a disability.</w:t>
      </w:r>
    </w:p>
    <w:p w:rsidR="00D26102" w:rsidP="00D26102" w:rsidRDefault="00D26102" w14:paraId="51F1375C" w14:textId="43E93EBE">
      <w:pPr>
        <w:rPr>
          <w:rFonts w:ascii="Overpass" w:hAnsi="Overpass" w:eastAsia="Calibri" w:cs="Arial"/>
        </w:rPr>
      </w:pPr>
      <w:r w:rsidRPr="006F5F92">
        <w:rPr>
          <w:rFonts w:ascii="Overpass" w:hAnsi="Overpass" w:eastAsia="Calibri" w:cs="Arial"/>
        </w:rPr>
        <w:t xml:space="preserve">The university has been implementing and maintaining measures to alleviate the impact of difficulties faced by disabled staff. The maintenance of the </w:t>
      </w:r>
      <w:r w:rsidR="006316C0">
        <w:rPr>
          <w:rFonts w:ascii="Overpass" w:hAnsi="Overpass" w:eastAsia="Calibri" w:cs="Arial"/>
        </w:rPr>
        <w:t>H</w:t>
      </w:r>
      <w:r w:rsidRPr="006F5F92">
        <w:rPr>
          <w:rFonts w:ascii="Overpass" w:hAnsi="Overpass" w:eastAsia="Calibri" w:cs="Arial"/>
        </w:rPr>
        <w:t xml:space="preserve">ybrid </w:t>
      </w:r>
      <w:r w:rsidR="006316C0">
        <w:rPr>
          <w:rFonts w:ascii="Overpass" w:hAnsi="Overpass" w:eastAsia="Calibri" w:cs="Arial"/>
        </w:rPr>
        <w:t>W</w:t>
      </w:r>
      <w:r w:rsidRPr="006F5F92">
        <w:rPr>
          <w:rFonts w:ascii="Overpass" w:hAnsi="Overpass" w:eastAsia="Calibri" w:cs="Arial"/>
        </w:rPr>
        <w:t xml:space="preserve">orking </w:t>
      </w:r>
      <w:r w:rsidR="006316C0">
        <w:rPr>
          <w:rFonts w:ascii="Overpass" w:hAnsi="Overpass" w:eastAsia="Calibri" w:cs="Arial"/>
        </w:rPr>
        <w:t>S</w:t>
      </w:r>
      <w:r w:rsidRPr="006F5F92">
        <w:rPr>
          <w:rFonts w:ascii="Overpass" w:hAnsi="Overpass" w:eastAsia="Calibri" w:cs="Arial"/>
        </w:rPr>
        <w:t>cheme after the pandemic has provided a flexible accessibility for staff. Further issues for the university to consider include the establishment of a central pool to accommodate reasonable adjustments, ensuring the systematic monitoring of their implementation as well as a review of the policy around this.</w:t>
      </w:r>
    </w:p>
    <w:p w:rsidR="00A35715" w:rsidRDefault="00A35715" w14:paraId="6D3DD52D" w14:textId="78281D00">
      <w:pPr>
        <w:rPr>
          <w:rFonts w:ascii="Overpass" w:hAnsi="Overpass" w:eastAsia="Calibri" w:cs="Arial"/>
        </w:rPr>
      </w:pPr>
      <w:r>
        <w:rPr>
          <w:rFonts w:ascii="Overpass" w:hAnsi="Overpass" w:eastAsia="Calibri" w:cs="Arial"/>
        </w:rPr>
        <w:br w:type="page"/>
      </w:r>
    </w:p>
    <w:p w:rsidRPr="009C23D2" w:rsidR="00EA5814" w:rsidP="009C23D2" w:rsidRDefault="00EA5814" w14:paraId="290B6732" w14:textId="072310E6">
      <w:pPr>
        <w:pStyle w:val="Heading2"/>
        <w:rPr>
          <w:rStyle w:val="Strong"/>
          <w:b w:val="0"/>
          <w:bCs w:val="0"/>
        </w:rPr>
      </w:pPr>
      <w:r w:rsidRPr="009C23D2">
        <w:rPr>
          <w:rStyle w:val="Strong"/>
          <w:b w:val="0"/>
          <w:bCs w:val="0"/>
        </w:rPr>
        <w:t>Staff Balance by Religion</w:t>
      </w:r>
      <w:r w:rsidRPr="009C23D2" w:rsidR="00EB7D54">
        <w:rPr>
          <w:rStyle w:val="Strong"/>
          <w:b w:val="0"/>
          <w:bCs w:val="0"/>
        </w:rPr>
        <w:t xml:space="preserve"> and Belief</w:t>
      </w:r>
    </w:p>
    <w:p w:rsidRPr="00A35715" w:rsidR="00D26102" w:rsidP="008559C3" w:rsidRDefault="00A35715" w14:paraId="3582AC9A" w14:textId="61F50BD5">
      <w:pPr>
        <w:pStyle w:val="Heading3"/>
        <w:rPr>
          <w:rFonts w:ascii="Overpass" w:hAnsi="Overpass"/>
          <w:i/>
          <w:iCs/>
          <w:color w:val="auto"/>
          <w:sz w:val="22"/>
          <w:szCs w:val="22"/>
        </w:rPr>
      </w:pPr>
      <w:r w:rsidRPr="00A35715">
        <w:rPr>
          <w:rFonts w:ascii="Overpass" w:hAnsi="Overpass"/>
          <w:i/>
          <w:iCs/>
          <w:color w:val="auto"/>
          <w:sz w:val="22"/>
          <w:szCs w:val="22"/>
        </w:rPr>
        <w:t xml:space="preserve">Table 7: </w:t>
      </w:r>
      <w:r w:rsidRPr="00A35715" w:rsidR="005446D6">
        <w:rPr>
          <w:rFonts w:ascii="Overpass" w:hAnsi="Overpass"/>
          <w:i/>
          <w:iCs/>
          <w:color w:val="auto"/>
          <w:sz w:val="22"/>
          <w:szCs w:val="22"/>
        </w:rPr>
        <w:t>Disclosed Religion or Belief</w:t>
      </w:r>
    </w:p>
    <w:tbl>
      <w:tblPr>
        <w:tblStyle w:val="TableGrid"/>
        <w:tblW w:w="4460" w:type="dxa"/>
        <w:tblLook w:val="04A0" w:firstRow="1" w:lastRow="0" w:firstColumn="1" w:lastColumn="0" w:noHBand="0" w:noVBand="1"/>
      </w:tblPr>
      <w:tblGrid>
        <w:gridCol w:w="3500"/>
        <w:gridCol w:w="960"/>
      </w:tblGrid>
      <w:tr w:rsidRPr="006316C0" w:rsidR="00D26102" w:rsidTr="004014E5" w14:paraId="695DE03B" w14:textId="77777777">
        <w:trPr>
          <w:trHeight w:val="300"/>
        </w:trPr>
        <w:tc>
          <w:tcPr>
            <w:tcW w:w="3500" w:type="dxa"/>
            <w:hideMark/>
          </w:tcPr>
          <w:p w:rsidRPr="006316C0" w:rsidR="00D26102" w:rsidP="004014E5" w:rsidRDefault="00D26102" w14:paraId="47E11EB4" w14:textId="77777777">
            <w:pPr>
              <w:jc w:val="center"/>
              <w:rPr>
                <w:rFonts w:ascii="Overpass" w:hAnsi="Overpass" w:eastAsia="Times New Roman" w:cs="Arial"/>
                <w:color w:val="363636"/>
                <w:lang w:eastAsia="en-GB"/>
              </w:rPr>
            </w:pPr>
            <w:r w:rsidRPr="006316C0">
              <w:rPr>
                <w:rFonts w:ascii="Overpass" w:hAnsi="Overpass" w:eastAsia="Times New Roman" w:cs="Arial"/>
                <w:color w:val="363636"/>
                <w:lang w:eastAsia="en-GB"/>
              </w:rPr>
              <w:t>Any other religion or belief</w:t>
            </w:r>
          </w:p>
        </w:tc>
        <w:tc>
          <w:tcPr>
            <w:tcW w:w="960" w:type="dxa"/>
            <w:noWrap/>
            <w:hideMark/>
          </w:tcPr>
          <w:p w:rsidRPr="006316C0" w:rsidR="00D26102" w:rsidP="004014E5" w:rsidRDefault="00D26102" w14:paraId="2263CA8A" w14:textId="77777777">
            <w:pPr>
              <w:jc w:val="center"/>
              <w:rPr>
                <w:rFonts w:ascii="Overpass" w:hAnsi="Overpass" w:eastAsia="Times New Roman" w:cs="Arial"/>
                <w:color w:val="000000"/>
                <w:lang w:eastAsia="en-GB"/>
              </w:rPr>
            </w:pPr>
            <w:r w:rsidRPr="006316C0">
              <w:rPr>
                <w:rFonts w:ascii="Overpass" w:hAnsi="Overpass" w:eastAsia="Times New Roman" w:cs="Arial"/>
                <w:color w:val="000000"/>
                <w:lang w:eastAsia="en-GB"/>
              </w:rPr>
              <w:t>1.6%</w:t>
            </w:r>
          </w:p>
        </w:tc>
      </w:tr>
      <w:tr w:rsidRPr="006316C0" w:rsidR="00D26102" w:rsidTr="004014E5" w14:paraId="1B479B1B" w14:textId="77777777">
        <w:trPr>
          <w:trHeight w:val="300"/>
        </w:trPr>
        <w:tc>
          <w:tcPr>
            <w:tcW w:w="3500" w:type="dxa"/>
            <w:hideMark/>
          </w:tcPr>
          <w:p w:rsidRPr="006316C0" w:rsidR="00D26102" w:rsidP="004014E5" w:rsidRDefault="00D26102" w14:paraId="517017F1" w14:textId="77777777">
            <w:pPr>
              <w:jc w:val="center"/>
              <w:rPr>
                <w:rFonts w:ascii="Overpass" w:hAnsi="Overpass" w:eastAsia="Times New Roman" w:cs="Arial"/>
                <w:color w:val="363636"/>
                <w:lang w:eastAsia="en-GB"/>
              </w:rPr>
            </w:pPr>
            <w:r w:rsidRPr="006316C0">
              <w:rPr>
                <w:rFonts w:ascii="Overpass" w:hAnsi="Overpass" w:eastAsia="Times New Roman" w:cs="Arial"/>
                <w:color w:val="363636"/>
                <w:lang w:eastAsia="en-GB"/>
              </w:rPr>
              <w:t>Buddhist</w:t>
            </w:r>
          </w:p>
        </w:tc>
        <w:tc>
          <w:tcPr>
            <w:tcW w:w="960" w:type="dxa"/>
            <w:noWrap/>
            <w:hideMark/>
          </w:tcPr>
          <w:p w:rsidRPr="006316C0" w:rsidR="00D26102" w:rsidP="004014E5" w:rsidRDefault="00D26102" w14:paraId="54535097" w14:textId="77777777">
            <w:pPr>
              <w:jc w:val="center"/>
              <w:rPr>
                <w:rFonts w:ascii="Overpass" w:hAnsi="Overpass" w:eastAsia="Times New Roman" w:cs="Arial"/>
                <w:color w:val="000000"/>
                <w:lang w:eastAsia="en-GB"/>
              </w:rPr>
            </w:pPr>
            <w:r w:rsidRPr="006316C0">
              <w:rPr>
                <w:rFonts w:ascii="Overpass" w:hAnsi="Overpass" w:eastAsia="Times New Roman" w:cs="Arial"/>
                <w:color w:val="000000"/>
                <w:lang w:eastAsia="en-GB"/>
              </w:rPr>
              <w:t>1.0%</w:t>
            </w:r>
          </w:p>
        </w:tc>
      </w:tr>
      <w:tr w:rsidRPr="006316C0" w:rsidR="00D26102" w:rsidTr="004014E5" w14:paraId="3DEC9D7C" w14:textId="77777777">
        <w:trPr>
          <w:trHeight w:val="300"/>
        </w:trPr>
        <w:tc>
          <w:tcPr>
            <w:tcW w:w="3500" w:type="dxa"/>
            <w:hideMark/>
          </w:tcPr>
          <w:p w:rsidRPr="006316C0" w:rsidR="00D26102" w:rsidP="004014E5" w:rsidRDefault="00D26102" w14:paraId="25162404" w14:textId="77777777">
            <w:pPr>
              <w:jc w:val="center"/>
              <w:rPr>
                <w:rFonts w:ascii="Overpass" w:hAnsi="Overpass" w:eastAsia="Times New Roman" w:cs="Arial"/>
                <w:color w:val="363636"/>
                <w:lang w:eastAsia="en-GB"/>
              </w:rPr>
            </w:pPr>
            <w:r w:rsidRPr="006316C0">
              <w:rPr>
                <w:rFonts w:ascii="Overpass" w:hAnsi="Overpass" w:eastAsia="Times New Roman" w:cs="Arial"/>
                <w:color w:val="363636"/>
                <w:lang w:eastAsia="en-GB"/>
              </w:rPr>
              <w:t>Christian</w:t>
            </w:r>
          </w:p>
        </w:tc>
        <w:tc>
          <w:tcPr>
            <w:tcW w:w="960" w:type="dxa"/>
            <w:noWrap/>
            <w:hideMark/>
          </w:tcPr>
          <w:p w:rsidRPr="006316C0" w:rsidR="00D26102" w:rsidP="004014E5" w:rsidRDefault="00D26102" w14:paraId="5D7072AF" w14:textId="77777777">
            <w:pPr>
              <w:jc w:val="center"/>
              <w:rPr>
                <w:rFonts w:ascii="Overpass" w:hAnsi="Overpass" w:eastAsia="Times New Roman" w:cs="Arial"/>
                <w:color w:val="000000"/>
                <w:lang w:eastAsia="en-GB"/>
              </w:rPr>
            </w:pPr>
            <w:r w:rsidRPr="006316C0">
              <w:rPr>
                <w:rFonts w:ascii="Overpass" w:hAnsi="Overpass" w:eastAsia="Times New Roman" w:cs="Arial"/>
                <w:color w:val="000000"/>
                <w:lang w:eastAsia="en-GB"/>
              </w:rPr>
              <w:t>29.5%</w:t>
            </w:r>
          </w:p>
        </w:tc>
      </w:tr>
      <w:tr w:rsidRPr="006316C0" w:rsidR="00D26102" w:rsidTr="004014E5" w14:paraId="27BA9575" w14:textId="77777777">
        <w:trPr>
          <w:trHeight w:val="300"/>
        </w:trPr>
        <w:tc>
          <w:tcPr>
            <w:tcW w:w="3500" w:type="dxa"/>
            <w:hideMark/>
          </w:tcPr>
          <w:p w:rsidRPr="006316C0" w:rsidR="00D26102" w:rsidP="004014E5" w:rsidRDefault="00D26102" w14:paraId="396265D4" w14:textId="77777777">
            <w:pPr>
              <w:jc w:val="center"/>
              <w:rPr>
                <w:rFonts w:ascii="Overpass" w:hAnsi="Overpass" w:eastAsia="Times New Roman" w:cs="Arial"/>
                <w:color w:val="363636"/>
                <w:lang w:eastAsia="en-GB"/>
              </w:rPr>
            </w:pPr>
            <w:r w:rsidRPr="006316C0">
              <w:rPr>
                <w:rFonts w:ascii="Overpass" w:hAnsi="Overpass" w:eastAsia="Times New Roman" w:cs="Arial"/>
                <w:color w:val="363636"/>
                <w:lang w:eastAsia="en-GB"/>
              </w:rPr>
              <w:t>Hindu</w:t>
            </w:r>
          </w:p>
        </w:tc>
        <w:tc>
          <w:tcPr>
            <w:tcW w:w="960" w:type="dxa"/>
            <w:noWrap/>
            <w:hideMark/>
          </w:tcPr>
          <w:p w:rsidRPr="006316C0" w:rsidR="00D26102" w:rsidP="004014E5" w:rsidRDefault="00D26102" w14:paraId="0EE9504F" w14:textId="77777777">
            <w:pPr>
              <w:jc w:val="center"/>
              <w:rPr>
                <w:rFonts w:ascii="Overpass" w:hAnsi="Overpass" w:eastAsia="Times New Roman" w:cs="Arial"/>
                <w:color w:val="000000"/>
                <w:lang w:eastAsia="en-GB"/>
              </w:rPr>
            </w:pPr>
            <w:r w:rsidRPr="006316C0">
              <w:rPr>
                <w:rFonts w:ascii="Overpass" w:hAnsi="Overpass" w:eastAsia="Times New Roman" w:cs="Arial"/>
                <w:color w:val="000000"/>
                <w:lang w:eastAsia="en-GB"/>
              </w:rPr>
              <w:t>1.6%</w:t>
            </w:r>
          </w:p>
        </w:tc>
      </w:tr>
      <w:tr w:rsidRPr="006316C0" w:rsidR="00D26102" w:rsidTr="004014E5" w14:paraId="4494A9B4" w14:textId="77777777">
        <w:trPr>
          <w:trHeight w:val="300"/>
        </w:trPr>
        <w:tc>
          <w:tcPr>
            <w:tcW w:w="3500" w:type="dxa"/>
            <w:hideMark/>
          </w:tcPr>
          <w:p w:rsidRPr="006316C0" w:rsidR="00D26102" w:rsidP="004014E5" w:rsidRDefault="00D26102" w14:paraId="3C046A2B" w14:textId="77777777">
            <w:pPr>
              <w:jc w:val="center"/>
              <w:rPr>
                <w:rFonts w:ascii="Overpass" w:hAnsi="Overpass" w:eastAsia="Times New Roman" w:cs="Arial"/>
                <w:color w:val="363636"/>
                <w:lang w:eastAsia="en-GB"/>
              </w:rPr>
            </w:pPr>
            <w:r w:rsidRPr="006316C0">
              <w:rPr>
                <w:rFonts w:ascii="Overpass" w:hAnsi="Overpass" w:eastAsia="Times New Roman" w:cs="Arial"/>
                <w:color w:val="363636"/>
                <w:lang w:eastAsia="en-GB"/>
              </w:rPr>
              <w:t>Jewish</w:t>
            </w:r>
          </w:p>
        </w:tc>
        <w:tc>
          <w:tcPr>
            <w:tcW w:w="960" w:type="dxa"/>
            <w:noWrap/>
            <w:hideMark/>
          </w:tcPr>
          <w:p w:rsidRPr="006316C0" w:rsidR="00D26102" w:rsidP="004014E5" w:rsidRDefault="00D26102" w14:paraId="1069C419" w14:textId="77777777">
            <w:pPr>
              <w:jc w:val="center"/>
              <w:rPr>
                <w:rFonts w:ascii="Overpass" w:hAnsi="Overpass" w:eastAsia="Times New Roman" w:cs="Arial"/>
                <w:color w:val="000000"/>
                <w:lang w:eastAsia="en-GB"/>
              </w:rPr>
            </w:pPr>
            <w:r w:rsidRPr="006316C0">
              <w:rPr>
                <w:rFonts w:ascii="Overpass" w:hAnsi="Overpass" w:eastAsia="Times New Roman" w:cs="Arial"/>
                <w:color w:val="000000"/>
                <w:lang w:eastAsia="en-GB"/>
              </w:rPr>
              <w:t>0.4%</w:t>
            </w:r>
          </w:p>
        </w:tc>
      </w:tr>
      <w:tr w:rsidRPr="006316C0" w:rsidR="00D26102" w:rsidTr="004014E5" w14:paraId="55965CE9" w14:textId="77777777">
        <w:trPr>
          <w:trHeight w:val="300"/>
        </w:trPr>
        <w:tc>
          <w:tcPr>
            <w:tcW w:w="3500" w:type="dxa"/>
            <w:hideMark/>
          </w:tcPr>
          <w:p w:rsidRPr="006316C0" w:rsidR="00D26102" w:rsidP="004014E5" w:rsidRDefault="00D26102" w14:paraId="163F4831" w14:textId="77777777">
            <w:pPr>
              <w:jc w:val="center"/>
              <w:rPr>
                <w:rFonts w:ascii="Overpass" w:hAnsi="Overpass" w:eastAsia="Times New Roman" w:cs="Arial"/>
                <w:color w:val="363636"/>
                <w:lang w:eastAsia="en-GB"/>
              </w:rPr>
            </w:pPr>
            <w:r w:rsidRPr="006316C0">
              <w:rPr>
                <w:rFonts w:ascii="Overpass" w:hAnsi="Overpass" w:eastAsia="Times New Roman" w:cs="Arial"/>
                <w:color w:val="363636"/>
                <w:lang w:eastAsia="en-GB"/>
              </w:rPr>
              <w:t>Muslim</w:t>
            </w:r>
          </w:p>
        </w:tc>
        <w:tc>
          <w:tcPr>
            <w:tcW w:w="960" w:type="dxa"/>
            <w:noWrap/>
            <w:hideMark/>
          </w:tcPr>
          <w:p w:rsidRPr="006316C0" w:rsidR="00D26102" w:rsidP="004014E5" w:rsidRDefault="00D26102" w14:paraId="14C14590" w14:textId="77777777">
            <w:pPr>
              <w:jc w:val="center"/>
              <w:rPr>
                <w:rFonts w:ascii="Overpass" w:hAnsi="Overpass" w:eastAsia="Times New Roman" w:cs="Arial"/>
                <w:color w:val="000000"/>
                <w:lang w:eastAsia="en-GB"/>
              </w:rPr>
            </w:pPr>
            <w:r w:rsidRPr="006316C0">
              <w:rPr>
                <w:rFonts w:ascii="Overpass" w:hAnsi="Overpass" w:eastAsia="Times New Roman" w:cs="Arial"/>
                <w:color w:val="000000"/>
                <w:lang w:eastAsia="en-GB"/>
              </w:rPr>
              <w:t>2.4%</w:t>
            </w:r>
          </w:p>
        </w:tc>
      </w:tr>
      <w:tr w:rsidRPr="006316C0" w:rsidR="00D26102" w:rsidTr="004014E5" w14:paraId="535E02B2" w14:textId="77777777">
        <w:trPr>
          <w:trHeight w:val="300"/>
        </w:trPr>
        <w:tc>
          <w:tcPr>
            <w:tcW w:w="3500" w:type="dxa"/>
            <w:hideMark/>
          </w:tcPr>
          <w:p w:rsidRPr="006316C0" w:rsidR="00D26102" w:rsidP="004014E5" w:rsidRDefault="00D26102" w14:paraId="047727F2" w14:textId="77777777">
            <w:pPr>
              <w:jc w:val="center"/>
              <w:rPr>
                <w:rFonts w:ascii="Overpass" w:hAnsi="Overpass" w:eastAsia="Times New Roman" w:cs="Arial"/>
                <w:color w:val="363636"/>
                <w:lang w:eastAsia="en-GB"/>
              </w:rPr>
            </w:pPr>
            <w:r w:rsidRPr="006316C0">
              <w:rPr>
                <w:rFonts w:ascii="Overpass" w:hAnsi="Overpass" w:eastAsia="Times New Roman" w:cs="Arial"/>
                <w:color w:val="363636"/>
                <w:lang w:eastAsia="en-GB"/>
              </w:rPr>
              <w:t>No religion</w:t>
            </w:r>
          </w:p>
        </w:tc>
        <w:tc>
          <w:tcPr>
            <w:tcW w:w="960" w:type="dxa"/>
            <w:noWrap/>
            <w:hideMark/>
          </w:tcPr>
          <w:p w:rsidRPr="006316C0" w:rsidR="00D26102" w:rsidP="004014E5" w:rsidRDefault="00D26102" w14:paraId="6A442576" w14:textId="77777777">
            <w:pPr>
              <w:jc w:val="center"/>
              <w:rPr>
                <w:rFonts w:ascii="Overpass" w:hAnsi="Overpass" w:eastAsia="Times New Roman" w:cs="Arial"/>
                <w:color w:val="000000"/>
                <w:lang w:eastAsia="en-GB"/>
              </w:rPr>
            </w:pPr>
            <w:r w:rsidRPr="006316C0">
              <w:rPr>
                <w:rFonts w:ascii="Overpass" w:hAnsi="Overpass" w:eastAsia="Times New Roman" w:cs="Arial"/>
                <w:color w:val="000000"/>
                <w:lang w:eastAsia="en-GB"/>
              </w:rPr>
              <w:t>43.7%</w:t>
            </w:r>
          </w:p>
        </w:tc>
      </w:tr>
      <w:tr w:rsidRPr="006316C0" w:rsidR="00D26102" w:rsidTr="004014E5" w14:paraId="3A0D1C78" w14:textId="77777777">
        <w:trPr>
          <w:trHeight w:val="300"/>
        </w:trPr>
        <w:tc>
          <w:tcPr>
            <w:tcW w:w="3500" w:type="dxa"/>
            <w:hideMark/>
          </w:tcPr>
          <w:p w:rsidRPr="006316C0" w:rsidR="00D26102" w:rsidP="004014E5" w:rsidRDefault="00D26102" w14:paraId="589A56E8" w14:textId="77777777">
            <w:pPr>
              <w:jc w:val="center"/>
              <w:rPr>
                <w:rFonts w:ascii="Overpass" w:hAnsi="Overpass" w:eastAsia="Times New Roman" w:cs="Arial"/>
                <w:color w:val="363636"/>
                <w:lang w:eastAsia="en-GB"/>
              </w:rPr>
            </w:pPr>
            <w:r w:rsidRPr="006316C0">
              <w:rPr>
                <w:rFonts w:ascii="Overpass" w:hAnsi="Overpass" w:eastAsia="Times New Roman" w:cs="Arial"/>
                <w:color w:val="363636"/>
                <w:lang w:eastAsia="en-GB"/>
              </w:rPr>
              <w:t>Sikh</w:t>
            </w:r>
          </w:p>
        </w:tc>
        <w:tc>
          <w:tcPr>
            <w:tcW w:w="960" w:type="dxa"/>
            <w:noWrap/>
            <w:hideMark/>
          </w:tcPr>
          <w:p w:rsidRPr="006316C0" w:rsidR="00D26102" w:rsidP="004014E5" w:rsidRDefault="00D26102" w14:paraId="3404DFDE" w14:textId="77777777">
            <w:pPr>
              <w:jc w:val="center"/>
              <w:rPr>
                <w:rFonts w:ascii="Overpass" w:hAnsi="Overpass" w:eastAsia="Times New Roman" w:cs="Arial"/>
                <w:color w:val="000000"/>
                <w:lang w:eastAsia="en-GB"/>
              </w:rPr>
            </w:pPr>
            <w:r w:rsidRPr="006316C0">
              <w:rPr>
                <w:rFonts w:ascii="Overpass" w:hAnsi="Overpass" w:eastAsia="Times New Roman" w:cs="Arial"/>
                <w:color w:val="000000"/>
                <w:lang w:eastAsia="en-GB"/>
              </w:rPr>
              <w:t>0.3%</w:t>
            </w:r>
          </w:p>
        </w:tc>
      </w:tr>
      <w:tr w:rsidRPr="006316C0" w:rsidR="00D26102" w:rsidTr="004014E5" w14:paraId="53A68D75" w14:textId="77777777">
        <w:trPr>
          <w:trHeight w:val="300"/>
        </w:trPr>
        <w:tc>
          <w:tcPr>
            <w:tcW w:w="3500" w:type="dxa"/>
            <w:hideMark/>
          </w:tcPr>
          <w:p w:rsidRPr="006316C0" w:rsidR="00D26102" w:rsidP="004014E5" w:rsidRDefault="00D26102" w14:paraId="2409F2C0" w14:textId="77777777">
            <w:pPr>
              <w:jc w:val="center"/>
              <w:rPr>
                <w:rFonts w:ascii="Overpass" w:hAnsi="Overpass" w:eastAsia="Times New Roman" w:cs="Arial"/>
                <w:color w:val="363636"/>
                <w:lang w:eastAsia="en-GB"/>
              </w:rPr>
            </w:pPr>
            <w:r w:rsidRPr="006316C0">
              <w:rPr>
                <w:rFonts w:ascii="Overpass" w:hAnsi="Overpass" w:eastAsia="Times New Roman" w:cs="Arial"/>
                <w:color w:val="363636"/>
                <w:lang w:eastAsia="en-GB"/>
              </w:rPr>
              <w:t>Spiritual</w:t>
            </w:r>
          </w:p>
        </w:tc>
        <w:tc>
          <w:tcPr>
            <w:tcW w:w="960" w:type="dxa"/>
            <w:noWrap/>
            <w:hideMark/>
          </w:tcPr>
          <w:p w:rsidRPr="006316C0" w:rsidR="00D26102" w:rsidP="004014E5" w:rsidRDefault="00D26102" w14:paraId="2CB26A58" w14:textId="77777777">
            <w:pPr>
              <w:jc w:val="center"/>
              <w:rPr>
                <w:rFonts w:ascii="Overpass" w:hAnsi="Overpass" w:eastAsia="Times New Roman" w:cs="Arial"/>
                <w:color w:val="000000"/>
                <w:lang w:eastAsia="en-GB"/>
              </w:rPr>
            </w:pPr>
            <w:r w:rsidRPr="006316C0">
              <w:rPr>
                <w:rFonts w:ascii="Overpass" w:hAnsi="Overpass" w:eastAsia="Times New Roman" w:cs="Arial"/>
                <w:color w:val="000000"/>
                <w:lang w:eastAsia="en-GB"/>
              </w:rPr>
              <w:t>1.7%</w:t>
            </w:r>
          </w:p>
        </w:tc>
      </w:tr>
      <w:tr w:rsidRPr="006316C0" w:rsidR="00D26102" w:rsidTr="004014E5" w14:paraId="4DD3931A" w14:textId="77777777">
        <w:trPr>
          <w:trHeight w:val="300"/>
        </w:trPr>
        <w:tc>
          <w:tcPr>
            <w:tcW w:w="3500" w:type="dxa"/>
            <w:hideMark/>
          </w:tcPr>
          <w:p w:rsidRPr="006316C0" w:rsidR="00D26102" w:rsidP="004014E5" w:rsidRDefault="00D26102" w14:paraId="378D9307" w14:textId="77777777">
            <w:pPr>
              <w:jc w:val="center"/>
              <w:rPr>
                <w:rFonts w:ascii="Overpass" w:hAnsi="Overpass" w:eastAsia="Times New Roman" w:cs="Arial"/>
                <w:color w:val="363636"/>
                <w:lang w:eastAsia="en-GB"/>
              </w:rPr>
            </w:pPr>
            <w:r w:rsidRPr="006316C0">
              <w:rPr>
                <w:rFonts w:ascii="Overpass" w:hAnsi="Overpass" w:eastAsia="Times New Roman" w:cs="Arial"/>
                <w:color w:val="363636"/>
                <w:lang w:eastAsia="en-GB"/>
              </w:rPr>
              <w:t>Unknown</w:t>
            </w:r>
          </w:p>
        </w:tc>
        <w:tc>
          <w:tcPr>
            <w:tcW w:w="960" w:type="dxa"/>
            <w:noWrap/>
            <w:hideMark/>
          </w:tcPr>
          <w:p w:rsidRPr="006316C0" w:rsidR="00D26102" w:rsidP="004014E5" w:rsidRDefault="00D26102" w14:paraId="4D4E3EFF" w14:textId="77777777">
            <w:pPr>
              <w:jc w:val="center"/>
              <w:rPr>
                <w:rFonts w:ascii="Overpass" w:hAnsi="Overpass" w:eastAsia="Times New Roman" w:cs="Arial"/>
                <w:color w:val="000000"/>
                <w:lang w:eastAsia="en-GB"/>
              </w:rPr>
            </w:pPr>
            <w:r w:rsidRPr="006316C0">
              <w:rPr>
                <w:rFonts w:ascii="Overpass" w:hAnsi="Overpass" w:eastAsia="Times New Roman" w:cs="Arial"/>
                <w:color w:val="000000"/>
                <w:lang w:eastAsia="en-GB"/>
              </w:rPr>
              <w:t>17.8%</w:t>
            </w:r>
          </w:p>
        </w:tc>
      </w:tr>
    </w:tbl>
    <w:p w:rsidRPr="006F5F92" w:rsidR="00D26102" w:rsidP="00D26102" w:rsidRDefault="00D26102" w14:paraId="47488FC2" w14:textId="77777777">
      <w:pPr>
        <w:pStyle w:val="ListParagraph"/>
        <w:numPr>
          <w:ilvl w:val="0"/>
          <w:numId w:val="7"/>
        </w:numPr>
        <w:spacing w:line="257" w:lineRule="auto"/>
        <w:rPr>
          <w:rFonts w:ascii="Overpass" w:hAnsi="Overpass" w:eastAsia="Calibri" w:cs="Arial"/>
        </w:rPr>
      </w:pPr>
      <w:r w:rsidRPr="006F5F92">
        <w:rPr>
          <w:rFonts w:ascii="Overpass" w:hAnsi="Overpass" w:eastAsia="Calibri" w:cs="Arial"/>
        </w:rPr>
        <w:t>There have been very minor increases and decreases in representation by religion and belief.</w:t>
      </w:r>
    </w:p>
    <w:p w:rsidRPr="006F5F92" w:rsidR="00D26102" w:rsidP="00D26102" w:rsidRDefault="00D26102" w14:paraId="45BFEBC1" w14:textId="7010BE66">
      <w:pPr>
        <w:pStyle w:val="ListParagraph"/>
        <w:numPr>
          <w:ilvl w:val="0"/>
          <w:numId w:val="7"/>
        </w:numPr>
        <w:spacing w:line="257" w:lineRule="auto"/>
        <w:rPr>
          <w:rFonts w:ascii="Overpass" w:hAnsi="Overpass" w:eastAsia="Calibri" w:cs="Arial"/>
        </w:rPr>
      </w:pPr>
      <w:r w:rsidRPr="006F5F92">
        <w:rPr>
          <w:rFonts w:ascii="Overpass" w:hAnsi="Overpass" w:eastAsia="Calibri" w:cs="Arial"/>
        </w:rPr>
        <w:t>There is still a sizeable number of staff whose religion/belief is unknown (17.8%, only -1% from the previous year. With the creation of the Religious Observance Guidance, self-declaration rates should increase; however, consideration should also be given to ensuring specific other religions/beliefs are appropriately captured and reflected.</w:t>
      </w:r>
    </w:p>
    <w:p w:rsidRPr="006F5F92" w:rsidR="00EA5814" w:rsidP="00EA5814" w:rsidRDefault="00EA5814" w14:paraId="7D956578" w14:textId="77777777">
      <w:pPr>
        <w:pStyle w:val="Heading1"/>
        <w:spacing w:before="0"/>
        <w:rPr>
          <w:rStyle w:val="Strong"/>
          <w:rFonts w:ascii="Overpass" w:hAnsi="Overpass" w:cs="Arial"/>
          <w:color w:val="1F3864" w:themeColor="accent5" w:themeShade="80"/>
          <w:sz w:val="12"/>
          <w:szCs w:val="12"/>
        </w:rPr>
      </w:pPr>
    </w:p>
    <w:p w:rsidRPr="009C23D2" w:rsidR="00EA5814" w:rsidP="009C23D2" w:rsidRDefault="00EA5814" w14:paraId="67629544" w14:textId="406E039F">
      <w:pPr>
        <w:pStyle w:val="Heading2"/>
        <w:rPr>
          <w:rStyle w:val="Strong"/>
          <w:b w:val="0"/>
          <w:bCs w:val="0"/>
        </w:rPr>
      </w:pPr>
      <w:r w:rsidRPr="009C23D2">
        <w:rPr>
          <w:rStyle w:val="Strong"/>
          <w:b w:val="0"/>
          <w:bCs w:val="0"/>
        </w:rPr>
        <w:t>Staff Balance by Age</w:t>
      </w:r>
    </w:p>
    <w:p w:rsidRPr="00A35715" w:rsidR="005446D6" w:rsidP="009C23D2" w:rsidRDefault="00A35715" w14:paraId="33F95146" w14:textId="629F0581">
      <w:pPr>
        <w:pStyle w:val="Heading3"/>
        <w:rPr>
          <w:rFonts w:ascii="Overpass" w:hAnsi="Overpass"/>
          <w:i/>
          <w:iCs/>
          <w:color w:val="auto"/>
          <w:sz w:val="22"/>
          <w:szCs w:val="22"/>
        </w:rPr>
      </w:pPr>
      <w:r w:rsidRPr="00A35715">
        <w:rPr>
          <w:rFonts w:ascii="Overpass" w:hAnsi="Overpass"/>
          <w:i/>
          <w:iCs/>
          <w:color w:val="auto"/>
          <w:sz w:val="22"/>
          <w:szCs w:val="22"/>
          <w:lang w:eastAsia="en-GB"/>
        </w:rPr>
        <w:t xml:space="preserve">Table 8: </w:t>
      </w:r>
      <w:r w:rsidRPr="00A35715" w:rsidR="005446D6">
        <w:rPr>
          <w:rFonts w:ascii="Overpass" w:hAnsi="Overpass"/>
          <w:i/>
          <w:iCs/>
          <w:color w:val="auto"/>
          <w:sz w:val="22"/>
          <w:szCs w:val="22"/>
          <w:lang w:eastAsia="en-GB"/>
        </w:rPr>
        <w:t>All Staff Age Groups %</w:t>
      </w:r>
    </w:p>
    <w:tbl>
      <w:tblPr>
        <w:tblStyle w:val="TableGrid"/>
        <w:tblW w:w="5535" w:type="dxa"/>
        <w:tblLook w:val="04A0" w:firstRow="1" w:lastRow="0" w:firstColumn="1" w:lastColumn="0" w:noHBand="0" w:noVBand="1"/>
      </w:tblPr>
      <w:tblGrid>
        <w:gridCol w:w="2240"/>
        <w:gridCol w:w="1572"/>
        <w:gridCol w:w="1723"/>
      </w:tblGrid>
      <w:tr w:rsidRPr="006F5F92" w:rsidR="00D26102" w:rsidTr="005446D6" w14:paraId="544ED59B" w14:textId="77777777">
        <w:trPr>
          <w:trHeight w:val="317"/>
        </w:trPr>
        <w:tc>
          <w:tcPr>
            <w:tcW w:w="2240" w:type="dxa"/>
            <w:noWrap/>
            <w:hideMark/>
          </w:tcPr>
          <w:p w:rsidRPr="006F5F92" w:rsidR="00D26102" w:rsidP="00D26102" w:rsidRDefault="00D26102" w14:paraId="2C46463C" w14:textId="77777777">
            <w:pPr>
              <w:jc w:val="center"/>
              <w:rPr>
                <w:rFonts w:ascii="Overpass" w:hAnsi="Overpass" w:eastAsia="Times New Roman" w:cs="Arial"/>
                <w:b/>
                <w:bCs/>
                <w:color w:val="000000"/>
                <w:lang w:eastAsia="en-GB"/>
              </w:rPr>
            </w:pPr>
            <w:r w:rsidRPr="006F5F92">
              <w:rPr>
                <w:rFonts w:ascii="Overpass" w:hAnsi="Overpass" w:eastAsia="Times New Roman" w:cs="Arial"/>
                <w:b/>
                <w:bCs/>
                <w:color w:val="000000"/>
                <w:lang w:eastAsia="en-GB"/>
              </w:rPr>
              <w:t>Age Group</w:t>
            </w:r>
          </w:p>
        </w:tc>
        <w:tc>
          <w:tcPr>
            <w:tcW w:w="1572" w:type="dxa"/>
            <w:hideMark/>
          </w:tcPr>
          <w:p w:rsidRPr="006F5F92" w:rsidR="00D26102" w:rsidP="00D26102" w:rsidRDefault="00D26102" w14:paraId="1F012857" w14:textId="4156B777">
            <w:pPr>
              <w:jc w:val="center"/>
              <w:rPr>
                <w:rFonts w:ascii="Overpass" w:hAnsi="Overpass" w:eastAsia="Times New Roman" w:cs="Arial"/>
                <w:b/>
                <w:bCs/>
                <w:color w:val="363636"/>
                <w:lang w:eastAsia="en-GB"/>
              </w:rPr>
            </w:pPr>
            <w:r w:rsidRPr="006F5F92">
              <w:rPr>
                <w:rFonts w:ascii="Overpass" w:hAnsi="Overpass" w:eastAsia="Times New Roman" w:cs="Arial"/>
                <w:b/>
                <w:bCs/>
                <w:color w:val="363636"/>
                <w:lang w:eastAsia="en-GB"/>
              </w:rPr>
              <w:t>% 2020</w:t>
            </w:r>
            <w:r w:rsidR="005F789D">
              <w:rPr>
                <w:rFonts w:ascii="Overpass" w:hAnsi="Overpass" w:eastAsia="Times New Roman" w:cs="Arial"/>
                <w:b/>
                <w:bCs/>
                <w:color w:val="363636"/>
                <w:lang w:eastAsia="en-GB"/>
              </w:rPr>
              <w:t>-</w:t>
            </w:r>
            <w:r w:rsidRPr="006F5F92">
              <w:rPr>
                <w:rFonts w:ascii="Overpass" w:hAnsi="Overpass" w:eastAsia="Times New Roman" w:cs="Arial"/>
                <w:b/>
                <w:bCs/>
                <w:color w:val="363636"/>
                <w:lang w:eastAsia="en-GB"/>
              </w:rPr>
              <w:t>21</w:t>
            </w:r>
          </w:p>
        </w:tc>
        <w:tc>
          <w:tcPr>
            <w:tcW w:w="1723" w:type="dxa"/>
            <w:hideMark/>
          </w:tcPr>
          <w:p w:rsidRPr="006F5F92" w:rsidR="00D26102" w:rsidP="00D26102" w:rsidRDefault="00D26102" w14:paraId="0A756275" w14:textId="60C40AAA">
            <w:pPr>
              <w:jc w:val="center"/>
              <w:rPr>
                <w:rFonts w:ascii="Overpass" w:hAnsi="Overpass" w:eastAsia="Times New Roman" w:cs="Arial"/>
                <w:b/>
                <w:bCs/>
                <w:color w:val="363636"/>
                <w:lang w:eastAsia="en-GB"/>
              </w:rPr>
            </w:pPr>
            <w:r w:rsidRPr="006F5F92">
              <w:rPr>
                <w:rFonts w:ascii="Overpass" w:hAnsi="Overpass" w:eastAsia="Times New Roman" w:cs="Arial"/>
                <w:b/>
                <w:bCs/>
                <w:color w:val="363636"/>
                <w:lang w:eastAsia="en-GB"/>
              </w:rPr>
              <w:t>% 2021</w:t>
            </w:r>
            <w:r w:rsidR="005F789D">
              <w:rPr>
                <w:rFonts w:ascii="Overpass" w:hAnsi="Overpass" w:eastAsia="Times New Roman" w:cs="Arial"/>
                <w:b/>
                <w:bCs/>
                <w:color w:val="363636"/>
                <w:lang w:eastAsia="en-GB"/>
              </w:rPr>
              <w:t>-</w:t>
            </w:r>
            <w:r w:rsidRPr="006F5F92">
              <w:rPr>
                <w:rFonts w:ascii="Overpass" w:hAnsi="Overpass" w:eastAsia="Times New Roman" w:cs="Arial"/>
                <w:b/>
                <w:bCs/>
                <w:color w:val="363636"/>
                <w:lang w:eastAsia="en-GB"/>
              </w:rPr>
              <w:t>22</w:t>
            </w:r>
          </w:p>
        </w:tc>
      </w:tr>
      <w:tr w:rsidRPr="006F5F92" w:rsidR="00D26102" w:rsidTr="005446D6" w14:paraId="5084C8C5" w14:textId="77777777">
        <w:trPr>
          <w:trHeight w:val="317"/>
        </w:trPr>
        <w:tc>
          <w:tcPr>
            <w:tcW w:w="2240" w:type="dxa"/>
            <w:hideMark/>
          </w:tcPr>
          <w:p w:rsidRPr="006F5F92" w:rsidR="00D26102" w:rsidP="00D26102" w:rsidRDefault="00D26102" w14:paraId="6F657080" w14:textId="77777777">
            <w:pPr>
              <w:jc w:val="center"/>
              <w:rPr>
                <w:rFonts w:ascii="Overpass" w:hAnsi="Overpass" w:eastAsia="Times New Roman" w:cs="Arial"/>
                <w:color w:val="363636"/>
                <w:lang w:eastAsia="en-GB"/>
              </w:rPr>
            </w:pPr>
            <w:r w:rsidRPr="006F5F92">
              <w:rPr>
                <w:rFonts w:ascii="Overpass" w:hAnsi="Overpass" w:eastAsia="Times New Roman" w:cs="Arial"/>
                <w:color w:val="363636"/>
                <w:lang w:eastAsia="en-GB"/>
              </w:rPr>
              <w:t>25 and under</w:t>
            </w:r>
          </w:p>
        </w:tc>
        <w:tc>
          <w:tcPr>
            <w:tcW w:w="1572" w:type="dxa"/>
            <w:noWrap/>
            <w:hideMark/>
          </w:tcPr>
          <w:p w:rsidRPr="006F5F92" w:rsidR="00D26102" w:rsidP="00D26102" w:rsidRDefault="00D26102" w14:paraId="2199CC7F"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12.5%</w:t>
            </w:r>
          </w:p>
        </w:tc>
        <w:tc>
          <w:tcPr>
            <w:tcW w:w="1723" w:type="dxa"/>
            <w:noWrap/>
            <w:hideMark/>
          </w:tcPr>
          <w:p w:rsidRPr="006F5F92" w:rsidR="00D26102" w:rsidP="00D26102" w:rsidRDefault="00D26102" w14:paraId="2446F07E"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17.0%</w:t>
            </w:r>
          </w:p>
        </w:tc>
      </w:tr>
      <w:tr w:rsidRPr="006F5F92" w:rsidR="00D26102" w:rsidTr="005446D6" w14:paraId="479DA24A" w14:textId="77777777">
        <w:trPr>
          <w:trHeight w:val="317"/>
        </w:trPr>
        <w:tc>
          <w:tcPr>
            <w:tcW w:w="2240" w:type="dxa"/>
            <w:hideMark/>
          </w:tcPr>
          <w:p w:rsidRPr="006F5F92" w:rsidR="00D26102" w:rsidP="00D26102" w:rsidRDefault="00D26102" w14:paraId="111713D9" w14:textId="77777777">
            <w:pPr>
              <w:jc w:val="center"/>
              <w:rPr>
                <w:rFonts w:ascii="Overpass" w:hAnsi="Overpass" w:eastAsia="Times New Roman" w:cs="Arial"/>
                <w:color w:val="363636"/>
                <w:lang w:eastAsia="en-GB"/>
              </w:rPr>
            </w:pPr>
            <w:r w:rsidRPr="006F5F92">
              <w:rPr>
                <w:rFonts w:ascii="Overpass" w:hAnsi="Overpass" w:eastAsia="Times New Roman" w:cs="Arial"/>
                <w:color w:val="363636"/>
                <w:lang w:eastAsia="en-GB"/>
              </w:rPr>
              <w:t>26 to 35</w:t>
            </w:r>
          </w:p>
        </w:tc>
        <w:tc>
          <w:tcPr>
            <w:tcW w:w="1572" w:type="dxa"/>
            <w:noWrap/>
            <w:hideMark/>
          </w:tcPr>
          <w:p w:rsidRPr="006F5F92" w:rsidR="00D26102" w:rsidP="00D26102" w:rsidRDefault="00D26102" w14:paraId="3D611CFC"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24.3%</w:t>
            </w:r>
          </w:p>
        </w:tc>
        <w:tc>
          <w:tcPr>
            <w:tcW w:w="1723" w:type="dxa"/>
            <w:noWrap/>
            <w:hideMark/>
          </w:tcPr>
          <w:p w:rsidRPr="006F5F92" w:rsidR="00D26102" w:rsidP="00D26102" w:rsidRDefault="00D26102" w14:paraId="51A1CF61"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22.7%</w:t>
            </w:r>
          </w:p>
        </w:tc>
      </w:tr>
      <w:tr w:rsidRPr="006F5F92" w:rsidR="00D26102" w:rsidTr="005446D6" w14:paraId="6447023F" w14:textId="77777777">
        <w:trPr>
          <w:trHeight w:val="317"/>
        </w:trPr>
        <w:tc>
          <w:tcPr>
            <w:tcW w:w="2240" w:type="dxa"/>
            <w:hideMark/>
          </w:tcPr>
          <w:p w:rsidRPr="006F5F92" w:rsidR="00D26102" w:rsidP="00D26102" w:rsidRDefault="00D26102" w14:paraId="0567D9DC" w14:textId="77777777">
            <w:pPr>
              <w:jc w:val="center"/>
              <w:rPr>
                <w:rFonts w:ascii="Overpass" w:hAnsi="Overpass" w:eastAsia="Times New Roman" w:cs="Arial"/>
                <w:color w:val="363636"/>
                <w:lang w:eastAsia="en-GB"/>
              </w:rPr>
            </w:pPr>
            <w:r w:rsidRPr="006F5F92">
              <w:rPr>
                <w:rFonts w:ascii="Overpass" w:hAnsi="Overpass" w:eastAsia="Times New Roman" w:cs="Arial"/>
                <w:color w:val="363636"/>
                <w:lang w:eastAsia="en-GB"/>
              </w:rPr>
              <w:t>36 to 45</w:t>
            </w:r>
          </w:p>
        </w:tc>
        <w:tc>
          <w:tcPr>
            <w:tcW w:w="1572" w:type="dxa"/>
            <w:noWrap/>
            <w:hideMark/>
          </w:tcPr>
          <w:p w:rsidRPr="006F5F92" w:rsidR="00D26102" w:rsidP="00D26102" w:rsidRDefault="00D26102" w14:paraId="7C1D92C0"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25.0%</w:t>
            </w:r>
          </w:p>
        </w:tc>
        <w:tc>
          <w:tcPr>
            <w:tcW w:w="1723" w:type="dxa"/>
            <w:noWrap/>
            <w:hideMark/>
          </w:tcPr>
          <w:p w:rsidRPr="006F5F92" w:rsidR="00D26102" w:rsidP="00D26102" w:rsidRDefault="00D26102" w14:paraId="1593DB0B"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24.0%</w:t>
            </w:r>
          </w:p>
        </w:tc>
      </w:tr>
      <w:tr w:rsidRPr="006F5F92" w:rsidR="00D26102" w:rsidTr="005446D6" w14:paraId="11822F6C" w14:textId="77777777">
        <w:trPr>
          <w:trHeight w:val="317"/>
        </w:trPr>
        <w:tc>
          <w:tcPr>
            <w:tcW w:w="2240" w:type="dxa"/>
            <w:hideMark/>
          </w:tcPr>
          <w:p w:rsidRPr="006F5F92" w:rsidR="00D26102" w:rsidP="00D26102" w:rsidRDefault="00D26102" w14:paraId="132E0F25" w14:textId="77777777">
            <w:pPr>
              <w:jc w:val="center"/>
              <w:rPr>
                <w:rFonts w:ascii="Overpass" w:hAnsi="Overpass" w:eastAsia="Times New Roman" w:cs="Arial"/>
                <w:color w:val="363636"/>
                <w:lang w:eastAsia="en-GB"/>
              </w:rPr>
            </w:pPr>
            <w:r w:rsidRPr="006F5F92">
              <w:rPr>
                <w:rFonts w:ascii="Overpass" w:hAnsi="Overpass" w:eastAsia="Times New Roman" w:cs="Arial"/>
                <w:color w:val="363636"/>
                <w:lang w:eastAsia="en-GB"/>
              </w:rPr>
              <w:t>46 to 55</w:t>
            </w:r>
          </w:p>
        </w:tc>
        <w:tc>
          <w:tcPr>
            <w:tcW w:w="1572" w:type="dxa"/>
            <w:noWrap/>
            <w:hideMark/>
          </w:tcPr>
          <w:p w:rsidRPr="006F5F92" w:rsidR="00D26102" w:rsidP="00D26102" w:rsidRDefault="00D26102" w14:paraId="6907B344"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23.0%</w:t>
            </w:r>
          </w:p>
        </w:tc>
        <w:tc>
          <w:tcPr>
            <w:tcW w:w="1723" w:type="dxa"/>
            <w:noWrap/>
            <w:hideMark/>
          </w:tcPr>
          <w:p w:rsidRPr="006F5F92" w:rsidR="00D26102" w:rsidP="00D26102" w:rsidRDefault="00D26102" w14:paraId="677513B7"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21.3%</w:t>
            </w:r>
          </w:p>
        </w:tc>
      </w:tr>
      <w:tr w:rsidRPr="006F5F92" w:rsidR="00D26102" w:rsidTr="005446D6" w14:paraId="08AEDAFB" w14:textId="77777777">
        <w:trPr>
          <w:trHeight w:val="317"/>
        </w:trPr>
        <w:tc>
          <w:tcPr>
            <w:tcW w:w="2240" w:type="dxa"/>
            <w:hideMark/>
          </w:tcPr>
          <w:p w:rsidRPr="006F5F92" w:rsidR="00D26102" w:rsidP="00D26102" w:rsidRDefault="00D26102" w14:paraId="4A61F0D7" w14:textId="77777777">
            <w:pPr>
              <w:jc w:val="center"/>
              <w:rPr>
                <w:rFonts w:ascii="Overpass" w:hAnsi="Overpass" w:eastAsia="Times New Roman" w:cs="Arial"/>
                <w:color w:val="363636"/>
                <w:lang w:eastAsia="en-GB"/>
              </w:rPr>
            </w:pPr>
            <w:r w:rsidRPr="006F5F92">
              <w:rPr>
                <w:rFonts w:ascii="Overpass" w:hAnsi="Overpass" w:eastAsia="Times New Roman" w:cs="Arial"/>
                <w:color w:val="363636"/>
                <w:lang w:eastAsia="en-GB"/>
              </w:rPr>
              <w:t>56 to 64</w:t>
            </w:r>
          </w:p>
        </w:tc>
        <w:tc>
          <w:tcPr>
            <w:tcW w:w="1572" w:type="dxa"/>
            <w:noWrap/>
            <w:hideMark/>
          </w:tcPr>
          <w:p w:rsidRPr="006F5F92" w:rsidR="00D26102" w:rsidP="00D26102" w:rsidRDefault="00D26102" w14:paraId="2A614132"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12.4%</w:t>
            </w:r>
          </w:p>
        </w:tc>
        <w:tc>
          <w:tcPr>
            <w:tcW w:w="1723" w:type="dxa"/>
            <w:noWrap/>
            <w:hideMark/>
          </w:tcPr>
          <w:p w:rsidRPr="006F5F92" w:rsidR="00D26102" w:rsidP="00D26102" w:rsidRDefault="00D26102" w14:paraId="700EF3E0"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12.3%</w:t>
            </w:r>
          </w:p>
        </w:tc>
      </w:tr>
      <w:tr w:rsidRPr="006F5F92" w:rsidR="00D26102" w:rsidTr="005446D6" w14:paraId="241DE78A" w14:textId="77777777">
        <w:trPr>
          <w:trHeight w:val="317"/>
        </w:trPr>
        <w:tc>
          <w:tcPr>
            <w:tcW w:w="2240" w:type="dxa"/>
            <w:hideMark/>
          </w:tcPr>
          <w:p w:rsidRPr="006F5F92" w:rsidR="00D26102" w:rsidP="00D26102" w:rsidRDefault="00D26102" w14:paraId="37137360" w14:textId="77777777">
            <w:pPr>
              <w:jc w:val="center"/>
              <w:rPr>
                <w:rFonts w:ascii="Overpass" w:hAnsi="Overpass" w:eastAsia="Times New Roman" w:cs="Arial"/>
                <w:color w:val="363636"/>
                <w:lang w:eastAsia="en-GB"/>
              </w:rPr>
            </w:pPr>
            <w:r w:rsidRPr="006F5F92">
              <w:rPr>
                <w:rFonts w:ascii="Overpass" w:hAnsi="Overpass" w:eastAsia="Times New Roman" w:cs="Arial"/>
                <w:color w:val="363636"/>
                <w:lang w:eastAsia="en-GB"/>
              </w:rPr>
              <w:t>65 and over</w:t>
            </w:r>
          </w:p>
        </w:tc>
        <w:tc>
          <w:tcPr>
            <w:tcW w:w="1572" w:type="dxa"/>
            <w:noWrap/>
            <w:hideMark/>
          </w:tcPr>
          <w:p w:rsidRPr="006F5F92" w:rsidR="00D26102" w:rsidP="00D26102" w:rsidRDefault="00D26102" w14:paraId="003DF974"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2.8%</w:t>
            </w:r>
          </w:p>
        </w:tc>
        <w:tc>
          <w:tcPr>
            <w:tcW w:w="1723" w:type="dxa"/>
            <w:noWrap/>
            <w:hideMark/>
          </w:tcPr>
          <w:p w:rsidRPr="006F5F92" w:rsidR="00D26102" w:rsidP="00D26102" w:rsidRDefault="00D26102" w14:paraId="649786DE"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2.7%</w:t>
            </w:r>
          </w:p>
        </w:tc>
      </w:tr>
    </w:tbl>
    <w:p w:rsidRPr="006F5F92" w:rsidR="00D26102" w:rsidP="00D26102" w:rsidRDefault="00D26102" w14:paraId="721A66E2" w14:textId="37491C66">
      <w:pPr>
        <w:rPr>
          <w:rFonts w:ascii="Overpass" w:hAnsi="Overpass"/>
        </w:rPr>
      </w:pPr>
      <w:r w:rsidRPr="006F5F92">
        <w:rPr>
          <w:rFonts w:ascii="Overpass" w:hAnsi="Overpass" w:cs="Arial"/>
        </w:rPr>
        <w:t xml:space="preserve">The age spread of staff remains </w:t>
      </w:r>
      <w:r w:rsidRPr="006F5F92" w:rsidR="00D33259">
        <w:rPr>
          <w:rFonts w:ascii="Overpass" w:hAnsi="Overpass" w:cs="Arial"/>
        </w:rPr>
        <w:t>consistent</w:t>
      </w:r>
      <w:r w:rsidRPr="006F5F92">
        <w:rPr>
          <w:rFonts w:ascii="Overpass" w:hAnsi="Overpass" w:cs="Arial"/>
        </w:rPr>
        <w:t xml:space="preserve"> with the largest increase by 4.5% of those aged 25 and under.</w:t>
      </w:r>
    </w:p>
    <w:p w:rsidRPr="00143247" w:rsidR="00F34F29" w:rsidP="00143247" w:rsidRDefault="00F34F29" w14:paraId="4770A6D4" w14:textId="42FCD9F4">
      <w:pPr>
        <w:pStyle w:val="Heading2"/>
        <w:rPr>
          <w:rStyle w:val="Strong"/>
          <w:b w:val="0"/>
          <w:bCs w:val="0"/>
        </w:rPr>
      </w:pPr>
      <w:r w:rsidRPr="00143247">
        <w:rPr>
          <w:rStyle w:val="Strong"/>
          <w:b w:val="0"/>
          <w:bCs w:val="0"/>
        </w:rPr>
        <w:t>Staff Balance by Sexual Orientation and Gender Identity</w:t>
      </w:r>
    </w:p>
    <w:p w:rsidRPr="006F5F92" w:rsidR="00F34F29" w:rsidP="00F34F29" w:rsidRDefault="00F34F29" w14:paraId="33C39728" w14:textId="544DD924">
      <w:pPr>
        <w:rPr>
          <w:rFonts w:ascii="Overpass" w:hAnsi="Overpass" w:eastAsia="Calibri" w:cs="Arial"/>
          <w:color w:val="000000" w:themeColor="text1"/>
        </w:rPr>
      </w:pPr>
      <w:r w:rsidRPr="006F5F92">
        <w:rPr>
          <w:rFonts w:ascii="Overpass" w:hAnsi="Overpass" w:cs="Arial"/>
        </w:rPr>
        <w:t>For 2021</w:t>
      </w:r>
      <w:r w:rsidR="005F789D">
        <w:rPr>
          <w:rFonts w:ascii="Overpass" w:hAnsi="Overpass" w:cs="Arial"/>
        </w:rPr>
        <w:t>-</w:t>
      </w:r>
      <w:r w:rsidRPr="006F5F92">
        <w:rPr>
          <w:rFonts w:ascii="Overpass" w:hAnsi="Overpass" w:cs="Arial"/>
        </w:rPr>
        <w:t>22</w:t>
      </w:r>
      <w:r w:rsidRPr="006F5F92">
        <w:rPr>
          <w:rFonts w:ascii="Overpass" w:hAnsi="Overpass" w:cs="Arial"/>
          <w:color w:val="000000" w:themeColor="text1"/>
        </w:rPr>
        <w:t xml:space="preserve">, 77.1% of staff had provided information regarding their sexual orientation. 7.7% disclosed their sexual orientation as LGBQ. </w:t>
      </w:r>
      <w:r w:rsidRPr="006F5F92">
        <w:rPr>
          <w:rFonts w:ascii="Overpass" w:hAnsi="Overpass" w:eastAsia="Calibri" w:cs="Arial"/>
          <w:color w:val="000000" w:themeColor="text1"/>
        </w:rPr>
        <w:t>This shows a 1.9% (93 individuals) increase from the previous year. (Staff headcount increased by 317 from the previous year).</w:t>
      </w:r>
    </w:p>
    <w:p w:rsidRPr="006F5F92" w:rsidR="00F34F29" w:rsidP="00F34F29" w:rsidRDefault="00F34F29" w14:paraId="718AAE0C" w14:textId="53238FCE">
      <w:pPr>
        <w:rPr>
          <w:rFonts w:ascii="Overpass" w:hAnsi="Overpass" w:eastAsia="Calibri" w:cs="Arial"/>
        </w:rPr>
      </w:pPr>
      <w:r w:rsidRPr="006F5F92">
        <w:rPr>
          <w:rFonts w:ascii="Overpass" w:hAnsi="Overpass" w:cs="Arial"/>
        </w:rPr>
        <w:t>For 2021</w:t>
      </w:r>
      <w:r w:rsidR="00A35569">
        <w:rPr>
          <w:rFonts w:ascii="Overpass" w:hAnsi="Overpass" w:cs="Arial"/>
        </w:rPr>
        <w:t>-</w:t>
      </w:r>
      <w:r w:rsidRPr="006F5F92">
        <w:rPr>
          <w:rFonts w:ascii="Overpass" w:hAnsi="Overpass" w:cs="Arial"/>
        </w:rPr>
        <w:t>22, 47.6% of staff had provided information regarding their gender identity, an increase from 2020</w:t>
      </w:r>
      <w:r w:rsidR="00A35569">
        <w:rPr>
          <w:rFonts w:ascii="Overpass" w:hAnsi="Overpass" w:cs="Arial"/>
        </w:rPr>
        <w:t>-</w:t>
      </w:r>
      <w:r w:rsidRPr="006F5F92">
        <w:rPr>
          <w:rFonts w:ascii="Overpass" w:hAnsi="Overpass" w:cs="Arial"/>
        </w:rPr>
        <w:t>21 of 11.7%, of which 0.8% did not match their sex registered at birth</w:t>
      </w:r>
      <w:r w:rsidRPr="006F5F92" w:rsidR="00BD5E4C">
        <w:rPr>
          <w:rFonts w:ascii="Overpass" w:hAnsi="Overpass" w:cs="Arial"/>
        </w:rPr>
        <w:t xml:space="preserve">. </w:t>
      </w:r>
      <w:r w:rsidRPr="006F5F92">
        <w:rPr>
          <w:rFonts w:ascii="Overpass" w:hAnsi="Overpass" w:eastAsia="Calibri" w:cs="Arial"/>
          <w:color w:val="000000" w:themeColor="text1"/>
        </w:rPr>
        <w:t>0.2% of staff did not have their identity listed and 0.5% identified as non-binary.</w:t>
      </w:r>
    </w:p>
    <w:p w:rsidRPr="00143247" w:rsidR="00EA5814" w:rsidP="00143247" w:rsidRDefault="00EA5814" w14:paraId="7CEBF9E0" w14:textId="7F75AD3D">
      <w:pPr>
        <w:pStyle w:val="Heading2"/>
        <w:rPr>
          <w:rStyle w:val="Strong"/>
          <w:b w:val="0"/>
          <w:bCs w:val="0"/>
        </w:rPr>
      </w:pPr>
      <w:r w:rsidRPr="00143247">
        <w:rPr>
          <w:rStyle w:val="Strong"/>
          <w:b w:val="0"/>
          <w:bCs w:val="0"/>
        </w:rPr>
        <w:t>Staff Recruitment</w:t>
      </w:r>
    </w:p>
    <w:p w:rsidRPr="006F5F92" w:rsidR="00EA5814" w:rsidP="00EA5814" w:rsidRDefault="00EA5814" w14:paraId="7422D660" w14:textId="32749F63">
      <w:pPr>
        <w:rPr>
          <w:rFonts w:ascii="Overpass" w:hAnsi="Overpass" w:cs="Arial"/>
        </w:rPr>
      </w:pPr>
      <w:r w:rsidRPr="006F5F92">
        <w:rPr>
          <w:rFonts w:ascii="Overpass" w:hAnsi="Overpass" w:cs="Arial"/>
        </w:rPr>
        <w:t>During the 2021</w:t>
      </w:r>
      <w:r w:rsidR="00A35569">
        <w:rPr>
          <w:rFonts w:ascii="Overpass" w:hAnsi="Overpass" w:cs="Arial"/>
        </w:rPr>
        <w:t>-</w:t>
      </w:r>
      <w:r w:rsidRPr="006F5F92">
        <w:rPr>
          <w:rFonts w:ascii="Overpass" w:hAnsi="Overpass" w:cs="Arial"/>
        </w:rPr>
        <w:t>22 Academic year, the University hired 1,241 staff from 8,605 applicants. 26.3% were for Academic and Research roles, with the remaining 73.7% for Professional and Support Services posts.</w:t>
      </w:r>
    </w:p>
    <w:p w:rsidRPr="006F5F92" w:rsidR="001E3E27" w:rsidP="00143247" w:rsidRDefault="001E3E27" w14:paraId="03DACF0C" w14:textId="06BD8C9F">
      <w:pPr>
        <w:pStyle w:val="Heading3"/>
        <w:rPr>
          <w:rFonts w:ascii="Overpass" w:hAnsi="Overpass" w:cs="Arial"/>
          <w:b/>
        </w:rPr>
      </w:pPr>
      <w:r w:rsidRPr="006F5F92">
        <w:t>Recruitment by Gender</w:t>
      </w:r>
    </w:p>
    <w:p w:rsidRPr="006F5F92" w:rsidR="001E3E27" w:rsidP="00EA5814" w:rsidRDefault="001E3E27" w14:paraId="5572CF86" w14:textId="5F3263DC">
      <w:pPr>
        <w:rPr>
          <w:rFonts w:ascii="Overpass" w:hAnsi="Overpass" w:cs="Arial"/>
        </w:rPr>
      </w:pPr>
      <w:r w:rsidRPr="006F5F92">
        <w:rPr>
          <w:rFonts w:ascii="Overpass" w:hAnsi="Overpass" w:cs="Arial"/>
          <w:i/>
          <w:iCs/>
        </w:rPr>
        <w:t>Figure 8: All Recruitment by Gender</w:t>
      </w:r>
      <w:r w:rsidRPr="006F5F92">
        <w:rPr>
          <w:rFonts w:ascii="Overpass" w:hAnsi="Overpass" w:cs="Arial"/>
          <w:i/>
          <w:iCs/>
        </w:rPr>
        <w:tab/>
      </w:r>
      <w:r w:rsidRPr="006F5F92">
        <w:rPr>
          <w:rFonts w:ascii="Overpass" w:hAnsi="Overpass" w:cs="Arial"/>
          <w:i/>
          <w:iCs/>
        </w:rPr>
        <w:tab/>
      </w:r>
      <w:r w:rsidRPr="006F5F92">
        <w:rPr>
          <w:rFonts w:ascii="Overpass" w:hAnsi="Overpass" w:cs="Arial"/>
          <w:i/>
          <w:iCs/>
        </w:rPr>
        <w:t>Figure 9: Academic Recruitment by Gender</w:t>
      </w:r>
      <w:r w:rsidRPr="006F5F92">
        <w:rPr>
          <w:rFonts w:ascii="Overpass" w:hAnsi="Overpass" w:cs="Arial"/>
          <w:i/>
          <w:iCs/>
        </w:rPr>
        <w:tab/>
      </w:r>
      <w:r w:rsidRPr="006F5F92">
        <w:rPr>
          <w:rFonts w:ascii="Overpass" w:hAnsi="Overpass" w:cs="Arial"/>
          <w:i/>
          <w:iCs/>
        </w:rPr>
        <w:tab/>
      </w:r>
      <w:r w:rsidRPr="006F5F92">
        <w:rPr>
          <w:rFonts w:ascii="Overpass" w:hAnsi="Overpass" w:cs="Arial"/>
          <w:i/>
          <w:iCs/>
        </w:rPr>
        <w:t>Figure 10: PSS Recruitment by Gender</w:t>
      </w:r>
    </w:p>
    <w:p w:rsidRPr="006F5F92" w:rsidR="001E3E27" w:rsidP="00EA5814" w:rsidRDefault="001E3E27" w14:paraId="7535C0DB" w14:textId="02BE4BC6">
      <w:pPr>
        <w:rPr>
          <w:rFonts w:ascii="Overpass" w:hAnsi="Overpass" w:cs="Arial"/>
        </w:rPr>
      </w:pPr>
      <w:r w:rsidRPr="006F5F92">
        <w:rPr>
          <w:rFonts w:ascii="Overpass" w:hAnsi="Overpass" w:cs="Arial"/>
          <w:noProof/>
        </w:rPr>
        <w:drawing>
          <wp:inline distT="0" distB="0" distL="0" distR="0" wp14:anchorId="67CF1D99" wp14:editId="0FAF5D63">
            <wp:extent cx="2534285" cy="2161540"/>
            <wp:effectExtent l="0" t="0" r="0" b="0"/>
            <wp:docPr id="653185008" name="Picture 653185008" descr="Unknown Applicants: 165 : Shortlisted 78 : Hired 29&#10;&#10;Other Applicants 157 : Shortlisted 53 : Hired 21&#10;&#10;Male Applicants 3869 : Shortlisted 1246: Hired 486&#10;&#10;Female Applicants 4414: Shortlisted 1604 : Hired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85008" name="Picture 653185008" descr="Unknown Applicants: 165 : Shortlisted 78 : Hired 29&#10;&#10;Other Applicants 157 : Shortlisted 53 : Hired 21&#10;&#10;Male Applicants 3869 : Shortlisted 1246: Hired 486&#10;&#10;Female Applicants 4414: Shortlisted 1604 : Hired 705"/>
                    <pic:cNvPicPr/>
                  </pic:nvPicPr>
                  <pic:blipFill>
                    <a:blip r:embed="rId90"/>
                    <a:stretch>
                      <a:fillRect/>
                    </a:stretch>
                  </pic:blipFill>
                  <pic:spPr>
                    <a:xfrm>
                      <a:off x="0" y="0"/>
                      <a:ext cx="2559576" cy="2183111"/>
                    </a:xfrm>
                    <a:prstGeom prst="rect">
                      <a:avLst/>
                    </a:prstGeom>
                  </pic:spPr>
                </pic:pic>
              </a:graphicData>
            </a:graphic>
          </wp:inline>
        </w:drawing>
      </w:r>
      <w:r w:rsidRPr="006F5F92">
        <w:rPr>
          <w:rFonts w:ascii="Overpass" w:hAnsi="Overpass" w:cs="Arial"/>
          <w:noProof/>
        </w:rPr>
        <w:t xml:space="preserve"> </w:t>
      </w:r>
      <w:r w:rsidRPr="006F5F92">
        <w:rPr>
          <w:rFonts w:ascii="Overpass" w:hAnsi="Overpass" w:cs="Arial"/>
          <w:noProof/>
        </w:rPr>
        <w:drawing>
          <wp:inline distT="0" distB="0" distL="0" distR="0" wp14:anchorId="78BAF5F5" wp14:editId="377AC35F">
            <wp:extent cx="2555583" cy="2183641"/>
            <wp:effectExtent l="0" t="0" r="0" b="7620"/>
            <wp:docPr id="868250952" name="Picture 868250952" descr="Unknown Applicants 46 : Shortlisted 23 : Hired 11&#10;&#10;Other Applicants 3 : Shortlisted 3 : Hired 3&#10;&#10;Male Applicants 1312 : Shortlisted 381 : Hired 163&#10;&#10;Female Applicants 847 : Shortlisted 284: Hire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50952" name="Picture 868250952" descr="Unknown Applicants 46 : Shortlisted 23 : Hired 11&#10;&#10;Other Applicants 3 : Shortlisted 3 : Hired 3&#10;&#10;Male Applicants 1312 : Shortlisted 381 : Hired 163&#10;&#10;Female Applicants 847 : Shortlisted 284: Hired 150"/>
                    <pic:cNvPicPr/>
                  </pic:nvPicPr>
                  <pic:blipFill>
                    <a:blip r:embed="rId91"/>
                    <a:stretch>
                      <a:fillRect/>
                    </a:stretch>
                  </pic:blipFill>
                  <pic:spPr>
                    <a:xfrm>
                      <a:off x="0" y="0"/>
                      <a:ext cx="2600923" cy="2222382"/>
                    </a:xfrm>
                    <a:prstGeom prst="rect">
                      <a:avLst/>
                    </a:prstGeom>
                  </pic:spPr>
                </pic:pic>
              </a:graphicData>
            </a:graphic>
          </wp:inline>
        </w:drawing>
      </w:r>
      <w:r w:rsidRPr="006F5F92">
        <w:rPr>
          <w:rFonts w:ascii="Overpass" w:hAnsi="Overpass" w:cs="Arial"/>
          <w:noProof/>
        </w:rPr>
        <w:t xml:space="preserve"> </w:t>
      </w:r>
      <w:r w:rsidRPr="006F5F92">
        <w:rPr>
          <w:rFonts w:ascii="Overpass" w:hAnsi="Overpass" w:cs="Arial"/>
          <w:noProof/>
        </w:rPr>
        <w:drawing>
          <wp:inline distT="0" distB="0" distL="0" distR="0" wp14:anchorId="11F0B274" wp14:editId="59FAB9FF">
            <wp:extent cx="2546805" cy="2196854"/>
            <wp:effectExtent l="0" t="0" r="6350" b="0"/>
            <wp:docPr id="999527231" name="Picture 999527231" descr="PSS Recruitment by Gender&#10;&#10;Unknown Applicants 119 : Shortlisted 55 : Hired 18&#10;&#10;Other Applicants 154 : Shortlisted 50 : Hired 18&#10;&#10;Male Applicants 2557 : Shortlisted 865 : Hired 323&#10;&#10;Female Applicants 3567 : Shortlisted 1320 : Hired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27231" name="Picture 999527231" descr="PSS Recruitment by Gender&#10;&#10;Unknown Applicants 119 : Shortlisted 55 : Hired 18&#10;&#10;Other Applicants 154 : Shortlisted 50 : Hired 18&#10;&#10;Male Applicants 2557 : Shortlisted 865 : Hired 323&#10;&#10;Female Applicants 3567 : Shortlisted 1320 : Hired 555"/>
                    <pic:cNvPicPr/>
                  </pic:nvPicPr>
                  <pic:blipFill>
                    <a:blip r:embed="rId92"/>
                    <a:stretch>
                      <a:fillRect/>
                    </a:stretch>
                  </pic:blipFill>
                  <pic:spPr>
                    <a:xfrm>
                      <a:off x="0" y="0"/>
                      <a:ext cx="2586336" cy="2230953"/>
                    </a:xfrm>
                    <a:prstGeom prst="rect">
                      <a:avLst/>
                    </a:prstGeom>
                  </pic:spPr>
                </pic:pic>
              </a:graphicData>
            </a:graphic>
          </wp:inline>
        </w:drawing>
      </w:r>
    </w:p>
    <w:p w:rsidRPr="006F5F92" w:rsidR="001E3E27" w:rsidP="001E3E27" w:rsidRDefault="001E3E27" w14:paraId="17A28E2E" w14:textId="77777777">
      <w:pPr>
        <w:spacing w:before="240"/>
        <w:rPr>
          <w:rFonts w:ascii="Overpass" w:hAnsi="Overpass" w:cs="Arial"/>
        </w:rPr>
      </w:pPr>
      <w:r w:rsidRPr="006F5F92">
        <w:rPr>
          <w:rFonts w:ascii="Overpass" w:hAnsi="Overpass" w:cs="Arial"/>
        </w:rPr>
        <w:t xml:space="preserve">For both staff groups, female staff comprised a higher percentage of those hired, compared to the proportion of applicants </w:t>
      </w:r>
      <w:r w:rsidRPr="00A35569">
        <w:rPr>
          <w:rFonts w:ascii="Overpass" w:hAnsi="Overpass" w:cs="Arial"/>
        </w:rPr>
        <w:t>(Figures 8-10).</w:t>
      </w:r>
    </w:p>
    <w:p w:rsidRPr="006F5F92" w:rsidR="001E3E27" w:rsidP="001E3E27" w:rsidRDefault="001E3E27" w14:paraId="5C0EC68F" w14:textId="43AFDADD">
      <w:pPr>
        <w:rPr>
          <w:rFonts w:ascii="Overpass" w:hAnsi="Overpass" w:cs="Arial"/>
        </w:rPr>
      </w:pPr>
      <w:r w:rsidRPr="006F5F92">
        <w:rPr>
          <w:rFonts w:ascii="Overpass" w:hAnsi="Overpass" w:cs="Arial"/>
        </w:rPr>
        <w:t>Over the 2021</w:t>
      </w:r>
      <w:r w:rsidR="00A35569">
        <w:rPr>
          <w:rFonts w:ascii="Overpass" w:hAnsi="Overpass" w:cs="Arial"/>
        </w:rPr>
        <w:t>-2</w:t>
      </w:r>
      <w:r w:rsidRPr="006F5F92">
        <w:rPr>
          <w:rFonts w:ascii="Overpass" w:hAnsi="Overpass" w:cs="Arial"/>
        </w:rPr>
        <w:t xml:space="preserve">2 </w:t>
      </w:r>
      <w:r w:rsidR="00A35569">
        <w:rPr>
          <w:rFonts w:ascii="Overpass" w:hAnsi="Overpass" w:cs="Arial"/>
        </w:rPr>
        <w:t>a</w:t>
      </w:r>
      <w:r w:rsidRPr="006F5F92">
        <w:rPr>
          <w:rFonts w:ascii="Overpass" w:hAnsi="Overpass" w:cs="Arial"/>
        </w:rPr>
        <w:t xml:space="preserve">cademic year, females comprised 38.4% of all applicants to </w:t>
      </w:r>
      <w:r w:rsidR="00A35569">
        <w:rPr>
          <w:rFonts w:ascii="Overpass" w:hAnsi="Overpass" w:cs="Arial"/>
        </w:rPr>
        <w:t>a</w:t>
      </w:r>
      <w:r w:rsidRPr="006F5F92">
        <w:rPr>
          <w:rFonts w:ascii="Overpass" w:hAnsi="Overpass" w:cs="Arial"/>
        </w:rPr>
        <w:t>cademic roles, and 45.9% of those hired.</w:t>
      </w:r>
    </w:p>
    <w:p w:rsidRPr="006F5F92" w:rsidR="001E3E27" w:rsidP="001E3E27" w:rsidRDefault="001E3E27" w14:paraId="77DC0D72" w14:textId="0950CD5F">
      <w:pPr>
        <w:rPr>
          <w:rFonts w:ascii="Overpass" w:hAnsi="Overpass" w:cs="Arial"/>
        </w:rPr>
      </w:pPr>
      <w:r w:rsidRPr="006F5F92">
        <w:rPr>
          <w:rFonts w:ascii="Overpass" w:hAnsi="Overpass" w:cs="Arial"/>
        </w:rPr>
        <w:t>The data indicates that during this period, success rates (the proportion of those hired compared to applications) differed by gender, with 17.7% of female Academic applicants receiving an offer compared to 12.4% of men.</w:t>
      </w:r>
    </w:p>
    <w:p w:rsidRPr="006F5F92" w:rsidR="001E3E27" w:rsidP="001E3E27" w:rsidRDefault="001E3E27" w14:paraId="4FFCD582" w14:textId="6EACA75E">
      <w:pPr>
        <w:rPr>
          <w:rFonts w:ascii="Overpass" w:hAnsi="Overpass" w:cs="Arial"/>
        </w:rPr>
      </w:pPr>
      <w:r w:rsidRPr="006F5F92">
        <w:rPr>
          <w:rFonts w:ascii="Overpass" w:hAnsi="Overpass" w:cs="Arial"/>
        </w:rPr>
        <w:t xml:space="preserve">Female applicants comprised 60.7% of those recruited into PSS roles over this </w:t>
      </w:r>
      <w:r w:rsidR="00A35569">
        <w:rPr>
          <w:rFonts w:ascii="Overpass" w:hAnsi="Overpass" w:cs="Arial"/>
        </w:rPr>
        <w:t>a</w:t>
      </w:r>
      <w:r w:rsidRPr="006F5F92">
        <w:rPr>
          <w:rFonts w:ascii="Overpass" w:hAnsi="Overpass" w:cs="Arial"/>
        </w:rPr>
        <w:t>cademic year.</w:t>
      </w:r>
    </w:p>
    <w:p w:rsidR="000F3B96" w:rsidRDefault="000F3B96" w14:paraId="5DB85C83" w14:textId="77777777">
      <w:pPr>
        <w:rPr>
          <w:rFonts w:asciiTheme="majorHAnsi" w:hAnsiTheme="majorHAnsi" w:eastAsiaTheme="majorEastAsia" w:cstheme="majorBidi"/>
          <w:color w:val="1F4D78" w:themeColor="accent1" w:themeShade="7F"/>
          <w:sz w:val="24"/>
          <w:szCs w:val="24"/>
        </w:rPr>
      </w:pPr>
      <w:r>
        <w:br w:type="page"/>
      </w:r>
    </w:p>
    <w:p w:rsidRPr="006F5F92" w:rsidR="00F34F29" w:rsidP="00742719" w:rsidRDefault="006338FF" w14:paraId="1166D4D0" w14:textId="20FE7AC3">
      <w:pPr>
        <w:pStyle w:val="Heading3"/>
      </w:pPr>
      <w:r w:rsidRPr="006F5F92">
        <w:t>Recruitment by Ethnicity</w:t>
      </w:r>
    </w:p>
    <w:p w:rsidRPr="006F5F92" w:rsidR="006338FF" w:rsidP="00EA5814" w:rsidRDefault="006338FF" w14:paraId="4C5ED44A" w14:textId="1DC6F969">
      <w:pPr>
        <w:rPr>
          <w:rFonts w:ascii="Overpass" w:hAnsi="Overpass" w:cs="Arial"/>
          <w:b/>
          <w:bCs/>
          <w:sz w:val="24"/>
          <w:szCs w:val="24"/>
        </w:rPr>
      </w:pPr>
      <w:r w:rsidRPr="006F5F92">
        <w:rPr>
          <w:rFonts w:ascii="Overpass" w:hAnsi="Overpass" w:cs="Arial"/>
          <w:i/>
          <w:iCs/>
        </w:rPr>
        <w:t>Figure 11: All Recruitment by Ethnicity</w:t>
      </w:r>
      <w:r w:rsidR="000F3B96">
        <w:rPr>
          <w:rFonts w:ascii="Overpass" w:hAnsi="Overpass" w:cs="Arial"/>
          <w:i/>
          <w:iCs/>
        </w:rPr>
        <w:tab/>
      </w:r>
      <w:r w:rsidRPr="006F5F92">
        <w:rPr>
          <w:rFonts w:ascii="Overpass" w:hAnsi="Overpass" w:cs="Arial"/>
          <w:i/>
          <w:iCs/>
        </w:rPr>
        <w:tab/>
      </w:r>
      <w:r w:rsidRPr="006F5F92">
        <w:rPr>
          <w:rFonts w:ascii="Overpass" w:hAnsi="Overpass" w:cs="Arial"/>
          <w:i/>
          <w:iCs/>
        </w:rPr>
        <w:t>Figure 12: Academic Recruitment by Ethnicity</w:t>
      </w:r>
      <w:r w:rsidRPr="006F5F92" w:rsidR="008C3E1F">
        <w:rPr>
          <w:rFonts w:ascii="Overpass" w:hAnsi="Overpass" w:cs="Arial"/>
          <w:i/>
          <w:iCs/>
        </w:rPr>
        <w:tab/>
      </w:r>
      <w:r w:rsidR="000F3B96">
        <w:rPr>
          <w:rFonts w:ascii="Overpass" w:hAnsi="Overpass" w:cs="Arial"/>
          <w:i/>
          <w:iCs/>
        </w:rPr>
        <w:tab/>
      </w:r>
      <w:r w:rsidRPr="006F5F92" w:rsidR="008C3E1F">
        <w:rPr>
          <w:rFonts w:ascii="Overpass" w:hAnsi="Overpass" w:cs="Arial"/>
          <w:i/>
          <w:iCs/>
        </w:rPr>
        <w:t>Figure 13: PSS Recruitment by Ethnicity</w:t>
      </w:r>
    </w:p>
    <w:p w:rsidRPr="006F5F92" w:rsidR="008C3E1F" w:rsidRDefault="006338FF" w14:paraId="6D4E87DB" w14:textId="77777777">
      <w:pPr>
        <w:rPr>
          <w:rFonts w:ascii="Overpass" w:hAnsi="Overpass" w:cs="Arial"/>
          <w:noProof/>
        </w:rPr>
      </w:pPr>
      <w:r w:rsidRPr="006F5F92">
        <w:rPr>
          <w:rFonts w:ascii="Overpass" w:hAnsi="Overpass" w:cs="Arial"/>
          <w:noProof/>
        </w:rPr>
        <w:drawing>
          <wp:inline distT="0" distB="0" distL="0" distR="0" wp14:anchorId="4C715B21" wp14:editId="33C1EB8A">
            <wp:extent cx="2638015" cy="2242868"/>
            <wp:effectExtent l="0" t="0" r="0" b="5080"/>
            <wp:docPr id="567339530" name="Picture 567339530" descr="All recruitment by Ethnicity&#10;&#10;Unknown Applicants 495 : Shortlisted 171 : Hired 75&#10;&#10;White Applicants 5210 : Shortlisted 2152 : Hired 932&#10;&#10;Mixed Applicants 318 : Shortlisted 95 : Hired 36&#10;&#10;Other Applicants 292 : Shortlisted 69 : Hired 28&#10;&#10;Black Applicants 701 : Shortlisted 155 : Hired 62&#10;&#10;Asian Applicants 1590 : Shortlisted 339 : Hired 1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39530" name="Picture 567339530" descr="All recruitment by Ethnicity&#10;&#10;Unknown Applicants 495 : Shortlisted 171 : Hired 75&#10;&#10;White Applicants 5210 : Shortlisted 2152 : Hired 932&#10;&#10;Mixed Applicants 318 : Shortlisted 95 : Hired 36&#10;&#10;Other Applicants 292 : Shortlisted 69 : Hired 28&#10;&#10;Black Applicants 701 : Shortlisted 155 : Hired 62&#10;&#10;Asian Applicants 1590 : Shortlisted 339 : Hired 108 "/>
                    <pic:cNvPicPr/>
                  </pic:nvPicPr>
                  <pic:blipFill>
                    <a:blip r:embed="rId93"/>
                    <a:stretch>
                      <a:fillRect/>
                    </a:stretch>
                  </pic:blipFill>
                  <pic:spPr>
                    <a:xfrm>
                      <a:off x="0" y="0"/>
                      <a:ext cx="2662984" cy="2264097"/>
                    </a:xfrm>
                    <a:prstGeom prst="rect">
                      <a:avLst/>
                    </a:prstGeom>
                  </pic:spPr>
                </pic:pic>
              </a:graphicData>
            </a:graphic>
          </wp:inline>
        </w:drawing>
      </w:r>
      <w:r w:rsidRPr="006F5F92">
        <w:rPr>
          <w:rFonts w:ascii="Overpass" w:hAnsi="Overpass" w:cs="Arial"/>
          <w:noProof/>
        </w:rPr>
        <w:t xml:space="preserve"> </w:t>
      </w:r>
      <w:r w:rsidRPr="006F5F92">
        <w:rPr>
          <w:rFonts w:ascii="Overpass" w:hAnsi="Overpass" w:cs="Arial"/>
          <w:noProof/>
        </w:rPr>
        <w:drawing>
          <wp:inline distT="0" distB="0" distL="0" distR="0" wp14:anchorId="0893026F" wp14:editId="0AD11114">
            <wp:extent cx="2686385" cy="2278338"/>
            <wp:effectExtent l="0" t="0" r="0" b="8255"/>
            <wp:docPr id="1643373199" name="Picture 1643373199" descr="Academic Recruitment by Ethnicity&#10;&#10;Unknown Applicants 113 : Shortlisted 43 : Hired 26&#10;&#10;White Applicants 796 : Shortlisted 385 : Hired 26&#10;&#10;Mixed Applicants 83 : Shortlisted 22 : Hired 11&#10;&#10;Other Applicants 177 : Shortlisted 37 : Hired 9&#10;&#10;Black Applicants 269 : Shortlisted 40 : Hired 12&#10;&#10;Asian Applicants 770 : Shortlisted 164 : Hire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73199" name="Picture 1643373199" descr="Academic Recruitment by Ethnicity&#10;&#10;Unknown Applicants 113 : Shortlisted 43 : Hired 26&#10;&#10;White Applicants 796 : Shortlisted 385 : Hired 26&#10;&#10;Mixed Applicants 83 : Shortlisted 22 : Hired 11&#10;&#10;Other Applicants 177 : Shortlisted 37 : Hired 9&#10;&#10;Black Applicants 269 : Shortlisted 40 : Hired 12&#10;&#10;Asian Applicants 770 : Shortlisted 164 : Hired 46"/>
                    <pic:cNvPicPr/>
                  </pic:nvPicPr>
                  <pic:blipFill>
                    <a:blip r:embed="rId94"/>
                    <a:stretch>
                      <a:fillRect/>
                    </a:stretch>
                  </pic:blipFill>
                  <pic:spPr>
                    <a:xfrm>
                      <a:off x="0" y="0"/>
                      <a:ext cx="2698923" cy="2288972"/>
                    </a:xfrm>
                    <a:prstGeom prst="rect">
                      <a:avLst/>
                    </a:prstGeom>
                  </pic:spPr>
                </pic:pic>
              </a:graphicData>
            </a:graphic>
          </wp:inline>
        </w:drawing>
      </w:r>
      <w:r w:rsidRPr="006F5F92">
        <w:rPr>
          <w:rFonts w:ascii="Overpass" w:hAnsi="Overpass" w:cs="Arial"/>
          <w:noProof/>
        </w:rPr>
        <w:t xml:space="preserve"> </w:t>
      </w:r>
      <w:r w:rsidRPr="006F5F92">
        <w:rPr>
          <w:rFonts w:ascii="Overpass" w:hAnsi="Overpass" w:cs="Arial"/>
          <w:noProof/>
        </w:rPr>
        <w:drawing>
          <wp:inline distT="0" distB="0" distL="0" distR="0" wp14:anchorId="104AFA61" wp14:editId="27742425">
            <wp:extent cx="2668893" cy="2264685"/>
            <wp:effectExtent l="0" t="0" r="0" b="2540"/>
            <wp:docPr id="801280247" name="Picture 801280247" descr="PSS Recruitment by Ethnicity&#10;&#10;Unknown Applicants 381 : Shortlisted 128 : Hired 49&#10;&#10;White Applicants 4414 : Shortlisted 1767 : Hired 709&#10;&#10;Mixed Applicants 235 : Shortlisted 73 : Hired 25&#10;&#10;Other Applicants 115 : Shortlisted 32 : Hired 19&#10;&#10;Black Applicants 432 : Shortlisted 115 : Hired 50&#10;&#10;Asian Applicants 820 : Shortlisted 175 : Hire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80247" name="Picture 801280247" descr="PSS Recruitment by Ethnicity&#10;&#10;Unknown Applicants 381 : Shortlisted 128 : Hired 49&#10;&#10;White Applicants 4414 : Shortlisted 1767 : Hired 709&#10;&#10;Mixed Applicants 235 : Shortlisted 73 : Hired 25&#10;&#10;Other Applicants 115 : Shortlisted 32 : Hired 19&#10;&#10;Black Applicants 432 : Shortlisted 115 : Hired 50&#10;&#10;Asian Applicants 820 : Shortlisted 175 : Hired 62"/>
                    <pic:cNvPicPr/>
                  </pic:nvPicPr>
                  <pic:blipFill>
                    <a:blip r:embed="rId95"/>
                    <a:stretch>
                      <a:fillRect/>
                    </a:stretch>
                  </pic:blipFill>
                  <pic:spPr>
                    <a:xfrm>
                      <a:off x="0" y="0"/>
                      <a:ext cx="2706731" cy="2296792"/>
                    </a:xfrm>
                    <a:prstGeom prst="rect">
                      <a:avLst/>
                    </a:prstGeom>
                  </pic:spPr>
                </pic:pic>
              </a:graphicData>
            </a:graphic>
          </wp:inline>
        </w:drawing>
      </w:r>
    </w:p>
    <w:p w:rsidRPr="006F5F92" w:rsidR="008C3E1F" w:rsidP="008C3E1F" w:rsidRDefault="008C3E1F" w14:paraId="489EAAD6" w14:textId="08DEB60C">
      <w:pPr>
        <w:spacing w:before="240"/>
        <w:rPr>
          <w:rFonts w:ascii="Overpass" w:hAnsi="Overpass" w:cs="Arial"/>
        </w:rPr>
      </w:pPr>
      <w:r w:rsidRPr="006F5F92">
        <w:rPr>
          <w:rFonts w:ascii="Overpass" w:hAnsi="Overpass" w:cs="Arial"/>
        </w:rPr>
        <w:t xml:space="preserve">Racially </w:t>
      </w:r>
      <w:r w:rsidR="002421D6">
        <w:rPr>
          <w:rFonts w:ascii="Overpass" w:hAnsi="Overpass" w:cs="Arial"/>
        </w:rPr>
        <w:t>M</w:t>
      </w:r>
      <w:r w:rsidRPr="006F5F92">
        <w:rPr>
          <w:rFonts w:ascii="Overpass" w:hAnsi="Overpass" w:cs="Arial"/>
        </w:rPr>
        <w:t xml:space="preserve">inoritised applicants comprised 33.7% of all applications and 18.9% of those hired </w:t>
      </w:r>
      <w:r w:rsidRPr="00A35569">
        <w:rPr>
          <w:rFonts w:ascii="Overpass" w:hAnsi="Overpass" w:cs="Arial"/>
        </w:rPr>
        <w:t>(Figures 11-13).</w:t>
      </w:r>
      <w:r w:rsidRPr="006F5F92">
        <w:rPr>
          <w:rFonts w:ascii="Overpass" w:hAnsi="Overpass" w:cs="Arial"/>
        </w:rPr>
        <w:t xml:space="preserve"> When we consider nationality, individuals with British nationality comprised 28.6% of all Racially Minoritised applicants but 57.2% of Racially Minoritised individuals hired by the University. The data also indicates that during this year the success rate (the proportion of those hired compared to applications) differed by ethnicity, with 17.9% of White applicants receiving an offer compared to 8.1% of those from a Racially Minoritised background. Disaggregating the Racially Minoritised grouping, the data shows a range of success rates between 6.8% for Asian and 11.3% for Mixed backgrounds.</w:t>
      </w:r>
    </w:p>
    <w:p w:rsidRPr="006F5F92" w:rsidR="008C3E1F" w:rsidP="008C3E1F" w:rsidRDefault="008C3E1F" w14:paraId="20F39B41" w14:textId="1CFF4D34">
      <w:pPr>
        <w:rPr>
          <w:rFonts w:ascii="Overpass" w:hAnsi="Overpass" w:cs="Arial"/>
        </w:rPr>
      </w:pPr>
      <w:r w:rsidRPr="006F5F92">
        <w:rPr>
          <w:rFonts w:ascii="Overpass" w:hAnsi="Overpass" w:cs="Arial"/>
        </w:rPr>
        <w:t>In 2021</w:t>
      </w:r>
      <w:r w:rsidR="002421D6">
        <w:rPr>
          <w:rFonts w:ascii="Overpass" w:hAnsi="Overpass" w:cs="Arial"/>
        </w:rPr>
        <w:t>-</w:t>
      </w:r>
      <w:r w:rsidRPr="006F5F92">
        <w:rPr>
          <w:rFonts w:ascii="Overpass" w:hAnsi="Overpass" w:cs="Arial"/>
        </w:rPr>
        <w:t>22 58.8% (57.6% in 2020/21) of applications for Academic and Research positions were from Racially Minoritised applicants</w:t>
      </w:r>
      <w:r w:rsidR="002421D6">
        <w:rPr>
          <w:rFonts w:ascii="Overpass" w:hAnsi="Overpass" w:cs="Arial"/>
        </w:rPr>
        <w:t xml:space="preserve">; </w:t>
      </w:r>
      <w:r w:rsidRPr="006F5F92">
        <w:rPr>
          <w:rFonts w:ascii="Overpass" w:hAnsi="Overpass" w:cs="Arial"/>
        </w:rPr>
        <w:t>19.9% of Racially Minoritised applicants were from the UK.</w:t>
      </w:r>
    </w:p>
    <w:p w:rsidRPr="006F5F92" w:rsidR="00F34F29" w:rsidP="008C3E1F" w:rsidRDefault="008C3E1F" w14:paraId="6BDB133F" w14:textId="3C97D7EB">
      <w:pPr>
        <w:rPr>
          <w:rFonts w:ascii="Overpass" w:hAnsi="Overpass" w:cs="Arial"/>
        </w:rPr>
      </w:pPr>
      <w:r w:rsidRPr="006F5F92">
        <w:rPr>
          <w:rFonts w:ascii="Overpass" w:hAnsi="Overpass" w:cs="Arial"/>
        </w:rPr>
        <w:t>23.9% of those hired in Academic or Research posts were Racially Minoritised (10.4% UK Racially Minoritised). Those identifying as Racially Minoritised comprised 25.0% of all Professional Services and Support staff applicants and 17.1% of those hired.</w:t>
      </w:r>
      <w:r w:rsidRPr="006F5F92" w:rsidR="00F34F29">
        <w:rPr>
          <w:rFonts w:ascii="Overpass" w:hAnsi="Overpass" w:cs="Arial"/>
        </w:rPr>
        <w:br w:type="page"/>
      </w:r>
    </w:p>
    <w:p w:rsidRPr="00742719" w:rsidR="0068181A" w:rsidP="00742719" w:rsidRDefault="0068181A" w14:paraId="32A1C8FC" w14:textId="5DF73FFB">
      <w:pPr>
        <w:pStyle w:val="Heading2"/>
      </w:pPr>
      <w:r w:rsidRPr="00742719">
        <w:rPr>
          <w:rStyle w:val="Strong"/>
          <w:b w:val="0"/>
          <w:bCs w:val="0"/>
        </w:rPr>
        <w:t>Student Overview</w:t>
      </w:r>
    </w:p>
    <w:p w:rsidRPr="006F5F92" w:rsidR="0068181A" w:rsidP="0068181A" w:rsidRDefault="0068181A" w14:paraId="03A82A6A" w14:textId="2F6AA460">
      <w:pPr>
        <w:spacing w:before="240"/>
        <w:rPr>
          <w:rFonts w:ascii="Overpass" w:hAnsi="Overpass" w:cs="Arial"/>
        </w:rPr>
      </w:pPr>
      <w:r w:rsidRPr="006F5F92">
        <w:rPr>
          <w:rFonts w:ascii="Overpass" w:hAnsi="Overpass" w:cs="Arial"/>
        </w:rPr>
        <w:t>This section presents equality and diversity information for the academic year 2021</w:t>
      </w:r>
      <w:r w:rsidR="002421D6">
        <w:rPr>
          <w:rFonts w:ascii="Overpass" w:hAnsi="Overpass" w:cs="Arial"/>
        </w:rPr>
        <w:t>-</w:t>
      </w:r>
      <w:r w:rsidRPr="006F5F92">
        <w:rPr>
          <w:rFonts w:ascii="Overpass" w:hAnsi="Overpass" w:cs="Arial"/>
        </w:rPr>
        <w:t>22 for students at the University of Kent.</w:t>
      </w:r>
    </w:p>
    <w:p w:rsidRPr="006F5F92" w:rsidR="003E0A11" w:rsidP="008559C3" w:rsidRDefault="003E0A11" w14:paraId="6716AA00" w14:textId="0FF7FD0A">
      <w:pPr>
        <w:pStyle w:val="Heading3"/>
      </w:pPr>
      <w:r w:rsidRPr="006F5F92">
        <w:t>Key Figures</w:t>
      </w: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265"/>
      </w:tblGrid>
      <w:tr w:rsidRPr="006F5F92" w:rsidR="003E0A11" w:rsidTr="004014E5" w14:paraId="45903F16" w14:textId="77777777">
        <w:trPr>
          <w:jc w:val="center"/>
        </w:trPr>
        <w:tc>
          <w:tcPr>
            <w:tcW w:w="15265" w:type="dxa"/>
            <w:vAlign w:val="center"/>
          </w:tcPr>
          <w:p w:rsidRPr="006F5F92" w:rsidR="003E0A11" w:rsidP="004014E5" w:rsidRDefault="003E0A11" w14:paraId="4103B053" w14:textId="77777777">
            <w:pPr>
              <w:pStyle w:val="ListParagraph"/>
              <w:numPr>
                <w:ilvl w:val="0"/>
                <w:numId w:val="35"/>
              </w:numPr>
              <w:spacing w:line="276" w:lineRule="auto"/>
              <w:rPr>
                <w:rFonts w:ascii="Overpass" w:hAnsi="Overpass" w:cs="Arial"/>
              </w:rPr>
            </w:pPr>
            <w:r w:rsidRPr="006F5F92">
              <w:rPr>
                <w:rFonts w:ascii="Overpass" w:hAnsi="Overpass" w:cs="Arial"/>
              </w:rPr>
              <w:t>53.42% of students are female</w:t>
            </w:r>
          </w:p>
        </w:tc>
      </w:tr>
      <w:tr w:rsidRPr="006F5F92" w:rsidR="003E0A11" w:rsidTr="004014E5" w14:paraId="7418BBDE" w14:textId="77777777">
        <w:trPr>
          <w:jc w:val="center"/>
        </w:trPr>
        <w:tc>
          <w:tcPr>
            <w:tcW w:w="15265" w:type="dxa"/>
            <w:vAlign w:val="center"/>
          </w:tcPr>
          <w:p w:rsidRPr="006F5F92" w:rsidR="003E0A11" w:rsidP="004014E5" w:rsidRDefault="003E0A11" w14:paraId="49D10E27" w14:textId="77777777">
            <w:pPr>
              <w:pStyle w:val="ListParagraph"/>
              <w:numPr>
                <w:ilvl w:val="0"/>
                <w:numId w:val="35"/>
              </w:numPr>
              <w:spacing w:line="276" w:lineRule="auto"/>
              <w:rPr>
                <w:rFonts w:ascii="Overpass" w:hAnsi="Overpass" w:cs="Arial"/>
              </w:rPr>
            </w:pPr>
            <w:r w:rsidRPr="006F5F92">
              <w:rPr>
                <w:rFonts w:ascii="Overpass" w:hAnsi="Overpass" w:cs="Arial"/>
              </w:rPr>
              <w:t>43.55% of students are from a racially minoritised background</w:t>
            </w:r>
          </w:p>
        </w:tc>
      </w:tr>
      <w:tr w:rsidRPr="006F5F92" w:rsidR="003E0A11" w:rsidTr="004014E5" w14:paraId="43E20E28" w14:textId="77777777">
        <w:trPr>
          <w:jc w:val="center"/>
        </w:trPr>
        <w:tc>
          <w:tcPr>
            <w:tcW w:w="15265" w:type="dxa"/>
            <w:vAlign w:val="center"/>
          </w:tcPr>
          <w:p w:rsidRPr="000F3B96" w:rsidR="003E0A11" w:rsidP="000F3B96" w:rsidRDefault="003E0A11" w14:paraId="5FC0E65C" w14:textId="09865597">
            <w:pPr>
              <w:pStyle w:val="ListParagraph"/>
              <w:numPr>
                <w:ilvl w:val="0"/>
                <w:numId w:val="35"/>
              </w:numPr>
              <w:spacing w:line="276" w:lineRule="auto"/>
              <w:rPr>
                <w:rFonts w:ascii="Overpass" w:hAnsi="Overpass" w:cs="Arial"/>
              </w:rPr>
            </w:pPr>
            <w:r w:rsidRPr="006F5F92">
              <w:rPr>
                <w:rFonts w:ascii="Overpass" w:hAnsi="Overpass" w:cs="Arial"/>
              </w:rPr>
              <w:t xml:space="preserve">22.24% of students have a disclosed </w:t>
            </w:r>
            <w:r w:rsidRPr="006F5F92" w:rsidR="00472E0D">
              <w:rPr>
                <w:rFonts w:ascii="Overpass" w:hAnsi="Overpass" w:cs="Arial"/>
              </w:rPr>
              <w:t>disability</w:t>
            </w:r>
          </w:p>
          <w:p w:rsidRPr="008559C3" w:rsidR="003E0A11" w:rsidP="003E0A11" w:rsidRDefault="003E0A11" w14:paraId="5C05F4CB" w14:textId="446C2E1E">
            <w:pPr>
              <w:rPr>
                <w:rStyle w:val="Strong"/>
                <w:rFonts w:ascii="Overpass" w:hAnsi="Overpass" w:cs="Arial"/>
                <w:b w:val="0"/>
                <w:bCs w:val="0"/>
                <w:i/>
                <w:iCs/>
              </w:rPr>
            </w:pPr>
            <w:r w:rsidRPr="008559C3">
              <w:rPr>
                <w:rStyle w:val="Strong"/>
                <w:rFonts w:ascii="Overpass" w:hAnsi="Overpass" w:cs="Arial"/>
                <w:b w:val="0"/>
                <w:bCs w:val="0"/>
                <w:i/>
                <w:iCs/>
              </w:rPr>
              <w:t>Key: UG</w:t>
            </w:r>
            <w:r w:rsidRPr="008559C3" w:rsidR="00DB1109">
              <w:rPr>
                <w:rStyle w:val="Strong"/>
                <w:rFonts w:ascii="Overpass" w:hAnsi="Overpass" w:cs="Arial"/>
                <w:b w:val="0"/>
                <w:bCs w:val="0"/>
                <w:i/>
                <w:iCs/>
              </w:rPr>
              <w:t xml:space="preserve">: </w:t>
            </w:r>
            <w:r w:rsidRPr="008559C3">
              <w:rPr>
                <w:rStyle w:val="Strong"/>
                <w:rFonts w:ascii="Overpass" w:hAnsi="Overpass" w:cs="Arial"/>
                <w:b w:val="0"/>
                <w:bCs w:val="0"/>
                <w:i/>
                <w:iCs/>
              </w:rPr>
              <w:t>Undergraduate</w:t>
            </w:r>
            <w:r w:rsidR="000F3B96">
              <w:rPr>
                <w:rStyle w:val="Strong"/>
                <w:rFonts w:ascii="Overpass" w:hAnsi="Overpass" w:cs="Arial"/>
                <w:b w:val="0"/>
                <w:bCs w:val="0"/>
                <w:i/>
                <w:iCs/>
              </w:rPr>
              <w:t xml:space="preserve">       </w:t>
            </w:r>
            <w:r w:rsidRPr="008559C3">
              <w:rPr>
                <w:rStyle w:val="Strong"/>
                <w:rFonts w:ascii="Overpass" w:hAnsi="Overpass" w:cs="Arial"/>
                <w:b w:val="0"/>
                <w:bCs w:val="0"/>
                <w:i/>
                <w:iCs/>
              </w:rPr>
              <w:t>PG</w:t>
            </w:r>
            <w:r w:rsidRPr="008559C3" w:rsidR="00DB1109">
              <w:rPr>
                <w:rStyle w:val="Strong"/>
                <w:rFonts w:ascii="Overpass" w:hAnsi="Overpass" w:cs="Arial"/>
                <w:b w:val="0"/>
                <w:bCs w:val="0"/>
                <w:i/>
                <w:iCs/>
              </w:rPr>
              <w:t xml:space="preserve">: </w:t>
            </w:r>
            <w:r w:rsidRPr="008559C3">
              <w:rPr>
                <w:rStyle w:val="Strong"/>
                <w:rFonts w:ascii="Overpass" w:hAnsi="Overpass" w:cs="Arial"/>
                <w:b w:val="0"/>
                <w:bCs w:val="0"/>
                <w:i/>
                <w:iCs/>
              </w:rPr>
              <w:t>Postgraduate</w:t>
            </w:r>
            <w:r w:rsidR="000F3B96">
              <w:rPr>
                <w:rStyle w:val="Strong"/>
                <w:rFonts w:ascii="Overpass" w:hAnsi="Overpass" w:cs="Arial"/>
                <w:b w:val="0"/>
                <w:bCs w:val="0"/>
                <w:i/>
                <w:iCs/>
              </w:rPr>
              <w:t xml:space="preserve">           </w:t>
            </w:r>
            <w:r w:rsidRPr="008559C3">
              <w:rPr>
                <w:rStyle w:val="Strong"/>
                <w:rFonts w:ascii="Overpass" w:hAnsi="Overpass" w:cs="Arial"/>
                <w:b w:val="0"/>
                <w:bCs w:val="0"/>
                <w:i/>
                <w:iCs/>
              </w:rPr>
              <w:t>PGR</w:t>
            </w:r>
            <w:r w:rsidRPr="008559C3" w:rsidR="00DB1109">
              <w:rPr>
                <w:rStyle w:val="Strong"/>
                <w:rFonts w:ascii="Overpass" w:hAnsi="Overpass" w:cs="Arial"/>
                <w:b w:val="0"/>
                <w:bCs w:val="0"/>
                <w:i/>
                <w:iCs/>
              </w:rPr>
              <w:t xml:space="preserve">: </w:t>
            </w:r>
            <w:r w:rsidRPr="008559C3">
              <w:rPr>
                <w:rStyle w:val="Strong"/>
                <w:rFonts w:ascii="Overpass" w:hAnsi="Overpass" w:cs="Arial"/>
                <w:b w:val="0"/>
                <w:bCs w:val="0"/>
                <w:i/>
                <w:iCs/>
              </w:rPr>
              <w:t>Postgraduate Research</w:t>
            </w:r>
            <w:r w:rsidR="000F3B96">
              <w:rPr>
                <w:rStyle w:val="Strong"/>
                <w:rFonts w:ascii="Overpass" w:hAnsi="Overpass" w:cs="Arial"/>
                <w:b w:val="0"/>
                <w:bCs w:val="0"/>
                <w:i/>
                <w:iCs/>
              </w:rPr>
              <w:t xml:space="preserve">           </w:t>
            </w:r>
            <w:r w:rsidRPr="008559C3">
              <w:rPr>
                <w:rStyle w:val="Strong"/>
                <w:rFonts w:ascii="Overpass" w:hAnsi="Overpass" w:cs="Arial"/>
                <w:b w:val="0"/>
                <w:bCs w:val="0"/>
                <w:i/>
                <w:iCs/>
              </w:rPr>
              <w:t>PGT</w:t>
            </w:r>
            <w:r w:rsidRPr="008559C3" w:rsidR="00DB1109">
              <w:rPr>
                <w:rStyle w:val="Strong"/>
                <w:rFonts w:ascii="Overpass" w:hAnsi="Overpass" w:cs="Arial"/>
                <w:b w:val="0"/>
                <w:bCs w:val="0"/>
                <w:i/>
                <w:iCs/>
              </w:rPr>
              <w:t xml:space="preserve">: </w:t>
            </w:r>
            <w:r w:rsidRPr="008559C3">
              <w:rPr>
                <w:rStyle w:val="Strong"/>
                <w:rFonts w:ascii="Overpass" w:hAnsi="Overpass" w:cs="Arial"/>
                <w:b w:val="0"/>
                <w:bCs w:val="0"/>
                <w:i/>
                <w:iCs/>
              </w:rPr>
              <w:t>Postgraduate Taught</w:t>
            </w:r>
          </w:p>
          <w:p w:rsidRPr="006F5F92" w:rsidR="003E0A11" w:rsidP="003E0A11" w:rsidRDefault="003E0A11" w14:paraId="73EC1B59" w14:textId="77777777">
            <w:pPr>
              <w:spacing w:line="276" w:lineRule="auto"/>
              <w:rPr>
                <w:rFonts w:ascii="Overpass" w:hAnsi="Overpass" w:cs="Arial"/>
              </w:rPr>
            </w:pPr>
          </w:p>
        </w:tc>
      </w:tr>
    </w:tbl>
    <w:p w:rsidR="0068181A" w:rsidP="008559C3" w:rsidRDefault="0068181A" w14:paraId="5420BEF5" w14:textId="77777777">
      <w:pPr>
        <w:pStyle w:val="Heading2"/>
        <w:rPr>
          <w:rStyle w:val="Strong"/>
          <w:b w:val="0"/>
          <w:bCs w:val="0"/>
        </w:rPr>
      </w:pPr>
      <w:r w:rsidRPr="008559C3">
        <w:rPr>
          <w:rStyle w:val="Strong"/>
          <w:b w:val="0"/>
          <w:bCs w:val="0"/>
        </w:rPr>
        <w:t>Student Balance by Gender</w:t>
      </w:r>
    </w:p>
    <w:p w:rsidRPr="000F3B96" w:rsidR="000F3B96" w:rsidP="000F3B96" w:rsidRDefault="000F3B96" w14:paraId="3EA4CF88" w14:textId="4333D1E1">
      <w:pPr>
        <w:rPr>
          <w:rFonts w:ascii="Overpass" w:hAnsi="Overpass"/>
          <w:i/>
          <w:iCs/>
        </w:rPr>
      </w:pPr>
      <w:r w:rsidRPr="000F3B96">
        <w:rPr>
          <w:rFonts w:ascii="Overpass" w:hAnsi="Overpass"/>
          <w:i/>
          <w:iCs/>
        </w:rPr>
        <w:t xml:space="preserve">Table 1: </w:t>
      </w:r>
      <w:r w:rsidRPr="000F3B96">
        <w:rPr>
          <w:rFonts w:ascii="Overpass" w:hAnsi="Overpass" w:eastAsia="Times New Roman" w:cs="Arial"/>
          <w:i/>
          <w:iCs/>
          <w:color w:val="000000"/>
          <w:lang w:eastAsia="en-GB"/>
        </w:rPr>
        <w:t>Student Gender Data Table 2021-22%</w:t>
      </w:r>
    </w:p>
    <w:tbl>
      <w:tblPr>
        <w:tblStyle w:val="TableGrid"/>
        <w:tblW w:w="7508" w:type="dxa"/>
        <w:tblLook w:val="04A0" w:firstRow="1" w:lastRow="0" w:firstColumn="1" w:lastColumn="0" w:noHBand="0" w:noVBand="1"/>
      </w:tblPr>
      <w:tblGrid>
        <w:gridCol w:w="2040"/>
        <w:gridCol w:w="960"/>
        <w:gridCol w:w="2665"/>
        <w:gridCol w:w="1843"/>
      </w:tblGrid>
      <w:tr w:rsidRPr="006F5F92" w:rsidR="003E0A11" w:rsidTr="000F3B96" w14:paraId="3E069821" w14:textId="77777777">
        <w:trPr>
          <w:trHeight w:val="600"/>
        </w:trPr>
        <w:tc>
          <w:tcPr>
            <w:tcW w:w="2040" w:type="dxa"/>
            <w:hideMark/>
          </w:tcPr>
          <w:p w:rsidRPr="006F5F92" w:rsidR="003E0A11" w:rsidP="004014E5" w:rsidRDefault="003E0A11" w14:paraId="1E6AC7DB" w14:textId="0E3931AF">
            <w:pPr>
              <w:jc w:val="center"/>
              <w:rPr>
                <w:rFonts w:ascii="Overpass" w:hAnsi="Overpass" w:eastAsia="Times New Roman" w:cs="Arial"/>
                <w:b/>
                <w:bCs/>
                <w:color w:val="000000"/>
                <w:lang w:eastAsia="en-GB"/>
              </w:rPr>
            </w:pPr>
          </w:p>
        </w:tc>
        <w:tc>
          <w:tcPr>
            <w:tcW w:w="960" w:type="dxa"/>
            <w:hideMark/>
          </w:tcPr>
          <w:p w:rsidRPr="006F5F92" w:rsidR="003E0A11" w:rsidP="004014E5" w:rsidRDefault="003E0A11" w14:paraId="0181D92E" w14:textId="77777777">
            <w:pPr>
              <w:jc w:val="center"/>
              <w:rPr>
                <w:rFonts w:ascii="Overpass" w:hAnsi="Overpass" w:eastAsia="Times New Roman" w:cs="Arial"/>
                <w:b/>
                <w:bCs/>
                <w:color w:val="000000"/>
                <w:lang w:eastAsia="en-GB"/>
              </w:rPr>
            </w:pPr>
            <w:r w:rsidRPr="006F5F92">
              <w:rPr>
                <w:rFonts w:ascii="Overpass" w:hAnsi="Overpass" w:eastAsia="Times New Roman" w:cs="Arial"/>
                <w:b/>
                <w:bCs/>
                <w:color w:val="000000"/>
                <w:lang w:eastAsia="en-GB"/>
              </w:rPr>
              <w:t>Female</w:t>
            </w:r>
          </w:p>
        </w:tc>
        <w:tc>
          <w:tcPr>
            <w:tcW w:w="2665" w:type="dxa"/>
            <w:hideMark/>
          </w:tcPr>
          <w:p w:rsidRPr="006F5F92" w:rsidR="003E0A11" w:rsidP="004014E5" w:rsidRDefault="003E0A11" w14:paraId="6D756B29" w14:textId="77777777">
            <w:pPr>
              <w:jc w:val="center"/>
              <w:rPr>
                <w:rFonts w:ascii="Overpass" w:hAnsi="Overpass" w:eastAsia="Times New Roman" w:cs="Arial"/>
                <w:b/>
                <w:bCs/>
                <w:color w:val="000000"/>
                <w:lang w:eastAsia="en-GB"/>
              </w:rPr>
            </w:pPr>
            <w:r w:rsidRPr="006F5F92">
              <w:rPr>
                <w:rFonts w:ascii="Overpass" w:hAnsi="Overpass" w:eastAsia="Times New Roman" w:cs="Arial"/>
                <w:b/>
                <w:bCs/>
                <w:color w:val="000000"/>
                <w:lang w:eastAsia="en-GB"/>
              </w:rPr>
              <w:t>Male</w:t>
            </w:r>
          </w:p>
        </w:tc>
        <w:tc>
          <w:tcPr>
            <w:tcW w:w="1843" w:type="dxa"/>
            <w:hideMark/>
          </w:tcPr>
          <w:p w:rsidRPr="006F5F92" w:rsidR="003E0A11" w:rsidP="004014E5" w:rsidRDefault="003E0A11" w14:paraId="4C9CFF9A" w14:textId="77777777">
            <w:pPr>
              <w:jc w:val="center"/>
              <w:rPr>
                <w:rFonts w:ascii="Overpass" w:hAnsi="Overpass" w:eastAsia="Times New Roman" w:cs="Arial"/>
                <w:b/>
                <w:bCs/>
                <w:color w:val="000000"/>
                <w:lang w:eastAsia="en-GB"/>
              </w:rPr>
            </w:pPr>
            <w:r w:rsidRPr="006F5F92">
              <w:rPr>
                <w:rFonts w:ascii="Overpass" w:hAnsi="Overpass" w:eastAsia="Times New Roman" w:cs="Arial"/>
                <w:b/>
                <w:bCs/>
                <w:color w:val="000000"/>
                <w:lang w:eastAsia="en-GB"/>
              </w:rPr>
              <w:t>Other</w:t>
            </w:r>
          </w:p>
        </w:tc>
      </w:tr>
      <w:tr w:rsidRPr="006F5F92" w:rsidR="003E0A11" w:rsidTr="000F3B96" w14:paraId="448737EB" w14:textId="77777777">
        <w:trPr>
          <w:trHeight w:val="300"/>
        </w:trPr>
        <w:tc>
          <w:tcPr>
            <w:tcW w:w="2040" w:type="dxa"/>
            <w:hideMark/>
          </w:tcPr>
          <w:p w:rsidRPr="006F5F92" w:rsidR="003E0A11" w:rsidP="004014E5" w:rsidRDefault="003E0A11" w14:paraId="1E06F405" w14:textId="77777777">
            <w:pPr>
              <w:jc w:val="center"/>
              <w:rPr>
                <w:rFonts w:ascii="Overpass" w:hAnsi="Overpass" w:eastAsia="Times New Roman" w:cs="Arial"/>
                <w:b/>
                <w:bCs/>
                <w:color w:val="000000"/>
                <w:lang w:eastAsia="en-GB"/>
              </w:rPr>
            </w:pPr>
            <w:r w:rsidRPr="006F5F92">
              <w:rPr>
                <w:rFonts w:ascii="Overpass" w:hAnsi="Overpass" w:eastAsia="Times New Roman" w:cs="Arial"/>
                <w:b/>
                <w:bCs/>
                <w:color w:val="000000"/>
                <w:lang w:eastAsia="en-GB"/>
              </w:rPr>
              <w:t>Kent</w:t>
            </w:r>
          </w:p>
        </w:tc>
        <w:tc>
          <w:tcPr>
            <w:tcW w:w="960" w:type="dxa"/>
            <w:hideMark/>
          </w:tcPr>
          <w:p w:rsidRPr="006F5F92" w:rsidR="003E0A11" w:rsidP="004014E5" w:rsidRDefault="003E0A11" w14:paraId="0BCC28FB" w14:textId="011182CD">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53.4%</w:t>
            </w:r>
          </w:p>
        </w:tc>
        <w:tc>
          <w:tcPr>
            <w:tcW w:w="2665" w:type="dxa"/>
            <w:hideMark/>
          </w:tcPr>
          <w:p w:rsidRPr="006F5F92" w:rsidR="003E0A11" w:rsidP="004014E5" w:rsidRDefault="003E0A11" w14:paraId="324CCB66" w14:textId="2E9F706B">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46.</w:t>
            </w:r>
            <w:r w:rsidR="00B74C58">
              <w:rPr>
                <w:rFonts w:ascii="Overpass" w:hAnsi="Overpass" w:eastAsia="Times New Roman" w:cs="Arial"/>
                <w:color w:val="000000"/>
                <w:lang w:eastAsia="en-GB"/>
              </w:rPr>
              <w:t>2</w:t>
            </w:r>
            <w:r w:rsidRPr="006F5F92">
              <w:rPr>
                <w:rFonts w:ascii="Overpass" w:hAnsi="Overpass" w:eastAsia="Times New Roman" w:cs="Arial"/>
                <w:color w:val="000000"/>
                <w:lang w:eastAsia="en-GB"/>
              </w:rPr>
              <w:t>%</w:t>
            </w:r>
          </w:p>
        </w:tc>
        <w:tc>
          <w:tcPr>
            <w:tcW w:w="1843" w:type="dxa"/>
            <w:hideMark/>
          </w:tcPr>
          <w:p w:rsidRPr="006F5F92" w:rsidR="003E0A11" w:rsidP="004014E5" w:rsidRDefault="003E0A11" w14:paraId="4723D3F5" w14:textId="35A883C3">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0.4%</w:t>
            </w:r>
          </w:p>
        </w:tc>
      </w:tr>
      <w:tr w:rsidRPr="006F5F92" w:rsidR="003E0A11" w:rsidTr="000F3B96" w14:paraId="30C38AE2" w14:textId="77777777">
        <w:trPr>
          <w:trHeight w:val="300"/>
        </w:trPr>
        <w:tc>
          <w:tcPr>
            <w:tcW w:w="2040" w:type="dxa"/>
            <w:hideMark/>
          </w:tcPr>
          <w:p w:rsidRPr="006F5F92" w:rsidR="003E0A11" w:rsidP="004014E5" w:rsidRDefault="003E0A11" w14:paraId="12790B04" w14:textId="77777777">
            <w:pPr>
              <w:jc w:val="center"/>
              <w:rPr>
                <w:rFonts w:ascii="Overpass" w:hAnsi="Overpass" w:eastAsia="Times New Roman" w:cs="Arial"/>
                <w:b/>
                <w:bCs/>
                <w:color w:val="000000"/>
                <w:lang w:eastAsia="en-GB"/>
              </w:rPr>
            </w:pPr>
            <w:r w:rsidRPr="006F5F92">
              <w:rPr>
                <w:rFonts w:ascii="Overpass" w:hAnsi="Overpass" w:eastAsia="Times New Roman" w:cs="Arial"/>
                <w:b/>
                <w:bCs/>
                <w:color w:val="000000"/>
                <w:lang w:eastAsia="en-GB"/>
              </w:rPr>
              <w:t>Benchmark</w:t>
            </w:r>
          </w:p>
        </w:tc>
        <w:tc>
          <w:tcPr>
            <w:tcW w:w="960" w:type="dxa"/>
            <w:hideMark/>
          </w:tcPr>
          <w:p w:rsidRPr="006F5F92" w:rsidR="003E0A11" w:rsidP="004014E5" w:rsidRDefault="003E0A11" w14:paraId="48A8475C" w14:textId="372138A4">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57.</w:t>
            </w:r>
            <w:r w:rsidR="00B74C58">
              <w:rPr>
                <w:rFonts w:ascii="Overpass" w:hAnsi="Overpass" w:eastAsia="Times New Roman" w:cs="Arial"/>
                <w:color w:val="000000"/>
                <w:lang w:eastAsia="en-GB"/>
              </w:rPr>
              <w:t>2</w:t>
            </w:r>
            <w:r w:rsidRPr="006F5F92">
              <w:rPr>
                <w:rFonts w:ascii="Overpass" w:hAnsi="Overpass" w:eastAsia="Times New Roman" w:cs="Arial"/>
                <w:color w:val="000000"/>
                <w:lang w:eastAsia="en-GB"/>
              </w:rPr>
              <w:t>%</w:t>
            </w:r>
          </w:p>
        </w:tc>
        <w:tc>
          <w:tcPr>
            <w:tcW w:w="2665" w:type="dxa"/>
            <w:hideMark/>
          </w:tcPr>
          <w:p w:rsidRPr="006F5F92" w:rsidR="003E0A11" w:rsidP="004014E5" w:rsidRDefault="003E0A11" w14:paraId="7AC66305" w14:textId="1086AE31">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42.8%</w:t>
            </w:r>
          </w:p>
        </w:tc>
        <w:tc>
          <w:tcPr>
            <w:tcW w:w="1843" w:type="dxa"/>
            <w:hideMark/>
          </w:tcPr>
          <w:p w:rsidRPr="006F5F92" w:rsidR="003E0A11" w:rsidP="004014E5" w:rsidRDefault="003E0A11" w14:paraId="27D1A56A"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w:t>
            </w:r>
          </w:p>
        </w:tc>
      </w:tr>
    </w:tbl>
    <w:p w:rsidRPr="006F5F92" w:rsidR="003E0A11" w:rsidP="003E0A11" w:rsidRDefault="003E0A11" w14:paraId="2C6893A9" w14:textId="77777777">
      <w:pPr>
        <w:rPr>
          <w:rFonts w:ascii="Overpass" w:hAnsi="Overpass"/>
        </w:rPr>
      </w:pPr>
    </w:p>
    <w:p w:rsidR="000F3B96" w:rsidP="000F3B96" w:rsidRDefault="00F02B96" w14:paraId="17785394" w14:textId="77777777">
      <w:pPr>
        <w:keepNext/>
      </w:pPr>
      <w:r>
        <w:rPr>
          <w:noProof/>
        </w:rPr>
        <w:drawing>
          <wp:inline distT="0" distB="0" distL="0" distR="0" wp14:anchorId="097BAAA3" wp14:editId="00FAB3E1">
            <wp:extent cx="4618323" cy="1933575"/>
            <wp:effectExtent l="0" t="0" r="0" b="0"/>
            <wp:docPr id="72317584" name="Picture 6" descr="Student Groups by Gender&#10;&#10;UK Other 0.5% : Male 47.2% : Female 52.3%&#10;&#10;Non-Uk Other 0.3% : Male 42% : Female 57.7% &#10;&#10;Full Time Other 0.4% : Male 46.5% : Female 57.7%&#10;&#10;Part Time Other 0.4% : Male 43.6% : Female 53.1%&#10;&#10;Canterbury Other 0.4% : Male 47% : Female 52.6%&#10;&#10;Medway Other 0.3% : Male 43.4% : Female 56.3%&#10;&#10;UG Other : 0.4% : Male 46.9% : Female 52.8%&#10;&#10;PG Other 0.6% : Male 42.8% : Female 56.6%&#10;&#10;PGR Other 0.6% : Male 46.9% : Female 52.5%&#10;&#10;PGT Other 0.6% : Make 41% : Female 5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7584" name="Picture 6" descr="Student Groups by Gender&#10;&#10;UK Other 0.5% : Male 47.2% : Female 52.3%&#10;&#10;Non-Uk Other 0.3% : Male 42% : Female 57.7% &#10;&#10;Full Time Other 0.4% : Male 46.5% : Female 57.7%&#10;&#10;Part Time Other 0.4% : Male 43.6% : Female 53.1%&#10;&#10;Canterbury Other 0.4% : Male 47% : Female 52.6%&#10;&#10;Medway Other 0.3% : Male 43.4% : Female 56.3%&#10;&#10;UG Other : 0.4% : Male 46.9% : Female 52.8%&#10;&#10;PG Other 0.6% : Male 42.8% : Female 56.6%&#10;&#10;PGR Other 0.6% : Male 46.9% : Female 52.5%&#10;&#10;PGT Other 0.6% : Make 41% : Female 58.5%&#1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4625147" cy="1936432"/>
                    </a:xfrm>
                    <a:prstGeom prst="rect">
                      <a:avLst/>
                    </a:prstGeom>
                    <a:noFill/>
                    <a:ln>
                      <a:noFill/>
                    </a:ln>
                  </pic:spPr>
                </pic:pic>
              </a:graphicData>
            </a:graphic>
          </wp:inline>
        </w:drawing>
      </w:r>
    </w:p>
    <w:p w:rsidRPr="006F5F92" w:rsidR="003E0A11" w:rsidP="000F3B96" w:rsidRDefault="000F3B96" w14:paraId="412D7742" w14:textId="255ED649">
      <w:pPr>
        <w:pStyle w:val="Caption"/>
        <w:rPr>
          <w:rFonts w:ascii="Overpass" w:hAnsi="Overpass"/>
        </w:rPr>
      </w:pPr>
      <w:r>
        <w:t>Figure 1: Student Groups by Gender</w:t>
      </w:r>
    </w:p>
    <w:p w:rsidRPr="006F5F92" w:rsidR="00906FBE" w:rsidP="00DB1109" w:rsidRDefault="003E0A11" w14:paraId="632F3C46" w14:textId="619E7093">
      <w:pPr>
        <w:ind w:left="360"/>
        <w:rPr>
          <w:rStyle w:val="Strong"/>
          <w:rFonts w:ascii="Overpass" w:hAnsi="Overpass" w:cs="Arial"/>
          <w:b w:val="0"/>
          <w:bCs w:val="0"/>
        </w:rPr>
      </w:pPr>
      <w:r w:rsidRPr="006F5F92">
        <w:rPr>
          <w:rFonts w:ascii="Overpass" w:hAnsi="Overpass" w:cs="Arial"/>
        </w:rPr>
        <w:t>Kent continues to maintain a more balanced sex profile than the national benchmark. The only areas of significance variation are between UK and Non-UK students (with Kent being more attractive to non-UK female students) and PGT students, with a significantly higher proportion of females than males choosing PGT study.</w:t>
      </w:r>
    </w:p>
    <w:p w:rsidRPr="008559C3" w:rsidR="00DB1109" w:rsidP="008559C3" w:rsidRDefault="0068181A" w14:paraId="04861D34" w14:textId="1AB314BC">
      <w:pPr>
        <w:pStyle w:val="Heading2"/>
      </w:pPr>
      <w:r w:rsidRPr="008559C3">
        <w:rPr>
          <w:rStyle w:val="Strong"/>
          <w:b w:val="0"/>
          <w:bCs w:val="0"/>
        </w:rPr>
        <w:t>Student Balance by Ethnicity</w:t>
      </w:r>
    </w:p>
    <w:p w:rsidR="008916CC" w:rsidP="008916CC" w:rsidRDefault="00DB1109" w14:paraId="0C3FFBD9" w14:textId="77777777">
      <w:pPr>
        <w:keepNext/>
      </w:pPr>
      <w:r w:rsidRPr="006F5F92">
        <w:rPr>
          <w:rFonts w:ascii="Overpass" w:hAnsi="Overpass"/>
          <w:noProof/>
        </w:rPr>
        <w:drawing>
          <wp:inline distT="0" distB="0" distL="0" distR="0" wp14:anchorId="2938A22E" wp14:editId="66CC57BE">
            <wp:extent cx="4413885" cy="2194560"/>
            <wp:effectExtent l="0" t="0" r="5715" b="0"/>
            <wp:docPr id="289625396" name="Picture 289625396" descr="Student Balance by Ethnicity&#10;&#10;White Kent 52.6% : Benchmark 72.8%&#10;Asian Kent 13.0% : Benchmark 10.9%&#10;Black Kent 17.5% : Benchmark 7.6%&#10;Chinese Kent 3.1% : Benchmark 0.8%&#10;Arab Kent 1.7% : Benchmark 0.8%&#10;Mixed Kent 5.8% : Benchmark 4.3%&#10;Other Kent 2.4% : Benchmark 1.1%&#10;Unknown Kent 3.9% : Benchmar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25396" name="Picture 289625396" descr="Student Balance by Ethnicity&#10;&#10;White Kent 52.6% : Benchmark 72.8%&#10;Asian Kent 13.0% : Benchmark 10.9%&#10;Black Kent 17.5% : Benchmark 7.6%&#10;Chinese Kent 3.1% : Benchmark 0.8%&#10;Arab Kent 1.7% : Benchmark 0.8%&#10;Mixed Kent 5.8% : Benchmark 4.3%&#10;Other Kent 2.4% : Benchmark 1.1%&#10;Unknown Kent 3.9% : Benchmark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13885" cy="2194560"/>
                    </a:xfrm>
                    <a:prstGeom prst="rect">
                      <a:avLst/>
                    </a:prstGeom>
                    <a:noFill/>
                  </pic:spPr>
                </pic:pic>
              </a:graphicData>
            </a:graphic>
          </wp:inline>
        </w:drawing>
      </w:r>
    </w:p>
    <w:p w:rsidRPr="006F5F92" w:rsidR="00DB1109" w:rsidP="008916CC" w:rsidRDefault="008916CC" w14:paraId="3D0B75D6" w14:textId="7C5175EA">
      <w:pPr>
        <w:pStyle w:val="Caption"/>
        <w:rPr>
          <w:rFonts w:ascii="Overpass" w:hAnsi="Overpass"/>
        </w:rPr>
      </w:pPr>
      <w:r>
        <w:t>Figure 2: Student Ethnicity Distribution</w:t>
      </w:r>
    </w:p>
    <w:p w:rsidR="008916CC" w:rsidP="008916CC" w:rsidRDefault="00DB1109" w14:paraId="578E12F5" w14:textId="77777777">
      <w:pPr>
        <w:keepNext/>
      </w:pPr>
      <w:r w:rsidRPr="006F5F92">
        <w:rPr>
          <w:rFonts w:ascii="Overpass" w:hAnsi="Overpass"/>
          <w:noProof/>
        </w:rPr>
        <w:drawing>
          <wp:inline distT="0" distB="0" distL="0" distR="0" wp14:anchorId="1E2F8768" wp14:editId="71F56A86">
            <wp:extent cx="5932170" cy="2249805"/>
            <wp:effectExtent l="0" t="0" r="0" b="0"/>
            <wp:docPr id="1029161045" name="Picture 1029161045" descr="Student Groups by Ethnicity&#10;&#10;UK Racially Minoritised 39.3% : White 57.6%&#10;Non-UK Racially Minoritised 60.1% : White 33%&#10;Full Time Racially Minoritised 45.3% : White 51.8%&#10;Part Time Racially Minoritised 30% : White 58.7%&#10;Canterbury Racially Minoritised 43.4% : White 53.9%&#10;Medway Racially Minoritised 50.8% : White 45.4%&#10;UG Racially Minoritised 43.4% : White 53.1%&#10;PG Racially Minoritised 43.1% : White 51.2%&#10;PGR Racially Minoritised 49.8% : White 47%&#10;PGT Racially Minoritised 49.3% : Whit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61045" name="Picture 1029161045" descr="Student Groups by Ethnicity&#10;&#10;UK Racially Minoritised 39.3% : White 57.6%&#10;Non-UK Racially Minoritised 60.1% : White 33%&#10;Full Time Racially Minoritised 45.3% : White 51.8%&#10;Part Time Racially Minoritised 30% : White 58.7%&#10;Canterbury Racially Minoritised 43.4% : White 53.9%&#10;Medway Racially Minoritised 50.8% : White 45.4%&#10;UG Racially Minoritised 43.4% : White 53.1%&#10;PG Racially Minoritised 43.1% : White 51.2%&#10;PGR Racially Minoritised 49.8% : White 47%&#10;PGT Racially Minoritised 49.3% : White 4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2170" cy="2249805"/>
                    </a:xfrm>
                    <a:prstGeom prst="rect">
                      <a:avLst/>
                    </a:prstGeom>
                    <a:noFill/>
                  </pic:spPr>
                </pic:pic>
              </a:graphicData>
            </a:graphic>
          </wp:inline>
        </w:drawing>
      </w:r>
    </w:p>
    <w:p w:rsidRPr="006F5F92" w:rsidR="00DB1109" w:rsidP="008916CC" w:rsidRDefault="008916CC" w14:paraId="551AD1C3" w14:textId="460F4EFB">
      <w:pPr>
        <w:pStyle w:val="Caption"/>
        <w:rPr>
          <w:rFonts w:ascii="Overpass" w:hAnsi="Overpass"/>
        </w:rPr>
      </w:pPr>
      <w:r>
        <w:t>Figure 3: Student Groups by Ethnicity</w:t>
      </w:r>
    </w:p>
    <w:p w:rsidRPr="006F5F92" w:rsidR="00DB1109" w:rsidP="00DB1109" w:rsidRDefault="00DB1109" w14:paraId="438C39E2" w14:textId="73E32AC3">
      <w:pPr>
        <w:pStyle w:val="ListParagraph"/>
        <w:numPr>
          <w:ilvl w:val="0"/>
          <w:numId w:val="8"/>
        </w:numPr>
        <w:rPr>
          <w:rFonts w:ascii="Overpass" w:hAnsi="Overpass" w:cs="Arial"/>
        </w:rPr>
      </w:pPr>
      <w:r w:rsidRPr="006F5F92">
        <w:rPr>
          <w:rFonts w:ascii="Overpass" w:hAnsi="Overpass" w:cs="Arial"/>
        </w:rPr>
        <w:t xml:space="preserve">Kent continues to attract a significantly higher proportion of </w:t>
      </w:r>
      <w:r w:rsidR="0060010E">
        <w:rPr>
          <w:rFonts w:ascii="Overpass" w:hAnsi="Overpass" w:cs="Arial"/>
        </w:rPr>
        <w:t>R</w:t>
      </w:r>
      <w:r w:rsidRPr="006F5F92">
        <w:rPr>
          <w:rFonts w:ascii="Overpass" w:hAnsi="Overpass" w:cs="Arial"/>
        </w:rPr>
        <w:t xml:space="preserve">acially </w:t>
      </w:r>
      <w:r w:rsidR="0060010E">
        <w:rPr>
          <w:rFonts w:ascii="Overpass" w:hAnsi="Overpass" w:cs="Arial"/>
        </w:rPr>
        <w:t>M</w:t>
      </w:r>
      <w:r w:rsidRPr="006F5F92">
        <w:rPr>
          <w:rFonts w:ascii="Overpass" w:hAnsi="Overpass" w:cs="Arial"/>
        </w:rPr>
        <w:t xml:space="preserve">inoritised students than the rest of the UK, in particular Black students, despite the low diversity profile of the surrounding regions. This may be due to Kent’s proximity to London and the available transport links. </w:t>
      </w:r>
    </w:p>
    <w:p w:rsidRPr="006F5F92" w:rsidR="00DB1109" w:rsidP="00DB1109" w:rsidRDefault="00DB1109" w14:paraId="062065FA" w14:textId="77777777">
      <w:pPr>
        <w:pStyle w:val="ListParagraph"/>
        <w:numPr>
          <w:ilvl w:val="0"/>
          <w:numId w:val="8"/>
        </w:numPr>
        <w:rPr>
          <w:rFonts w:ascii="Overpass" w:hAnsi="Overpass" w:cs="Arial"/>
        </w:rPr>
      </w:pPr>
      <w:r w:rsidRPr="006F5F92">
        <w:rPr>
          <w:rFonts w:ascii="Overpass" w:hAnsi="Overpass" w:cs="Arial"/>
        </w:rPr>
        <w:t>There is a significantly higher proportion of racially minoritised students studying at the Medway campus.</w:t>
      </w:r>
    </w:p>
    <w:p w:rsidR="008916CC" w:rsidP="008916CC" w:rsidRDefault="00DB1109" w14:paraId="7AC10FAF" w14:textId="1143F02C">
      <w:pPr>
        <w:pStyle w:val="ListParagraph"/>
        <w:numPr>
          <w:ilvl w:val="0"/>
          <w:numId w:val="8"/>
        </w:numPr>
        <w:rPr>
          <w:rFonts w:ascii="Overpass" w:hAnsi="Overpass" w:cs="Arial"/>
        </w:rPr>
      </w:pPr>
      <w:r w:rsidRPr="006F5F92">
        <w:rPr>
          <w:rFonts w:ascii="Overpass" w:hAnsi="Overpass" w:cs="Arial"/>
        </w:rPr>
        <w:t xml:space="preserve">Racially </w:t>
      </w:r>
      <w:r w:rsidR="0060010E">
        <w:rPr>
          <w:rFonts w:ascii="Overpass" w:hAnsi="Overpass" w:cs="Arial"/>
        </w:rPr>
        <w:t>M</w:t>
      </w:r>
      <w:r w:rsidRPr="006F5F92">
        <w:rPr>
          <w:rFonts w:ascii="Overpass" w:hAnsi="Overpass" w:cs="Arial"/>
        </w:rPr>
        <w:t xml:space="preserve">inoritised students continue to be under-represented on PG programmes compared to their white peers, especially at PGR level. Targeted interventions to remove barriers to PG study programmes for </w:t>
      </w:r>
      <w:r w:rsidR="0060010E">
        <w:rPr>
          <w:rFonts w:ascii="Overpass" w:hAnsi="Overpass" w:cs="Arial"/>
        </w:rPr>
        <w:t>R</w:t>
      </w:r>
      <w:r w:rsidRPr="006F5F92">
        <w:rPr>
          <w:rFonts w:ascii="Overpass" w:hAnsi="Overpass" w:cs="Arial"/>
        </w:rPr>
        <w:t xml:space="preserve">acially </w:t>
      </w:r>
      <w:r w:rsidR="0060010E">
        <w:rPr>
          <w:rFonts w:ascii="Overpass" w:hAnsi="Overpass" w:cs="Arial"/>
        </w:rPr>
        <w:t>M</w:t>
      </w:r>
      <w:r w:rsidRPr="006F5F92">
        <w:rPr>
          <w:rFonts w:ascii="Overpass" w:hAnsi="Overpass" w:cs="Arial"/>
        </w:rPr>
        <w:t xml:space="preserve">inoritised students would be particularly </w:t>
      </w:r>
      <w:r w:rsidRPr="006F5F92" w:rsidR="00472E0D">
        <w:rPr>
          <w:rFonts w:ascii="Overpass" w:hAnsi="Overpass" w:cs="Arial"/>
        </w:rPr>
        <w:t>beneficial.</w:t>
      </w:r>
    </w:p>
    <w:p w:rsidRPr="00B61895" w:rsidR="00B61895" w:rsidP="00B61895" w:rsidRDefault="00B61895" w14:paraId="4AE786B0" w14:textId="4B832FA6">
      <w:pPr>
        <w:pStyle w:val="Heading2"/>
      </w:pPr>
      <w:r>
        <w:t>Student Balance by Disability</w:t>
      </w:r>
    </w:p>
    <w:p w:rsidRPr="008916CC" w:rsidR="008559C3" w:rsidP="008559C3" w:rsidRDefault="008916CC" w14:paraId="3E20602B" w14:textId="4519A29E">
      <w:pPr>
        <w:pStyle w:val="Heading2"/>
        <w:rPr>
          <w:rFonts w:ascii="Overpass" w:hAnsi="Overpass"/>
          <w:i/>
          <w:iCs/>
          <w:color w:val="auto"/>
          <w:sz w:val="22"/>
          <w:szCs w:val="22"/>
        </w:rPr>
      </w:pPr>
      <w:r w:rsidRPr="008916CC">
        <w:rPr>
          <w:rStyle w:val="Strong"/>
          <w:rFonts w:ascii="Overpass" w:hAnsi="Overpass"/>
          <w:b w:val="0"/>
          <w:bCs w:val="0"/>
          <w:i/>
          <w:iCs/>
          <w:color w:val="auto"/>
          <w:sz w:val="22"/>
          <w:szCs w:val="22"/>
        </w:rPr>
        <w:t xml:space="preserve">Table 2: </w:t>
      </w:r>
      <w:r w:rsidRPr="008916CC" w:rsidR="008559C3">
        <w:rPr>
          <w:rStyle w:val="Strong"/>
          <w:rFonts w:ascii="Overpass" w:hAnsi="Overpass"/>
          <w:b w:val="0"/>
          <w:bCs w:val="0"/>
          <w:i/>
          <w:iCs/>
          <w:color w:val="auto"/>
          <w:sz w:val="22"/>
          <w:szCs w:val="22"/>
        </w:rPr>
        <w:t xml:space="preserve">Student </w:t>
      </w:r>
      <w:r>
        <w:rPr>
          <w:rStyle w:val="Strong"/>
          <w:rFonts w:ascii="Overpass" w:hAnsi="Overpass"/>
          <w:b w:val="0"/>
          <w:bCs w:val="0"/>
          <w:i/>
          <w:iCs/>
          <w:color w:val="auto"/>
          <w:sz w:val="22"/>
          <w:szCs w:val="22"/>
        </w:rPr>
        <w:t>Disclosed</w:t>
      </w:r>
      <w:r w:rsidRPr="008916CC" w:rsidR="008559C3">
        <w:rPr>
          <w:rStyle w:val="Strong"/>
          <w:rFonts w:ascii="Overpass" w:hAnsi="Overpass"/>
          <w:b w:val="0"/>
          <w:bCs w:val="0"/>
          <w:i/>
          <w:iCs/>
          <w:color w:val="auto"/>
          <w:sz w:val="22"/>
          <w:szCs w:val="22"/>
        </w:rPr>
        <w:t xml:space="preserve"> Disability</w:t>
      </w:r>
    </w:p>
    <w:tbl>
      <w:tblPr>
        <w:tblStyle w:val="TableGrid"/>
        <w:tblpPr w:leftFromText="180" w:rightFromText="180" w:vertAnchor="page" w:horzAnchor="margin" w:tblpY="3481"/>
        <w:tblW w:w="5374" w:type="dxa"/>
        <w:tblLook w:val="04A0" w:firstRow="1" w:lastRow="0" w:firstColumn="1" w:lastColumn="0" w:noHBand="0" w:noVBand="1"/>
      </w:tblPr>
      <w:tblGrid>
        <w:gridCol w:w="2825"/>
        <w:gridCol w:w="1134"/>
        <w:gridCol w:w="1415"/>
      </w:tblGrid>
      <w:tr w:rsidRPr="006F5F92" w:rsidR="00B61895" w:rsidTr="00B61895" w14:paraId="46A47F42" w14:textId="77777777">
        <w:trPr>
          <w:trHeight w:val="300"/>
        </w:trPr>
        <w:tc>
          <w:tcPr>
            <w:tcW w:w="2825" w:type="dxa"/>
            <w:hideMark/>
          </w:tcPr>
          <w:p w:rsidRPr="006F5F92" w:rsidR="00B61895" w:rsidP="00B61895" w:rsidRDefault="00B61895" w14:paraId="1E68573E" w14:textId="77777777">
            <w:pPr>
              <w:jc w:val="center"/>
              <w:rPr>
                <w:rFonts w:ascii="Overpass" w:hAnsi="Overpass" w:eastAsia="Times New Roman" w:cs="Arial"/>
                <w:b/>
                <w:bCs/>
                <w:color w:val="000000"/>
                <w:lang w:eastAsia="en-GB"/>
              </w:rPr>
            </w:pPr>
          </w:p>
        </w:tc>
        <w:tc>
          <w:tcPr>
            <w:tcW w:w="1134" w:type="dxa"/>
            <w:hideMark/>
          </w:tcPr>
          <w:p w:rsidRPr="00C70989" w:rsidR="00B61895" w:rsidP="00B61895" w:rsidRDefault="00B61895" w14:paraId="23E7ADFB"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Kent</w:t>
            </w:r>
          </w:p>
        </w:tc>
        <w:tc>
          <w:tcPr>
            <w:tcW w:w="1415" w:type="dxa"/>
            <w:hideMark/>
          </w:tcPr>
          <w:p w:rsidRPr="00C70989" w:rsidR="00B61895" w:rsidP="00B61895" w:rsidRDefault="00B61895" w14:paraId="0A0A4277"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Benchmark</w:t>
            </w:r>
          </w:p>
        </w:tc>
      </w:tr>
      <w:tr w:rsidRPr="006F5F92" w:rsidR="00B61895" w:rsidTr="00B61895" w14:paraId="757324A4" w14:textId="77777777">
        <w:trPr>
          <w:trHeight w:val="300"/>
        </w:trPr>
        <w:tc>
          <w:tcPr>
            <w:tcW w:w="2825" w:type="dxa"/>
            <w:hideMark/>
          </w:tcPr>
          <w:p w:rsidRPr="00C70989" w:rsidR="00B61895" w:rsidP="00B61895" w:rsidRDefault="00B61895" w14:paraId="2FB2F160"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Long Standing Illness</w:t>
            </w:r>
          </w:p>
        </w:tc>
        <w:tc>
          <w:tcPr>
            <w:tcW w:w="1134" w:type="dxa"/>
            <w:noWrap/>
            <w:hideMark/>
          </w:tcPr>
          <w:p w:rsidRPr="006F5F92" w:rsidR="00B61895" w:rsidP="00B61895" w:rsidRDefault="00B61895" w14:paraId="7EE2C703"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1.8%</w:t>
            </w:r>
          </w:p>
        </w:tc>
        <w:tc>
          <w:tcPr>
            <w:tcW w:w="1415" w:type="dxa"/>
            <w:noWrap/>
            <w:hideMark/>
          </w:tcPr>
          <w:p w:rsidRPr="006F5F92" w:rsidR="00B61895" w:rsidP="00B61895" w:rsidRDefault="00B61895" w14:paraId="5CF9C7CE"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1.4%</w:t>
            </w:r>
          </w:p>
        </w:tc>
      </w:tr>
      <w:tr w:rsidRPr="006F5F92" w:rsidR="00B61895" w:rsidTr="00B61895" w14:paraId="0ED3E814" w14:textId="77777777">
        <w:trPr>
          <w:trHeight w:val="300"/>
        </w:trPr>
        <w:tc>
          <w:tcPr>
            <w:tcW w:w="2825" w:type="dxa"/>
            <w:hideMark/>
          </w:tcPr>
          <w:p w:rsidRPr="00C70989" w:rsidR="00B61895" w:rsidP="00B61895" w:rsidRDefault="00B61895" w14:paraId="5D519C9D"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Specific Learning Disability</w:t>
            </w:r>
          </w:p>
        </w:tc>
        <w:tc>
          <w:tcPr>
            <w:tcW w:w="1134" w:type="dxa"/>
            <w:noWrap/>
            <w:hideMark/>
          </w:tcPr>
          <w:p w:rsidRPr="006F5F92" w:rsidR="00B61895" w:rsidP="00B61895" w:rsidRDefault="00B61895" w14:paraId="1EF228C0"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6.6%</w:t>
            </w:r>
          </w:p>
        </w:tc>
        <w:tc>
          <w:tcPr>
            <w:tcW w:w="1415" w:type="dxa"/>
            <w:noWrap/>
            <w:hideMark/>
          </w:tcPr>
          <w:p w:rsidRPr="006F5F92" w:rsidR="00B61895" w:rsidP="00B61895" w:rsidRDefault="00B61895" w14:paraId="4B120EF0"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5.0%</w:t>
            </w:r>
          </w:p>
        </w:tc>
      </w:tr>
      <w:tr w:rsidRPr="006F5F92" w:rsidR="00B61895" w:rsidTr="00B61895" w14:paraId="66766386" w14:textId="77777777">
        <w:trPr>
          <w:trHeight w:val="300"/>
        </w:trPr>
        <w:tc>
          <w:tcPr>
            <w:tcW w:w="2825" w:type="dxa"/>
            <w:hideMark/>
          </w:tcPr>
          <w:p w:rsidRPr="00C70989" w:rsidR="00B61895" w:rsidP="00B61895" w:rsidRDefault="00B61895" w14:paraId="727B0767"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Physical Impairment</w:t>
            </w:r>
          </w:p>
        </w:tc>
        <w:tc>
          <w:tcPr>
            <w:tcW w:w="1134" w:type="dxa"/>
            <w:noWrap/>
            <w:hideMark/>
          </w:tcPr>
          <w:p w:rsidRPr="006F5F92" w:rsidR="00B61895" w:rsidP="00B61895" w:rsidRDefault="00B61895" w14:paraId="74D7E6D6"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0.5%</w:t>
            </w:r>
          </w:p>
        </w:tc>
        <w:tc>
          <w:tcPr>
            <w:tcW w:w="1415" w:type="dxa"/>
            <w:noWrap/>
            <w:hideMark/>
          </w:tcPr>
          <w:p w:rsidRPr="006F5F92" w:rsidR="00B61895" w:rsidP="00B61895" w:rsidRDefault="00B61895" w14:paraId="19BF99A7"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0.4%</w:t>
            </w:r>
          </w:p>
        </w:tc>
      </w:tr>
      <w:tr w:rsidRPr="006F5F92" w:rsidR="00B61895" w:rsidTr="00B61895" w14:paraId="5AC7A345" w14:textId="77777777">
        <w:trPr>
          <w:trHeight w:val="300"/>
        </w:trPr>
        <w:tc>
          <w:tcPr>
            <w:tcW w:w="2825" w:type="dxa"/>
            <w:hideMark/>
          </w:tcPr>
          <w:p w:rsidRPr="00C70989" w:rsidR="00B61895" w:rsidP="00B61895" w:rsidRDefault="00B61895" w14:paraId="66D4ECEF"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Mental Health Condition</w:t>
            </w:r>
          </w:p>
        </w:tc>
        <w:tc>
          <w:tcPr>
            <w:tcW w:w="1134" w:type="dxa"/>
            <w:noWrap/>
            <w:hideMark/>
          </w:tcPr>
          <w:p w:rsidRPr="006F5F92" w:rsidR="00B61895" w:rsidP="00B61895" w:rsidRDefault="00B61895" w14:paraId="11928430"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8.1%</w:t>
            </w:r>
          </w:p>
        </w:tc>
        <w:tc>
          <w:tcPr>
            <w:tcW w:w="1415" w:type="dxa"/>
            <w:noWrap/>
            <w:hideMark/>
          </w:tcPr>
          <w:p w:rsidRPr="006F5F92" w:rsidR="00B61895" w:rsidP="00B61895" w:rsidRDefault="00B61895" w14:paraId="3CE5E67A"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4.5%</w:t>
            </w:r>
          </w:p>
        </w:tc>
      </w:tr>
      <w:tr w:rsidRPr="006F5F92" w:rsidR="00B61895" w:rsidTr="00B61895" w14:paraId="12CAEBB5" w14:textId="77777777">
        <w:trPr>
          <w:trHeight w:val="300"/>
        </w:trPr>
        <w:tc>
          <w:tcPr>
            <w:tcW w:w="2825" w:type="dxa"/>
            <w:hideMark/>
          </w:tcPr>
          <w:p w:rsidRPr="00C70989" w:rsidR="00B61895" w:rsidP="00B61895" w:rsidRDefault="00B61895" w14:paraId="37CF7CD0"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Visual Impairment</w:t>
            </w:r>
          </w:p>
        </w:tc>
        <w:tc>
          <w:tcPr>
            <w:tcW w:w="1134" w:type="dxa"/>
            <w:noWrap/>
            <w:hideMark/>
          </w:tcPr>
          <w:p w:rsidRPr="006F5F92" w:rsidR="00B61895" w:rsidP="00B61895" w:rsidRDefault="00B61895" w14:paraId="2DF3FCDF"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0.1%</w:t>
            </w:r>
          </w:p>
        </w:tc>
        <w:tc>
          <w:tcPr>
            <w:tcW w:w="1415" w:type="dxa"/>
            <w:noWrap/>
            <w:hideMark/>
          </w:tcPr>
          <w:p w:rsidRPr="006F5F92" w:rsidR="00B61895" w:rsidP="00B61895" w:rsidRDefault="00B61895" w14:paraId="0438D187"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0.1%</w:t>
            </w:r>
          </w:p>
        </w:tc>
      </w:tr>
      <w:tr w:rsidRPr="006F5F92" w:rsidR="00B61895" w:rsidTr="00B61895" w14:paraId="5919C0FB" w14:textId="77777777">
        <w:trPr>
          <w:trHeight w:val="300"/>
        </w:trPr>
        <w:tc>
          <w:tcPr>
            <w:tcW w:w="2825" w:type="dxa"/>
            <w:hideMark/>
          </w:tcPr>
          <w:p w:rsidRPr="00C70989" w:rsidR="00B61895" w:rsidP="00B61895" w:rsidRDefault="00B61895" w14:paraId="0DC1330F"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Hearing Impairment</w:t>
            </w:r>
          </w:p>
        </w:tc>
        <w:tc>
          <w:tcPr>
            <w:tcW w:w="1134" w:type="dxa"/>
            <w:noWrap/>
            <w:hideMark/>
          </w:tcPr>
          <w:p w:rsidRPr="006F5F92" w:rsidR="00B61895" w:rsidP="00B61895" w:rsidRDefault="00B61895" w14:paraId="47D071AF"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0.2%</w:t>
            </w:r>
          </w:p>
        </w:tc>
        <w:tc>
          <w:tcPr>
            <w:tcW w:w="1415" w:type="dxa"/>
            <w:noWrap/>
            <w:hideMark/>
          </w:tcPr>
          <w:p w:rsidRPr="006F5F92" w:rsidR="00B61895" w:rsidP="00B61895" w:rsidRDefault="00B61895" w14:paraId="22A618FF"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0.3%</w:t>
            </w:r>
          </w:p>
        </w:tc>
      </w:tr>
      <w:tr w:rsidRPr="006F5F92" w:rsidR="00B61895" w:rsidTr="00B61895" w14:paraId="6375EF66" w14:textId="77777777">
        <w:trPr>
          <w:trHeight w:val="300"/>
        </w:trPr>
        <w:tc>
          <w:tcPr>
            <w:tcW w:w="2825" w:type="dxa"/>
            <w:hideMark/>
          </w:tcPr>
          <w:p w:rsidRPr="00C70989" w:rsidR="00B61895" w:rsidP="00B61895" w:rsidRDefault="00B61895" w14:paraId="4C0D4EED"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Two or more conditions</w:t>
            </w:r>
          </w:p>
        </w:tc>
        <w:tc>
          <w:tcPr>
            <w:tcW w:w="1134" w:type="dxa"/>
            <w:noWrap/>
            <w:hideMark/>
          </w:tcPr>
          <w:p w:rsidRPr="006F5F92" w:rsidR="00B61895" w:rsidP="00B61895" w:rsidRDefault="00B61895" w14:paraId="3599A999"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2.5%</w:t>
            </w:r>
          </w:p>
        </w:tc>
        <w:tc>
          <w:tcPr>
            <w:tcW w:w="1415" w:type="dxa"/>
            <w:noWrap/>
            <w:hideMark/>
          </w:tcPr>
          <w:p w:rsidRPr="006F5F92" w:rsidR="00B61895" w:rsidP="00B61895" w:rsidRDefault="00B61895" w14:paraId="630C21B4"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1.2%</w:t>
            </w:r>
          </w:p>
        </w:tc>
      </w:tr>
      <w:tr w:rsidRPr="006F5F92" w:rsidR="00B61895" w:rsidTr="00B61895" w14:paraId="2C89055F" w14:textId="77777777">
        <w:trPr>
          <w:trHeight w:val="300"/>
        </w:trPr>
        <w:tc>
          <w:tcPr>
            <w:tcW w:w="2825" w:type="dxa"/>
            <w:hideMark/>
          </w:tcPr>
          <w:p w:rsidRPr="00C70989" w:rsidR="00B61895" w:rsidP="00B61895" w:rsidRDefault="00B61895" w14:paraId="3E6E034E"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Social Communication Impairment</w:t>
            </w:r>
          </w:p>
        </w:tc>
        <w:tc>
          <w:tcPr>
            <w:tcW w:w="1134" w:type="dxa"/>
            <w:noWrap/>
            <w:hideMark/>
          </w:tcPr>
          <w:p w:rsidRPr="006F5F92" w:rsidR="00B61895" w:rsidP="00B61895" w:rsidRDefault="00B61895" w14:paraId="1D81ACB7"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1.3%</w:t>
            </w:r>
          </w:p>
        </w:tc>
        <w:tc>
          <w:tcPr>
            <w:tcW w:w="1415" w:type="dxa"/>
            <w:noWrap/>
            <w:hideMark/>
          </w:tcPr>
          <w:p w:rsidRPr="006F5F92" w:rsidR="00B61895" w:rsidP="00B61895" w:rsidRDefault="00B61895" w14:paraId="12CBB91B"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0.6%</w:t>
            </w:r>
          </w:p>
        </w:tc>
      </w:tr>
    </w:tbl>
    <w:p w:rsidRPr="006F5F92" w:rsidR="0068181A" w:rsidP="0068181A" w:rsidRDefault="0068181A" w14:paraId="281AF84F" w14:textId="77777777">
      <w:pPr>
        <w:rPr>
          <w:rFonts w:ascii="Overpass" w:hAnsi="Overpass" w:cs="Arial"/>
          <w:color w:val="FFFFFF" w:themeColor="background1"/>
          <w:sz w:val="12"/>
          <w:szCs w:val="12"/>
          <w14:textOutline w14:w="0" w14:cap="rnd" w14:cmpd="sng" w14:algn="ctr">
            <w14:solidFill>
              <w14:schemeClr w14:val="bg1"/>
            </w14:solidFill>
            <w14:prstDash w14:val="solid"/>
            <w14:bevel/>
          </w14:textOutline>
          <w14:textFill>
            <w14:solidFill>
              <w14:schemeClr w14:val="bg1">
                <w14:alpha w14:val="100000"/>
              </w14:schemeClr>
            </w14:solidFill>
          </w14:textFill>
        </w:rPr>
      </w:pPr>
    </w:p>
    <w:p w:rsidR="008916CC" w:rsidP="008916CC" w:rsidRDefault="008559C3" w14:paraId="1435155F" w14:textId="77777777">
      <w:pPr>
        <w:pStyle w:val="Heading1"/>
        <w:spacing w:before="0"/>
      </w:pPr>
      <w:r w:rsidRPr="006F5F92">
        <w:rPr>
          <w:rFonts w:ascii="Overpass" w:hAnsi="Overpass" w:cs="Arial"/>
          <w:noProof/>
          <w:color w:val="FFFFFF" w:themeColor="background1"/>
          <w14:textOutline w14:w="0" w14:cap="rnd" w14:cmpd="sng" w14:algn="ctr">
            <w14:solidFill>
              <w14:schemeClr w14:val="bg1"/>
            </w14:solidFill>
            <w14:prstDash w14:val="solid"/>
            <w14:bevel/>
          </w14:textOutline>
          <w14:textFill>
            <w14:solidFill>
              <w14:schemeClr w14:val="bg1">
                <w14:alpha w14:val="100000"/>
              </w14:schemeClr>
            </w14:solidFill>
          </w14:textFill>
        </w:rPr>
        <w:drawing>
          <wp:inline distT="0" distB="0" distL="0" distR="0" wp14:anchorId="2852D7F2" wp14:editId="0D332DD1">
            <wp:extent cx="5629701" cy="2071370"/>
            <wp:effectExtent l="0" t="0" r="9525" b="5080"/>
            <wp:docPr id="804224483" name="Picture 804224483" descr="% of Disability in Student Groups&#10;&#10;UK Disabled 24.5% : Non-Disabled 75.4%&#10;&#10;Non-UK Disabled 13.5% : Non-Disabled 86.5%&#10;&#10;Full Time Disabled 22.1% : Non Disabled 77.8%&#10;&#10;Part Time Disabled 23.6% : Non Disabled 76.3%&#10;&#10;Canterbury Disabled 22.6% : Non Disabled 77.3%&#10;&#10;Medway Disabled 19% : Non Disabled 81%&#10;&#10;UG Disabled : 23.4% : Non Disabled 76.5%&#10;&#10;PG Disabled 14.8% : Non Disabled 85.1%&#10;&#10;PGR Disabled 17.7% : Non Disabled 82.1%&#10;&#10;PGT Disabled 13.4% : Non Disabled 86.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24483" name="Picture 804224483" descr="% of Disability in Student Groups&#10;&#10;UK Disabled 24.5% : Non-Disabled 75.4%&#10;&#10;Non-UK Disabled 13.5% : Non-Disabled 86.5%&#10;&#10;Full Time Disabled 22.1% : Non Disabled 77.8%&#10;&#10;Part Time Disabled 23.6% : Non Disabled 76.3%&#10;&#10;Canterbury Disabled 22.6% : Non Disabled 77.3%&#10;&#10;Medway Disabled 19% : Non Disabled 81%&#10;&#10;UG Disabled : 23.4% : Non Disabled 76.5%&#10;&#10;PG Disabled 14.8% : Non Disabled 85.1%&#10;&#10;PGR Disabled 17.7% : Non Disabled 82.1%&#10;&#10;PGT Disabled 13.4% : Non Disabled 86.5%&#10;&#10;"/>
                    <pic:cNvPicPr/>
                  </pic:nvPicPr>
                  <pic:blipFill>
                    <a:blip r:embed="rId100"/>
                    <a:stretch>
                      <a:fillRect/>
                    </a:stretch>
                  </pic:blipFill>
                  <pic:spPr>
                    <a:xfrm>
                      <a:off x="0" y="0"/>
                      <a:ext cx="5632693" cy="2072471"/>
                    </a:xfrm>
                    <a:prstGeom prst="rect">
                      <a:avLst/>
                    </a:prstGeom>
                  </pic:spPr>
                </pic:pic>
              </a:graphicData>
            </a:graphic>
          </wp:inline>
        </w:drawing>
      </w:r>
    </w:p>
    <w:p w:rsidRPr="008916CC" w:rsidR="00EB4198" w:rsidP="008916CC" w:rsidRDefault="008916CC" w14:paraId="726E7DEB" w14:textId="12CA429B">
      <w:pPr>
        <w:pStyle w:val="Caption"/>
        <w:rPr>
          <w:rFonts w:ascii="Overpass" w:hAnsi="Overpass" w:cs="Arial"/>
          <w:b/>
          <w:bCs/>
          <w:color w:val="1F3864" w:themeColor="accent5" w:themeShade="80"/>
          <w:sz w:val="52"/>
          <w:szCs w:val="52"/>
        </w:rPr>
      </w:pPr>
      <w:r>
        <w:t>Figure 4: % Disability in student groups</w:t>
      </w:r>
    </w:p>
    <w:p w:rsidRPr="006F5F92" w:rsidR="00EB4198" w:rsidP="00EB4198" w:rsidRDefault="00EB4198" w14:paraId="454211D8" w14:textId="3E67BE4D">
      <w:pPr>
        <w:pStyle w:val="ListParagraph"/>
        <w:numPr>
          <w:ilvl w:val="0"/>
          <w:numId w:val="13"/>
        </w:numPr>
        <w:rPr>
          <w:rFonts w:ascii="Overpass" w:hAnsi="Overpass" w:cs="Arial"/>
        </w:rPr>
      </w:pPr>
      <w:r w:rsidRPr="006F5F92">
        <w:rPr>
          <w:rFonts w:ascii="Overpass" w:hAnsi="Overpass" w:cs="Arial"/>
        </w:rPr>
        <w:t xml:space="preserve">It is important to note that the data is from the </w:t>
      </w:r>
      <w:r w:rsidR="00472E0D">
        <w:rPr>
          <w:rFonts w:ascii="Overpass" w:hAnsi="Overpass" w:cs="Arial"/>
        </w:rPr>
        <w:t>1</w:t>
      </w:r>
      <w:r w:rsidRPr="006F5F92">
        <w:rPr>
          <w:rFonts w:ascii="Overpass" w:hAnsi="Overpass" w:cs="Arial"/>
        </w:rPr>
        <w:t xml:space="preserve"> December census point, not Student Support and Wellbeing end of year figures, so the numbers of students with declared disabilities at Kent is likely to be higher than this.</w:t>
      </w:r>
    </w:p>
    <w:p w:rsidRPr="006F5F92" w:rsidR="00EB4198" w:rsidP="00EB4198" w:rsidRDefault="00EB4198" w14:paraId="12B363E3" w14:textId="77777777">
      <w:pPr>
        <w:pStyle w:val="ListParagraph"/>
        <w:numPr>
          <w:ilvl w:val="0"/>
          <w:numId w:val="13"/>
        </w:numPr>
        <w:rPr>
          <w:rFonts w:ascii="Overpass" w:hAnsi="Overpass" w:cs="Arial"/>
        </w:rPr>
      </w:pPr>
      <w:r w:rsidRPr="006F5F92">
        <w:rPr>
          <w:rFonts w:ascii="Overpass" w:hAnsi="Overpass" w:cs="Arial"/>
        </w:rPr>
        <w:t xml:space="preserve">Kent continues to attract higher numbers of students with declared disabilities than the national benchmark. This suggests that Kent is a university which appeals to students with additional access requirements and is performing well in terms of accessibility. </w:t>
      </w:r>
    </w:p>
    <w:p w:rsidRPr="006F5F92" w:rsidR="00EB4198" w:rsidP="00EB4198" w:rsidRDefault="00EB4198" w14:paraId="070BBBD5" w14:textId="77777777">
      <w:pPr>
        <w:pStyle w:val="ListParagraph"/>
        <w:numPr>
          <w:ilvl w:val="0"/>
          <w:numId w:val="13"/>
        </w:numPr>
        <w:rPr>
          <w:rFonts w:ascii="Overpass" w:hAnsi="Overpass" w:cs="Arial"/>
        </w:rPr>
      </w:pPr>
      <w:r w:rsidRPr="006F5F92">
        <w:rPr>
          <w:rFonts w:ascii="Overpass" w:hAnsi="Overpass" w:cs="Arial"/>
        </w:rPr>
        <w:t xml:space="preserve">The proportion of students with declared mental health conditions has increased by +0.77% since the previous year, potentially triggered by additional stresses caused by Covid-19 and putting additional pressure on the Mental Health team at Kent. </w:t>
      </w:r>
    </w:p>
    <w:p w:rsidRPr="006F5F92" w:rsidR="00EB4198" w:rsidP="00EB4198" w:rsidRDefault="00EB4198" w14:paraId="68318EFA" w14:textId="77777777">
      <w:pPr>
        <w:pStyle w:val="ListParagraph"/>
        <w:numPr>
          <w:ilvl w:val="0"/>
          <w:numId w:val="13"/>
        </w:numPr>
        <w:rPr>
          <w:rFonts w:ascii="Overpass" w:hAnsi="Overpass" w:cs="Arial"/>
        </w:rPr>
      </w:pPr>
      <w:r w:rsidRPr="006F5F92">
        <w:rPr>
          <w:rFonts w:ascii="Overpass" w:hAnsi="Overpass" w:cs="Arial"/>
        </w:rPr>
        <w:t xml:space="preserve">Kent experiences nearly double the mental health declarations nationally, suggesting that we have an environment which takes mental health seriously and is trusted by the students to offer them support. </w:t>
      </w:r>
    </w:p>
    <w:p w:rsidRPr="006F5F92" w:rsidR="00EB4198" w:rsidP="00EB4198" w:rsidRDefault="00EB4198" w14:paraId="5046FA4A" w14:textId="77777777">
      <w:pPr>
        <w:pStyle w:val="ListParagraph"/>
        <w:numPr>
          <w:ilvl w:val="0"/>
          <w:numId w:val="13"/>
        </w:numPr>
        <w:rPr>
          <w:rFonts w:ascii="Overpass" w:hAnsi="Overpass" w:cs="Arial"/>
        </w:rPr>
      </w:pPr>
      <w:r w:rsidRPr="006F5F92">
        <w:rPr>
          <w:rFonts w:ascii="Overpass" w:hAnsi="Overpass" w:cs="Arial"/>
        </w:rPr>
        <w:t xml:space="preserve">Other areas of significant difference include students declaring a Specific Learning Difficulty (+1.64% on the previous year) and students with complex medical needs (+0.65% on the previous year). </w:t>
      </w:r>
    </w:p>
    <w:p w:rsidRPr="006F5F92" w:rsidR="00EB4198" w:rsidP="00EB4198" w:rsidRDefault="00EB4198" w14:paraId="6AD5F4F8" w14:textId="77777777">
      <w:pPr>
        <w:pStyle w:val="ListParagraph"/>
        <w:numPr>
          <w:ilvl w:val="0"/>
          <w:numId w:val="13"/>
        </w:numPr>
        <w:rPr>
          <w:rFonts w:ascii="Overpass" w:hAnsi="Overpass" w:cs="Arial"/>
        </w:rPr>
      </w:pPr>
      <w:r w:rsidRPr="006F5F92">
        <w:rPr>
          <w:rFonts w:ascii="Overpass" w:hAnsi="Overpass" w:cs="Arial"/>
        </w:rPr>
        <w:t>Non-UK students are significantly less likely to declare a disability and seek support. Increasing confidence and understanding in support staff in terms of cultural competency and raising the profile of support amongst international communities will help to make the support available more accessible to international students.</w:t>
      </w:r>
    </w:p>
    <w:p w:rsidRPr="006F5F92" w:rsidR="00EB4198" w:rsidP="0068181A" w:rsidRDefault="00EB4198" w14:paraId="4431CC13" w14:textId="677DF58A">
      <w:pPr>
        <w:pStyle w:val="ListParagraph"/>
        <w:numPr>
          <w:ilvl w:val="0"/>
          <w:numId w:val="13"/>
        </w:numPr>
        <w:rPr>
          <w:rFonts w:ascii="Overpass" w:hAnsi="Overpass" w:cs="Arial"/>
        </w:rPr>
      </w:pPr>
      <w:r w:rsidRPr="006F5F92">
        <w:rPr>
          <w:rFonts w:ascii="Overpass" w:hAnsi="Overpass" w:cs="Arial"/>
        </w:rPr>
        <w:t>PG students, particularly students on PGT (postgraduate taught) programmes are also less likely to declare a disability or seek support, and targeted interventions with the support of the Graduate and Research College would be of value here.</w:t>
      </w:r>
    </w:p>
    <w:p w:rsidR="00EB7D54" w:rsidP="0010045A" w:rsidRDefault="00EB7D54" w14:paraId="0B5E80E6" w14:textId="77777777">
      <w:pPr>
        <w:pStyle w:val="Heading2"/>
        <w:rPr>
          <w:rStyle w:val="Strong"/>
          <w:b w:val="0"/>
          <w:bCs w:val="0"/>
        </w:rPr>
      </w:pPr>
      <w:r w:rsidRPr="0010045A">
        <w:rPr>
          <w:rStyle w:val="Strong"/>
          <w:b w:val="0"/>
          <w:bCs w:val="0"/>
        </w:rPr>
        <w:t>Student Balance by Religion and Belief</w:t>
      </w:r>
    </w:p>
    <w:p w:rsidR="00B61895" w:rsidP="00B61895" w:rsidRDefault="00B61895" w14:paraId="6EAD3929" w14:textId="77777777"/>
    <w:p w:rsidRPr="00B61895" w:rsidR="00B61895" w:rsidP="00B61895" w:rsidRDefault="00B61895" w14:paraId="021BDAD6" w14:textId="303EA784">
      <w:pPr>
        <w:rPr>
          <w:rFonts w:ascii="Overpass" w:hAnsi="Overpass"/>
          <w:i/>
          <w:iCs/>
        </w:rPr>
      </w:pPr>
      <w:r w:rsidRPr="00B61895">
        <w:rPr>
          <w:rFonts w:ascii="Overpass" w:hAnsi="Overpass"/>
          <w:i/>
          <w:iCs/>
        </w:rPr>
        <w:t>Table 3: Disclosed Religion or Belief</w:t>
      </w:r>
    </w:p>
    <w:tbl>
      <w:tblPr>
        <w:tblStyle w:val="TableGrid"/>
        <w:tblW w:w="7366" w:type="dxa"/>
        <w:tblLook w:val="04A0" w:firstRow="1" w:lastRow="0" w:firstColumn="1" w:lastColumn="0" w:noHBand="0" w:noVBand="1"/>
      </w:tblPr>
      <w:tblGrid>
        <w:gridCol w:w="3397"/>
        <w:gridCol w:w="1985"/>
        <w:gridCol w:w="1984"/>
      </w:tblGrid>
      <w:tr w:rsidRPr="00C70989" w:rsidR="00E61C2C" w:rsidTr="0010045A" w14:paraId="101322A9" w14:textId="77777777">
        <w:trPr>
          <w:trHeight w:val="600"/>
        </w:trPr>
        <w:tc>
          <w:tcPr>
            <w:tcW w:w="3397" w:type="dxa"/>
            <w:hideMark/>
          </w:tcPr>
          <w:p w:rsidRPr="00C70989" w:rsidR="00E61C2C" w:rsidP="004014E5" w:rsidRDefault="00E61C2C" w14:paraId="239D9EB4" w14:textId="0676BB4E">
            <w:pPr>
              <w:jc w:val="center"/>
              <w:rPr>
                <w:rFonts w:ascii="Overpass" w:hAnsi="Overpass" w:eastAsia="Times New Roman" w:cs="Arial"/>
                <w:color w:val="000000"/>
                <w:lang w:eastAsia="en-GB"/>
              </w:rPr>
            </w:pPr>
          </w:p>
        </w:tc>
        <w:tc>
          <w:tcPr>
            <w:tcW w:w="1985" w:type="dxa"/>
            <w:hideMark/>
          </w:tcPr>
          <w:p w:rsidRPr="00C70989" w:rsidR="00E61C2C" w:rsidP="004014E5" w:rsidRDefault="00E61C2C" w14:paraId="70DE2EBD"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Kent</w:t>
            </w:r>
          </w:p>
        </w:tc>
        <w:tc>
          <w:tcPr>
            <w:tcW w:w="1984" w:type="dxa"/>
            <w:hideMark/>
          </w:tcPr>
          <w:p w:rsidRPr="00C70989" w:rsidR="00E61C2C" w:rsidP="004014E5" w:rsidRDefault="00E61C2C" w14:paraId="16B3F037" w14:textId="77777777">
            <w:pPr>
              <w:jc w:val="center"/>
              <w:rPr>
                <w:rFonts w:ascii="Overpass" w:hAnsi="Overpass" w:eastAsia="Times New Roman" w:cs="Arial"/>
                <w:color w:val="000000"/>
                <w:lang w:eastAsia="en-GB"/>
              </w:rPr>
            </w:pPr>
            <w:r w:rsidRPr="00C70989">
              <w:rPr>
                <w:rFonts w:ascii="Overpass" w:hAnsi="Overpass" w:eastAsia="Times New Roman" w:cs="Arial"/>
                <w:color w:val="000000"/>
                <w:lang w:eastAsia="en-GB"/>
              </w:rPr>
              <w:t>Benchmark</w:t>
            </w:r>
          </w:p>
        </w:tc>
      </w:tr>
      <w:tr w:rsidRPr="006F5F92" w:rsidR="00E61C2C" w:rsidTr="0010045A" w14:paraId="3D96281F" w14:textId="77777777">
        <w:trPr>
          <w:trHeight w:val="300"/>
        </w:trPr>
        <w:tc>
          <w:tcPr>
            <w:tcW w:w="3397" w:type="dxa"/>
            <w:hideMark/>
          </w:tcPr>
          <w:p w:rsidRPr="006F5F92" w:rsidR="00E61C2C" w:rsidP="004014E5" w:rsidRDefault="00E61C2C" w14:paraId="4925551B"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Any other religion or belief</w:t>
            </w:r>
          </w:p>
        </w:tc>
        <w:tc>
          <w:tcPr>
            <w:tcW w:w="1985" w:type="dxa"/>
            <w:noWrap/>
            <w:hideMark/>
          </w:tcPr>
          <w:p w:rsidRPr="006F5F92" w:rsidR="00E61C2C" w:rsidP="004014E5" w:rsidRDefault="00E61C2C" w14:paraId="383ED0FD"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1.3%</w:t>
            </w:r>
          </w:p>
        </w:tc>
        <w:tc>
          <w:tcPr>
            <w:tcW w:w="1984" w:type="dxa"/>
            <w:noWrap/>
            <w:hideMark/>
          </w:tcPr>
          <w:p w:rsidRPr="006F5F92" w:rsidR="00E61C2C" w:rsidP="004014E5" w:rsidRDefault="00E61C2C" w14:paraId="5CE44E21"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1.6%</w:t>
            </w:r>
          </w:p>
        </w:tc>
      </w:tr>
      <w:tr w:rsidRPr="006F5F92" w:rsidR="00E61C2C" w:rsidTr="0010045A" w14:paraId="00C8E3C7" w14:textId="77777777">
        <w:trPr>
          <w:trHeight w:val="323"/>
        </w:trPr>
        <w:tc>
          <w:tcPr>
            <w:tcW w:w="3397" w:type="dxa"/>
            <w:hideMark/>
          </w:tcPr>
          <w:p w:rsidRPr="006F5F92" w:rsidR="00E61C2C" w:rsidP="004014E5" w:rsidRDefault="00E61C2C" w14:paraId="448E08D3"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Buddhist</w:t>
            </w:r>
          </w:p>
        </w:tc>
        <w:tc>
          <w:tcPr>
            <w:tcW w:w="1985" w:type="dxa"/>
            <w:noWrap/>
            <w:hideMark/>
          </w:tcPr>
          <w:p w:rsidRPr="006F5F92" w:rsidR="00E61C2C" w:rsidP="004014E5" w:rsidRDefault="00E61C2C" w14:paraId="17F55F25"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1.5%</w:t>
            </w:r>
          </w:p>
        </w:tc>
        <w:tc>
          <w:tcPr>
            <w:tcW w:w="1984" w:type="dxa"/>
            <w:noWrap/>
            <w:hideMark/>
          </w:tcPr>
          <w:p w:rsidRPr="006F5F92" w:rsidR="00E61C2C" w:rsidP="004014E5" w:rsidRDefault="00E61C2C" w14:paraId="3B4FD5C6"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1.0%</w:t>
            </w:r>
          </w:p>
        </w:tc>
      </w:tr>
      <w:tr w:rsidRPr="006F5F92" w:rsidR="00E61C2C" w:rsidTr="0010045A" w14:paraId="44E81DFC" w14:textId="77777777">
        <w:trPr>
          <w:trHeight w:val="300"/>
        </w:trPr>
        <w:tc>
          <w:tcPr>
            <w:tcW w:w="3397" w:type="dxa"/>
            <w:hideMark/>
          </w:tcPr>
          <w:p w:rsidRPr="006F5F92" w:rsidR="00E61C2C" w:rsidP="004014E5" w:rsidRDefault="00E61C2C" w14:paraId="35D6EA6A"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Christian</w:t>
            </w:r>
          </w:p>
        </w:tc>
        <w:tc>
          <w:tcPr>
            <w:tcW w:w="1985" w:type="dxa"/>
            <w:noWrap/>
            <w:hideMark/>
          </w:tcPr>
          <w:p w:rsidRPr="006F5F92" w:rsidR="00E61C2C" w:rsidP="004014E5" w:rsidRDefault="00E61C2C" w14:paraId="10EBA2ED"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33.7%</w:t>
            </w:r>
          </w:p>
        </w:tc>
        <w:tc>
          <w:tcPr>
            <w:tcW w:w="1984" w:type="dxa"/>
            <w:noWrap/>
            <w:hideMark/>
          </w:tcPr>
          <w:p w:rsidRPr="006F5F92" w:rsidR="00E61C2C" w:rsidP="004014E5" w:rsidRDefault="00E61C2C" w14:paraId="3AD628CD"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28.4%</w:t>
            </w:r>
          </w:p>
        </w:tc>
      </w:tr>
      <w:tr w:rsidRPr="006F5F92" w:rsidR="00E61C2C" w:rsidTr="0010045A" w14:paraId="7B313316" w14:textId="77777777">
        <w:trPr>
          <w:trHeight w:val="300"/>
        </w:trPr>
        <w:tc>
          <w:tcPr>
            <w:tcW w:w="3397" w:type="dxa"/>
            <w:hideMark/>
          </w:tcPr>
          <w:p w:rsidRPr="006F5F92" w:rsidR="00E61C2C" w:rsidP="004014E5" w:rsidRDefault="00E61C2C" w14:paraId="17D31A66"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Hindu</w:t>
            </w:r>
          </w:p>
        </w:tc>
        <w:tc>
          <w:tcPr>
            <w:tcW w:w="1985" w:type="dxa"/>
            <w:noWrap/>
            <w:hideMark/>
          </w:tcPr>
          <w:p w:rsidRPr="006F5F92" w:rsidR="00E61C2C" w:rsidP="004014E5" w:rsidRDefault="00E61C2C" w14:paraId="18A88A55"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3.4%</w:t>
            </w:r>
          </w:p>
        </w:tc>
        <w:tc>
          <w:tcPr>
            <w:tcW w:w="1984" w:type="dxa"/>
            <w:noWrap/>
            <w:hideMark/>
          </w:tcPr>
          <w:p w:rsidRPr="006F5F92" w:rsidR="00E61C2C" w:rsidP="004014E5" w:rsidRDefault="00E61C2C" w14:paraId="14CF991A"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3.4%</w:t>
            </w:r>
          </w:p>
        </w:tc>
      </w:tr>
      <w:tr w:rsidRPr="006F5F92" w:rsidR="00E61C2C" w:rsidTr="0010045A" w14:paraId="081536E0" w14:textId="77777777">
        <w:trPr>
          <w:trHeight w:val="300"/>
        </w:trPr>
        <w:tc>
          <w:tcPr>
            <w:tcW w:w="3397" w:type="dxa"/>
            <w:hideMark/>
          </w:tcPr>
          <w:p w:rsidRPr="006F5F92" w:rsidR="00E61C2C" w:rsidP="004014E5" w:rsidRDefault="00E61C2C" w14:paraId="2981DF7C"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Jewish</w:t>
            </w:r>
          </w:p>
        </w:tc>
        <w:tc>
          <w:tcPr>
            <w:tcW w:w="1985" w:type="dxa"/>
            <w:noWrap/>
            <w:hideMark/>
          </w:tcPr>
          <w:p w:rsidRPr="006F5F92" w:rsidR="00E61C2C" w:rsidP="004014E5" w:rsidRDefault="00E61C2C" w14:paraId="766761B3"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0.3%</w:t>
            </w:r>
          </w:p>
        </w:tc>
        <w:tc>
          <w:tcPr>
            <w:tcW w:w="1984" w:type="dxa"/>
            <w:noWrap/>
            <w:hideMark/>
          </w:tcPr>
          <w:p w:rsidRPr="006F5F92" w:rsidR="00E61C2C" w:rsidP="004014E5" w:rsidRDefault="00E61C2C" w14:paraId="771BFF11"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0.4%</w:t>
            </w:r>
          </w:p>
        </w:tc>
      </w:tr>
      <w:tr w:rsidRPr="006F5F92" w:rsidR="00E61C2C" w:rsidTr="0010045A" w14:paraId="0E7074FF" w14:textId="77777777">
        <w:trPr>
          <w:trHeight w:val="329"/>
        </w:trPr>
        <w:tc>
          <w:tcPr>
            <w:tcW w:w="3397" w:type="dxa"/>
            <w:hideMark/>
          </w:tcPr>
          <w:p w:rsidRPr="006F5F92" w:rsidR="00E61C2C" w:rsidP="004014E5" w:rsidRDefault="00E61C2C" w14:paraId="30E6E10E"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Muslim</w:t>
            </w:r>
          </w:p>
        </w:tc>
        <w:tc>
          <w:tcPr>
            <w:tcW w:w="1985" w:type="dxa"/>
            <w:noWrap/>
            <w:hideMark/>
          </w:tcPr>
          <w:p w:rsidRPr="006F5F92" w:rsidR="00E61C2C" w:rsidP="004014E5" w:rsidRDefault="00E61C2C" w14:paraId="245499F9"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8.1%</w:t>
            </w:r>
          </w:p>
        </w:tc>
        <w:tc>
          <w:tcPr>
            <w:tcW w:w="1984" w:type="dxa"/>
            <w:noWrap/>
            <w:hideMark/>
          </w:tcPr>
          <w:p w:rsidRPr="006F5F92" w:rsidR="00E61C2C" w:rsidP="004014E5" w:rsidRDefault="00E61C2C" w14:paraId="5CA3AEA9"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9.5%</w:t>
            </w:r>
          </w:p>
        </w:tc>
      </w:tr>
      <w:tr w:rsidRPr="006F5F92" w:rsidR="00E61C2C" w:rsidTr="0010045A" w14:paraId="6A69D935" w14:textId="77777777">
        <w:trPr>
          <w:trHeight w:val="300"/>
        </w:trPr>
        <w:tc>
          <w:tcPr>
            <w:tcW w:w="3397" w:type="dxa"/>
            <w:hideMark/>
          </w:tcPr>
          <w:p w:rsidRPr="006F5F92" w:rsidR="00E61C2C" w:rsidP="004014E5" w:rsidRDefault="00E61C2C" w14:paraId="0B4507D2"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No-Belief</w:t>
            </w:r>
          </w:p>
        </w:tc>
        <w:tc>
          <w:tcPr>
            <w:tcW w:w="1985" w:type="dxa"/>
            <w:noWrap/>
            <w:hideMark/>
          </w:tcPr>
          <w:p w:rsidRPr="006F5F92" w:rsidR="00E61C2C" w:rsidP="004014E5" w:rsidRDefault="00E61C2C" w14:paraId="7249CB11"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42.0%</w:t>
            </w:r>
          </w:p>
        </w:tc>
        <w:tc>
          <w:tcPr>
            <w:tcW w:w="1984" w:type="dxa"/>
            <w:noWrap/>
            <w:hideMark/>
          </w:tcPr>
          <w:p w:rsidRPr="006F5F92" w:rsidR="00E61C2C" w:rsidP="004014E5" w:rsidRDefault="00E61C2C" w14:paraId="14004BD5"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42.7%</w:t>
            </w:r>
          </w:p>
        </w:tc>
      </w:tr>
      <w:tr w:rsidRPr="006F5F92" w:rsidR="00E61C2C" w:rsidTr="0010045A" w14:paraId="2EF4427C" w14:textId="77777777">
        <w:trPr>
          <w:trHeight w:val="300"/>
        </w:trPr>
        <w:tc>
          <w:tcPr>
            <w:tcW w:w="3397" w:type="dxa"/>
            <w:hideMark/>
          </w:tcPr>
          <w:p w:rsidRPr="006F5F92" w:rsidR="00E61C2C" w:rsidP="004014E5" w:rsidRDefault="00E61C2C" w14:paraId="79BEB43F"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Sikh</w:t>
            </w:r>
          </w:p>
        </w:tc>
        <w:tc>
          <w:tcPr>
            <w:tcW w:w="1985" w:type="dxa"/>
            <w:noWrap/>
            <w:hideMark/>
          </w:tcPr>
          <w:p w:rsidRPr="006F5F92" w:rsidR="00E61C2C" w:rsidP="004014E5" w:rsidRDefault="00E61C2C" w14:paraId="2415C79B"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1.0%</w:t>
            </w:r>
          </w:p>
        </w:tc>
        <w:tc>
          <w:tcPr>
            <w:tcW w:w="1984" w:type="dxa"/>
            <w:noWrap/>
            <w:hideMark/>
          </w:tcPr>
          <w:p w:rsidRPr="006F5F92" w:rsidR="00E61C2C" w:rsidP="004014E5" w:rsidRDefault="00E61C2C" w14:paraId="72973C61"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1.0%</w:t>
            </w:r>
          </w:p>
        </w:tc>
      </w:tr>
      <w:tr w:rsidRPr="006F5F92" w:rsidR="00E61C2C" w:rsidTr="0010045A" w14:paraId="3C780EBE" w14:textId="77777777">
        <w:trPr>
          <w:trHeight w:val="300"/>
        </w:trPr>
        <w:tc>
          <w:tcPr>
            <w:tcW w:w="3397" w:type="dxa"/>
            <w:hideMark/>
          </w:tcPr>
          <w:p w:rsidRPr="006F5F92" w:rsidR="00E61C2C" w:rsidP="004014E5" w:rsidRDefault="00E61C2C" w14:paraId="6BA76297"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Spiritual</w:t>
            </w:r>
          </w:p>
        </w:tc>
        <w:tc>
          <w:tcPr>
            <w:tcW w:w="1985" w:type="dxa"/>
            <w:noWrap/>
            <w:hideMark/>
          </w:tcPr>
          <w:p w:rsidRPr="006F5F92" w:rsidR="00E61C2C" w:rsidP="004014E5" w:rsidRDefault="00E61C2C" w14:paraId="0F7E2901"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1.4%</w:t>
            </w:r>
          </w:p>
        </w:tc>
        <w:tc>
          <w:tcPr>
            <w:tcW w:w="1984" w:type="dxa"/>
            <w:noWrap/>
            <w:hideMark/>
          </w:tcPr>
          <w:p w:rsidRPr="006F5F92" w:rsidR="00E61C2C" w:rsidP="004014E5" w:rsidRDefault="00E61C2C" w14:paraId="75F7BF6F"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1.4%</w:t>
            </w:r>
          </w:p>
        </w:tc>
      </w:tr>
      <w:tr w:rsidRPr="006F5F92" w:rsidR="00E61C2C" w:rsidTr="0010045A" w14:paraId="1ACA3DB5" w14:textId="77777777">
        <w:trPr>
          <w:trHeight w:val="300"/>
        </w:trPr>
        <w:tc>
          <w:tcPr>
            <w:tcW w:w="3397" w:type="dxa"/>
            <w:hideMark/>
          </w:tcPr>
          <w:p w:rsidRPr="006F5F92" w:rsidR="00E61C2C" w:rsidP="004014E5" w:rsidRDefault="00E61C2C" w14:paraId="64DA6DF5"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Unknown</w:t>
            </w:r>
          </w:p>
        </w:tc>
        <w:tc>
          <w:tcPr>
            <w:tcW w:w="1985" w:type="dxa"/>
            <w:noWrap/>
            <w:hideMark/>
          </w:tcPr>
          <w:p w:rsidRPr="006F5F92" w:rsidR="00E61C2C" w:rsidP="004014E5" w:rsidRDefault="00E61C2C" w14:paraId="2AB92F2A"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7.4%</w:t>
            </w:r>
          </w:p>
        </w:tc>
        <w:tc>
          <w:tcPr>
            <w:tcW w:w="1984" w:type="dxa"/>
            <w:noWrap/>
            <w:hideMark/>
          </w:tcPr>
          <w:p w:rsidRPr="006F5F92" w:rsidR="00E61C2C" w:rsidP="004014E5" w:rsidRDefault="00E61C2C" w14:paraId="1D532BF6"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10.7%</w:t>
            </w:r>
          </w:p>
        </w:tc>
      </w:tr>
    </w:tbl>
    <w:p w:rsidRPr="006F5F92" w:rsidR="00E61C2C" w:rsidP="00E61C2C" w:rsidRDefault="00E61C2C" w14:paraId="0595C246" w14:textId="45FA121E">
      <w:pPr>
        <w:pStyle w:val="ListParagraph"/>
        <w:numPr>
          <w:ilvl w:val="0"/>
          <w:numId w:val="6"/>
        </w:numPr>
        <w:rPr>
          <w:rFonts w:ascii="Overpass" w:hAnsi="Overpass" w:eastAsia="Calibri" w:cs="Arial"/>
        </w:rPr>
      </w:pPr>
      <w:r w:rsidRPr="006F5F92">
        <w:rPr>
          <w:rFonts w:ascii="Overpass" w:hAnsi="Overpass" w:cs="Arial"/>
        </w:rPr>
        <w:t>Kent attracts a significantly higher proportion of students with a religious belief than the national average. This may be due to Canterbury’s position as the home of the Anglican Church, with a particularly high number of students who identify as Christian, particularly at the Medway campus.</w:t>
      </w:r>
    </w:p>
    <w:p w:rsidRPr="006F5F92" w:rsidR="00E61C2C" w:rsidP="00E61C2C" w:rsidRDefault="00E61C2C" w14:paraId="5D4AA4E9" w14:textId="45FA121E">
      <w:pPr>
        <w:pStyle w:val="ListParagraph"/>
        <w:numPr>
          <w:ilvl w:val="0"/>
          <w:numId w:val="6"/>
        </w:numPr>
        <w:rPr>
          <w:rFonts w:ascii="Overpass" w:hAnsi="Overpass" w:cs="Arial"/>
        </w:rPr>
      </w:pPr>
      <w:r w:rsidRPr="006F5F92">
        <w:rPr>
          <w:rFonts w:ascii="Overpass" w:hAnsi="Overpass" w:cs="Arial"/>
        </w:rPr>
        <w:t xml:space="preserve">International students who hold beliefs appear to be drawn to Kent. </w:t>
      </w:r>
    </w:p>
    <w:p w:rsidRPr="006F5F92" w:rsidR="00E61C2C" w:rsidP="00E61C2C" w:rsidRDefault="00E61C2C" w14:paraId="434ABB11" w14:textId="45FA121E">
      <w:pPr>
        <w:pStyle w:val="ListParagraph"/>
        <w:numPr>
          <w:ilvl w:val="0"/>
          <w:numId w:val="6"/>
        </w:numPr>
        <w:spacing w:after="200"/>
        <w:rPr>
          <w:rFonts w:ascii="Overpass" w:hAnsi="Overpass" w:cs="Arial"/>
        </w:rPr>
      </w:pPr>
      <w:r w:rsidRPr="006F5F92">
        <w:rPr>
          <w:rFonts w:ascii="Overpass" w:hAnsi="Overpass" w:cs="Arial"/>
        </w:rPr>
        <w:t>Black Majority Christian Faith churches have a significant support role for students on campus.</w:t>
      </w:r>
    </w:p>
    <w:p w:rsidRPr="006F5F92" w:rsidR="00E61C2C" w:rsidP="00E61C2C" w:rsidRDefault="00E61C2C" w14:paraId="17A80391" w14:textId="3FCF313E">
      <w:pPr>
        <w:spacing w:after="200"/>
        <w:ind w:left="360"/>
        <w:rPr>
          <w:rFonts w:ascii="Overpass" w:hAnsi="Overpass" w:cs="Arial"/>
        </w:rPr>
      </w:pPr>
      <w:r w:rsidRPr="006F5F92">
        <w:rPr>
          <w:rFonts w:ascii="Overpass" w:hAnsi="Overpass" w:eastAsia="Calibri" w:cs="Arial"/>
        </w:rPr>
        <w:t xml:space="preserve">One thing that the University may want to consider in future if staff and student numbers continue to increase, is the need for spaces and access to them for a variety of religious/belief activity. The university will need to earmark and then adapt spaces to enable various faith and belief groups to practice their faiths and </w:t>
      </w:r>
      <w:r w:rsidRPr="006F5F92" w:rsidR="00472E0D">
        <w:rPr>
          <w:rFonts w:ascii="Overpass" w:hAnsi="Overpass" w:eastAsia="Calibri" w:cs="Arial"/>
        </w:rPr>
        <w:t>celebrations.</w:t>
      </w:r>
    </w:p>
    <w:p w:rsidRPr="0010045A" w:rsidR="0068181A" w:rsidP="0010045A" w:rsidRDefault="0068181A" w14:paraId="0641C4FC" w14:textId="45FA121E">
      <w:pPr>
        <w:pStyle w:val="Heading2"/>
        <w:rPr>
          <w:rStyle w:val="Strong"/>
          <w:b w:val="0"/>
          <w:bCs w:val="0"/>
        </w:rPr>
      </w:pPr>
      <w:r w:rsidRPr="0010045A">
        <w:rPr>
          <w:rStyle w:val="Strong"/>
          <w:b w:val="0"/>
          <w:bCs w:val="0"/>
        </w:rPr>
        <w:t>Student Balance by Age</w:t>
      </w:r>
    </w:p>
    <w:p w:rsidR="007104AB" w:rsidP="007104AB" w:rsidRDefault="00353E95" w14:paraId="63744A07" w14:textId="37124741">
      <w:pPr>
        <w:keepNext/>
      </w:pPr>
      <w:r w:rsidRPr="006F5F92">
        <w:rPr>
          <w:rFonts w:ascii="Overpass" w:hAnsi="Overpass" w:cs="Arial"/>
          <w:noProof/>
        </w:rPr>
        <w:drawing>
          <wp:inline distT="0" distB="0" distL="0" distR="0" wp14:anchorId="3B3CFA89" wp14:editId="2D64308A">
            <wp:extent cx="3106314" cy="1858363"/>
            <wp:effectExtent l="0" t="0" r="0" b="8890"/>
            <wp:docPr id="716684686" name="Picture 716684686" descr="Student Age Distribution&#10;&#10;Under 21 Kent 78.2% : Benchmark 48.9%&#10;&#10;22-25 Kent 10.3% : Benchmark 20.7%&#10;&#10;26-35 Kent 6.5% : Benchmark 17.1%&#10;&#10;36+ Kent 5% : Benchmar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84686" name="Picture 716684686" descr="Student Age Distribution&#10;&#10;Under 21 Kent 78.2% : Benchmark 48.9%&#10;&#10;22-25 Kent 10.3% : Benchmark 20.7%&#10;&#10;26-35 Kent 6.5% : Benchmark 17.1%&#10;&#10;36+ Kent 5% : Benchmark 13.3%"/>
                    <pic:cNvPicPr/>
                  </pic:nvPicPr>
                  <pic:blipFill>
                    <a:blip r:embed="rId101"/>
                    <a:stretch>
                      <a:fillRect/>
                    </a:stretch>
                  </pic:blipFill>
                  <pic:spPr>
                    <a:xfrm>
                      <a:off x="0" y="0"/>
                      <a:ext cx="3121222" cy="1867282"/>
                    </a:xfrm>
                    <a:prstGeom prst="rect">
                      <a:avLst/>
                    </a:prstGeom>
                  </pic:spPr>
                </pic:pic>
              </a:graphicData>
            </a:graphic>
          </wp:inline>
        </w:drawing>
      </w:r>
      <w:r w:rsidR="007104AB">
        <w:rPr>
          <w:rFonts w:ascii="Overpass" w:hAnsi="Overpass"/>
          <w:noProof/>
        </w:rPr>
        <w:drawing>
          <wp:inline distT="0" distB="0" distL="0" distR="0" wp14:anchorId="534449E0" wp14:editId="7DD2F83A">
            <wp:extent cx="5619750" cy="2344727"/>
            <wp:effectExtent l="0" t="0" r="0" b="0"/>
            <wp:docPr id="1510255971" name="Picture 5" descr="Student Age Distribution Breakdown&#10;&#10;UK Mature 16.6% : Young 83.4%&#10;&#10;Non-UK Mature 42.1% : Young 57.9%&#10;&#10;Full Time Mature 18.2% : Young 81.8%&#10;&#10;Part Time Mature 50% : Young 50%&#10;&#10;Canterbury Mature 19% : Young 80.9%&#10;&#10;Medway Mature 33.4% : Young 66.7%&#10;&#10;UG Mature 7.8% : Young 92.2%&#10;&#10;PG Mature 90.6% : Young 9.4%&#10;&#10;PGR Mature 96.6% : Young 3.4%&#10;&#10;PGT Mature 87.9% : Young 1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55971" name="Picture 5" descr="Student Age Distribution Breakdown&#10;&#10;UK Mature 16.6% : Young 83.4%&#10;&#10;Non-UK Mature 42.1% : Young 57.9%&#10;&#10;Full Time Mature 18.2% : Young 81.8%&#10;&#10;Part Time Mature 50% : Young 50%&#10;&#10;Canterbury Mature 19% : Young 80.9%&#10;&#10;Medway Mature 33.4% : Young 66.7%&#10;&#10;UG Mature 7.8% : Young 92.2%&#10;&#10;PG Mature 90.6% : Young 9.4%&#10;&#10;PGR Mature 96.6% : Young 3.4%&#10;&#10;PGT Mature 87.9% : Young 12.1%&#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1776" cy="2345572"/>
                    </a:xfrm>
                    <a:prstGeom prst="rect">
                      <a:avLst/>
                    </a:prstGeom>
                    <a:noFill/>
                  </pic:spPr>
                </pic:pic>
              </a:graphicData>
            </a:graphic>
          </wp:inline>
        </w:drawing>
      </w:r>
    </w:p>
    <w:p w:rsidRPr="007104AB" w:rsidR="007104AB" w:rsidP="007104AB" w:rsidRDefault="007104AB" w14:paraId="25D5036B" w14:textId="5623795B">
      <w:pPr>
        <w:pStyle w:val="Caption"/>
        <w:rPr>
          <w:rFonts w:ascii="Overpass" w:hAnsi="Overpass"/>
        </w:rPr>
      </w:pPr>
      <w:r>
        <w:t xml:space="preserve">Figure 5: Student Age Distribution </w:t>
      </w:r>
      <w:r>
        <w:tab/>
      </w:r>
      <w:r>
        <w:tab/>
      </w:r>
      <w:r>
        <w:tab/>
      </w:r>
      <w:r>
        <w:tab/>
      </w:r>
      <w:r>
        <w:t xml:space="preserve"> Figure 6: Student Groups by Age*</w:t>
      </w:r>
    </w:p>
    <w:p w:rsidRPr="007104AB" w:rsidR="00F45450" w:rsidP="00F45450" w:rsidRDefault="007104AB" w14:paraId="18ADF155" w14:textId="29F36C0E">
      <w:pPr>
        <w:spacing w:before="240"/>
        <w:rPr>
          <w:rFonts w:ascii="Overpass" w:hAnsi="Overpass" w:cs="Arial"/>
          <w:i/>
          <w:iCs/>
          <w:sz w:val="18"/>
          <w:szCs w:val="18"/>
        </w:rPr>
      </w:pPr>
      <w:r w:rsidRPr="007104AB">
        <w:rPr>
          <w:rFonts w:ascii="Overpass" w:hAnsi="Overpass" w:cs="Arial"/>
          <w:i/>
          <w:iCs/>
          <w:sz w:val="18"/>
          <w:szCs w:val="18"/>
        </w:rPr>
        <w:t>*</w:t>
      </w:r>
      <w:r w:rsidRPr="007104AB" w:rsidR="00F45450">
        <w:rPr>
          <w:rFonts w:ascii="Overpass" w:hAnsi="Overpass" w:cs="Arial"/>
          <w:i/>
          <w:iCs/>
          <w:sz w:val="18"/>
          <w:szCs w:val="18"/>
        </w:rPr>
        <w:t>Young = 21 years or less. Mature = 22 years and older</w:t>
      </w:r>
    </w:p>
    <w:p w:rsidRPr="006F5F92" w:rsidR="00F45450" w:rsidP="00F45450" w:rsidRDefault="00F45450" w14:paraId="74CC9479" w14:textId="738FE459">
      <w:pPr>
        <w:pStyle w:val="ListParagraph"/>
        <w:numPr>
          <w:ilvl w:val="0"/>
          <w:numId w:val="12"/>
        </w:numPr>
        <w:rPr>
          <w:rFonts w:ascii="Overpass" w:hAnsi="Overpass" w:cs="Arial"/>
        </w:rPr>
      </w:pPr>
      <w:r w:rsidRPr="006F5F92">
        <w:rPr>
          <w:rFonts w:ascii="Overpass" w:hAnsi="Overpass" w:cs="Arial"/>
        </w:rPr>
        <w:t xml:space="preserve">The Mature </w:t>
      </w:r>
      <w:r w:rsidR="00082722">
        <w:rPr>
          <w:rFonts w:ascii="Overpass" w:hAnsi="Overpass" w:cs="Arial"/>
        </w:rPr>
        <w:t>s</w:t>
      </w:r>
      <w:r w:rsidRPr="006F5F92">
        <w:rPr>
          <w:rFonts w:ascii="Overpass" w:hAnsi="Overpass" w:cs="Arial"/>
        </w:rPr>
        <w:t xml:space="preserve">tudent population at Kent remains significantly lower than the national average, at 22%, compared to 48% nationally. This suggests that our offering is not as appealing to students over the age of 21, with the biggest discrepancies between students aged 22-25 and 36+. Further work looking at the conversion of students from UG to PG would be valuable in understanding this discrepancy, with a particular focus on students from non-traditional backgrounds. </w:t>
      </w:r>
    </w:p>
    <w:p w:rsidRPr="006F5F92" w:rsidR="0068181A" w:rsidP="00F45450" w:rsidRDefault="00F45450" w14:paraId="0855AC70" w14:textId="0AA0E00F">
      <w:pPr>
        <w:pStyle w:val="ListParagraph"/>
        <w:numPr>
          <w:ilvl w:val="0"/>
          <w:numId w:val="12"/>
        </w:numPr>
        <w:rPr>
          <w:rFonts w:ascii="Overpass" w:hAnsi="Overpass" w:cs="Arial"/>
        </w:rPr>
      </w:pPr>
      <w:r w:rsidRPr="006F5F92">
        <w:rPr>
          <w:rFonts w:ascii="Overpass" w:hAnsi="Overpass" w:cs="Arial"/>
        </w:rPr>
        <w:t>The number of mature students on part-time courses has also dropped by 11.42% since 2020-21, implying that our offer is not attractive to students who wish to balance careers, family, or other commitments with studying.</w:t>
      </w:r>
    </w:p>
    <w:p w:rsidR="0068181A" w:rsidP="00DE42EA" w:rsidRDefault="0068181A" w14:paraId="7687DCDF" w14:textId="77777777">
      <w:pPr>
        <w:pStyle w:val="Heading2"/>
        <w:rPr>
          <w:rStyle w:val="Strong"/>
          <w:b w:val="0"/>
          <w:bCs w:val="0"/>
        </w:rPr>
      </w:pPr>
      <w:r w:rsidRPr="00DE42EA">
        <w:rPr>
          <w:rStyle w:val="Strong"/>
          <w:b w:val="0"/>
          <w:bCs w:val="0"/>
        </w:rPr>
        <w:t>Student Balance by Sexual Orientation and Gender Identity</w:t>
      </w:r>
    </w:p>
    <w:p w:rsidRPr="00F74C7C" w:rsidR="00F74C7C" w:rsidP="00F74C7C" w:rsidRDefault="00F74C7C" w14:paraId="6D6A91D7" w14:textId="6FFC7205">
      <w:pPr>
        <w:rPr>
          <w:rFonts w:ascii="Overpass" w:hAnsi="Overpass"/>
          <w:i/>
          <w:iCs/>
        </w:rPr>
      </w:pPr>
      <w:r w:rsidRPr="00F74C7C">
        <w:rPr>
          <w:rFonts w:ascii="Overpass" w:hAnsi="Overpass"/>
          <w:i/>
          <w:iCs/>
        </w:rPr>
        <w:t>Table 4: Disclosed Student Sexuality</w:t>
      </w:r>
    </w:p>
    <w:tbl>
      <w:tblPr>
        <w:tblStyle w:val="TableGrid"/>
        <w:tblW w:w="12895" w:type="dxa"/>
        <w:tblLayout w:type="fixed"/>
        <w:tblLook w:val="04A0" w:firstRow="1" w:lastRow="0" w:firstColumn="1" w:lastColumn="0" w:noHBand="0" w:noVBand="1"/>
      </w:tblPr>
      <w:tblGrid>
        <w:gridCol w:w="1413"/>
        <w:gridCol w:w="1559"/>
        <w:gridCol w:w="1134"/>
        <w:gridCol w:w="1276"/>
        <w:gridCol w:w="1134"/>
        <w:gridCol w:w="2268"/>
        <w:gridCol w:w="850"/>
        <w:gridCol w:w="1418"/>
        <w:gridCol w:w="1843"/>
      </w:tblGrid>
      <w:tr w:rsidRPr="006F5F92" w:rsidR="00F74C7C" w:rsidTr="00F74C7C" w14:paraId="45D96372" w14:textId="77777777">
        <w:trPr>
          <w:trHeight w:val="369"/>
        </w:trPr>
        <w:tc>
          <w:tcPr>
            <w:tcW w:w="1413" w:type="dxa"/>
            <w:hideMark/>
          </w:tcPr>
          <w:p w:rsidRPr="006F5F92" w:rsidR="00F74C7C" w:rsidP="004014E5" w:rsidRDefault="00F74C7C" w14:paraId="38BC955B" w14:textId="77777777">
            <w:pPr>
              <w:rPr>
                <w:rFonts w:ascii="Overpass" w:hAnsi="Overpass" w:eastAsia="Times New Roman" w:cs="Arial"/>
                <w:b/>
                <w:bCs/>
                <w:color w:val="000000"/>
                <w:sz w:val="20"/>
                <w:szCs w:val="20"/>
                <w:lang w:eastAsia="en-GB"/>
              </w:rPr>
            </w:pPr>
          </w:p>
        </w:tc>
        <w:tc>
          <w:tcPr>
            <w:tcW w:w="1559" w:type="dxa"/>
            <w:hideMark/>
          </w:tcPr>
          <w:p w:rsidRPr="006F5F92" w:rsidR="00F74C7C" w:rsidP="004014E5" w:rsidRDefault="00F74C7C" w14:paraId="35BA8DA4" w14:textId="643D2B26">
            <w:pPr>
              <w:jc w:val="center"/>
              <w:rPr>
                <w:rFonts w:ascii="Overpass" w:hAnsi="Overpass" w:eastAsia="Times New Roman" w:cs="Arial"/>
                <w:b/>
                <w:bCs/>
                <w:color w:val="000000"/>
                <w:sz w:val="20"/>
                <w:szCs w:val="20"/>
                <w:lang w:eastAsia="en-GB"/>
              </w:rPr>
            </w:pPr>
            <w:r w:rsidRPr="006F5F92">
              <w:rPr>
                <w:rFonts w:ascii="Overpass" w:hAnsi="Overpass" w:eastAsia="Times New Roman" w:cs="Arial"/>
                <w:b/>
                <w:bCs/>
                <w:color w:val="000000"/>
                <w:sz w:val="20"/>
                <w:szCs w:val="20"/>
                <w:lang w:eastAsia="en-GB"/>
              </w:rPr>
              <w:t>Heterosexual</w:t>
            </w:r>
          </w:p>
        </w:tc>
        <w:tc>
          <w:tcPr>
            <w:tcW w:w="1134" w:type="dxa"/>
            <w:hideMark/>
          </w:tcPr>
          <w:p w:rsidRPr="006F5F92" w:rsidR="00F74C7C" w:rsidP="004014E5" w:rsidRDefault="00F74C7C" w14:paraId="50D88E4A" w14:textId="77777777">
            <w:pPr>
              <w:jc w:val="center"/>
              <w:rPr>
                <w:rFonts w:ascii="Overpass" w:hAnsi="Overpass" w:eastAsia="Times New Roman" w:cs="Arial"/>
                <w:b/>
                <w:bCs/>
                <w:color w:val="000000"/>
                <w:sz w:val="20"/>
                <w:szCs w:val="20"/>
                <w:lang w:eastAsia="en-GB"/>
              </w:rPr>
            </w:pPr>
            <w:r w:rsidRPr="006F5F92">
              <w:rPr>
                <w:rFonts w:ascii="Overpass" w:hAnsi="Overpass" w:eastAsia="Times New Roman" w:cs="Arial"/>
                <w:b/>
                <w:bCs/>
                <w:color w:val="000000"/>
                <w:sz w:val="20"/>
                <w:szCs w:val="20"/>
                <w:lang w:eastAsia="en-GB"/>
              </w:rPr>
              <w:t>LGBTQ+</w:t>
            </w:r>
          </w:p>
        </w:tc>
        <w:tc>
          <w:tcPr>
            <w:tcW w:w="1276" w:type="dxa"/>
            <w:hideMark/>
          </w:tcPr>
          <w:p w:rsidRPr="006F5F92" w:rsidR="00F74C7C" w:rsidP="004014E5" w:rsidRDefault="00F74C7C" w14:paraId="1ED79230" w14:textId="77777777">
            <w:pPr>
              <w:jc w:val="center"/>
              <w:rPr>
                <w:rFonts w:ascii="Overpass" w:hAnsi="Overpass" w:eastAsia="Times New Roman" w:cs="Arial"/>
                <w:b/>
                <w:bCs/>
                <w:color w:val="000000"/>
                <w:sz w:val="20"/>
                <w:szCs w:val="20"/>
                <w:lang w:eastAsia="en-GB"/>
              </w:rPr>
            </w:pPr>
            <w:r w:rsidRPr="006F5F92">
              <w:rPr>
                <w:rFonts w:ascii="Overpass" w:hAnsi="Overpass" w:eastAsia="Times New Roman" w:cs="Arial"/>
                <w:b/>
                <w:bCs/>
                <w:color w:val="000000"/>
                <w:sz w:val="20"/>
                <w:szCs w:val="20"/>
                <w:lang w:eastAsia="en-GB"/>
              </w:rPr>
              <w:t>Bisexual</w:t>
            </w:r>
          </w:p>
        </w:tc>
        <w:tc>
          <w:tcPr>
            <w:tcW w:w="1134" w:type="dxa"/>
            <w:hideMark/>
          </w:tcPr>
          <w:p w:rsidRPr="006F5F92" w:rsidR="00F74C7C" w:rsidP="004014E5" w:rsidRDefault="00F74C7C" w14:paraId="4F100517" w14:textId="77777777">
            <w:pPr>
              <w:jc w:val="center"/>
              <w:rPr>
                <w:rFonts w:ascii="Overpass" w:hAnsi="Overpass" w:eastAsia="Times New Roman" w:cs="Arial"/>
                <w:b/>
                <w:bCs/>
                <w:color w:val="000000"/>
                <w:sz w:val="20"/>
                <w:szCs w:val="20"/>
                <w:lang w:eastAsia="en-GB"/>
              </w:rPr>
            </w:pPr>
            <w:r w:rsidRPr="006F5F92">
              <w:rPr>
                <w:rFonts w:ascii="Overpass" w:hAnsi="Overpass" w:eastAsia="Times New Roman" w:cs="Arial"/>
                <w:b/>
                <w:bCs/>
                <w:color w:val="000000"/>
                <w:sz w:val="20"/>
                <w:szCs w:val="20"/>
                <w:lang w:eastAsia="en-GB"/>
              </w:rPr>
              <w:t>Gay Man</w:t>
            </w:r>
          </w:p>
        </w:tc>
        <w:tc>
          <w:tcPr>
            <w:tcW w:w="2268" w:type="dxa"/>
            <w:hideMark/>
          </w:tcPr>
          <w:p w:rsidRPr="006F5F92" w:rsidR="00F74C7C" w:rsidP="004014E5" w:rsidRDefault="00F74C7C" w14:paraId="34A03266" w14:textId="77777777">
            <w:pPr>
              <w:jc w:val="center"/>
              <w:rPr>
                <w:rFonts w:ascii="Overpass" w:hAnsi="Overpass" w:eastAsia="Times New Roman" w:cs="Arial"/>
                <w:b/>
                <w:bCs/>
                <w:color w:val="000000"/>
                <w:sz w:val="20"/>
                <w:szCs w:val="20"/>
                <w:lang w:eastAsia="en-GB"/>
              </w:rPr>
            </w:pPr>
            <w:r w:rsidRPr="006F5F92">
              <w:rPr>
                <w:rFonts w:ascii="Overpass" w:hAnsi="Overpass" w:eastAsia="Times New Roman" w:cs="Arial"/>
                <w:b/>
                <w:bCs/>
                <w:color w:val="000000"/>
                <w:sz w:val="20"/>
                <w:szCs w:val="20"/>
                <w:lang w:eastAsia="en-GB"/>
              </w:rPr>
              <w:t>Gay Woman / Lesbian</w:t>
            </w:r>
          </w:p>
        </w:tc>
        <w:tc>
          <w:tcPr>
            <w:tcW w:w="850" w:type="dxa"/>
            <w:hideMark/>
          </w:tcPr>
          <w:p w:rsidRPr="006F5F92" w:rsidR="00F74C7C" w:rsidP="004014E5" w:rsidRDefault="00F74C7C" w14:paraId="00BA543E" w14:textId="25021D9E">
            <w:pPr>
              <w:jc w:val="center"/>
              <w:rPr>
                <w:rFonts w:ascii="Overpass" w:hAnsi="Overpass" w:eastAsia="Times New Roman" w:cs="Arial"/>
                <w:b/>
                <w:bCs/>
                <w:color w:val="000000"/>
                <w:sz w:val="20"/>
                <w:szCs w:val="20"/>
                <w:lang w:eastAsia="en-GB"/>
              </w:rPr>
            </w:pPr>
            <w:r w:rsidRPr="006F5F92">
              <w:rPr>
                <w:rFonts w:ascii="Overpass" w:hAnsi="Overpass" w:eastAsia="Times New Roman" w:cs="Arial"/>
                <w:b/>
                <w:bCs/>
                <w:color w:val="000000"/>
                <w:sz w:val="20"/>
                <w:szCs w:val="20"/>
                <w:lang w:eastAsia="en-GB"/>
              </w:rPr>
              <w:t>Other</w:t>
            </w:r>
          </w:p>
        </w:tc>
        <w:tc>
          <w:tcPr>
            <w:tcW w:w="1418" w:type="dxa"/>
            <w:hideMark/>
          </w:tcPr>
          <w:p w:rsidRPr="006F5F92" w:rsidR="00F74C7C" w:rsidP="004014E5" w:rsidRDefault="00F74C7C" w14:paraId="073E7231" w14:textId="77777777">
            <w:pPr>
              <w:jc w:val="center"/>
              <w:rPr>
                <w:rFonts w:ascii="Overpass" w:hAnsi="Overpass" w:eastAsia="Times New Roman" w:cs="Arial"/>
                <w:b/>
                <w:bCs/>
                <w:color w:val="000000"/>
                <w:sz w:val="20"/>
                <w:szCs w:val="20"/>
                <w:lang w:eastAsia="en-GB"/>
              </w:rPr>
            </w:pPr>
            <w:r w:rsidRPr="006F5F92">
              <w:rPr>
                <w:rFonts w:ascii="Overpass" w:hAnsi="Overpass" w:eastAsia="Times New Roman" w:cs="Arial"/>
                <w:b/>
                <w:bCs/>
                <w:color w:val="000000"/>
                <w:sz w:val="20"/>
                <w:szCs w:val="20"/>
                <w:lang w:eastAsia="en-GB"/>
              </w:rPr>
              <w:t>Not Known</w:t>
            </w:r>
          </w:p>
        </w:tc>
        <w:tc>
          <w:tcPr>
            <w:tcW w:w="1843" w:type="dxa"/>
            <w:hideMark/>
          </w:tcPr>
          <w:p w:rsidRPr="006F5F92" w:rsidR="00F74C7C" w:rsidP="004014E5" w:rsidRDefault="00F74C7C" w14:paraId="01AF86F7" w14:textId="77777777">
            <w:pPr>
              <w:jc w:val="center"/>
              <w:rPr>
                <w:rFonts w:ascii="Overpass" w:hAnsi="Overpass" w:eastAsia="Times New Roman" w:cs="Arial"/>
                <w:b/>
                <w:bCs/>
                <w:color w:val="000000"/>
                <w:sz w:val="20"/>
                <w:szCs w:val="20"/>
                <w:lang w:eastAsia="en-GB"/>
              </w:rPr>
            </w:pPr>
            <w:r w:rsidRPr="006F5F92">
              <w:rPr>
                <w:rFonts w:ascii="Overpass" w:hAnsi="Overpass" w:eastAsia="Times New Roman" w:cs="Arial"/>
                <w:b/>
                <w:bCs/>
                <w:color w:val="000000"/>
                <w:sz w:val="20"/>
                <w:szCs w:val="20"/>
                <w:lang w:eastAsia="en-GB"/>
              </w:rPr>
              <w:t>Prefer Not to Say</w:t>
            </w:r>
          </w:p>
        </w:tc>
      </w:tr>
      <w:tr w:rsidRPr="006F5F92" w:rsidR="00F74C7C" w:rsidTr="00F74C7C" w14:paraId="6A5991F6" w14:textId="77777777">
        <w:trPr>
          <w:trHeight w:val="300"/>
        </w:trPr>
        <w:tc>
          <w:tcPr>
            <w:tcW w:w="1413" w:type="dxa"/>
            <w:hideMark/>
          </w:tcPr>
          <w:p w:rsidRPr="006F5F92" w:rsidR="00F74C7C" w:rsidP="004014E5" w:rsidRDefault="00F74C7C" w14:paraId="3FC8E6F8" w14:textId="77777777">
            <w:pPr>
              <w:rPr>
                <w:rFonts w:ascii="Overpass" w:hAnsi="Overpass" w:eastAsia="Times New Roman" w:cs="Arial"/>
                <w:b/>
                <w:bCs/>
                <w:color w:val="000000"/>
                <w:sz w:val="20"/>
                <w:szCs w:val="20"/>
                <w:lang w:eastAsia="en-GB"/>
              </w:rPr>
            </w:pPr>
            <w:r w:rsidRPr="006F5F92">
              <w:rPr>
                <w:rFonts w:ascii="Overpass" w:hAnsi="Overpass" w:eastAsia="Times New Roman" w:cs="Arial"/>
                <w:b/>
                <w:bCs/>
                <w:color w:val="000000"/>
                <w:sz w:val="20"/>
                <w:szCs w:val="20"/>
                <w:lang w:eastAsia="en-GB"/>
              </w:rPr>
              <w:t>Kent</w:t>
            </w:r>
          </w:p>
        </w:tc>
        <w:tc>
          <w:tcPr>
            <w:tcW w:w="1559" w:type="dxa"/>
            <w:noWrap/>
            <w:hideMark/>
          </w:tcPr>
          <w:p w:rsidRPr="006F5F92" w:rsidR="00F74C7C" w:rsidP="004014E5" w:rsidRDefault="00F74C7C" w14:paraId="19518306"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80.6%</w:t>
            </w:r>
          </w:p>
        </w:tc>
        <w:tc>
          <w:tcPr>
            <w:tcW w:w="1134" w:type="dxa"/>
            <w:noWrap/>
            <w:hideMark/>
          </w:tcPr>
          <w:p w:rsidRPr="006F5F92" w:rsidR="00F74C7C" w:rsidP="004014E5" w:rsidRDefault="00F74C7C" w14:paraId="671C493B"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7.8%</w:t>
            </w:r>
          </w:p>
        </w:tc>
        <w:tc>
          <w:tcPr>
            <w:tcW w:w="1276" w:type="dxa"/>
            <w:hideMark/>
          </w:tcPr>
          <w:p w:rsidRPr="006F5F92" w:rsidR="00F74C7C" w:rsidP="004014E5" w:rsidRDefault="00F74C7C" w14:paraId="43324449" w14:textId="77777777">
            <w:pPr>
              <w:jc w:val="center"/>
              <w:rPr>
                <w:rFonts w:ascii="Overpass" w:hAnsi="Overpass" w:eastAsia="Times New Roman" w:cs="Arial"/>
                <w:color w:val="000000"/>
                <w:sz w:val="20"/>
                <w:szCs w:val="20"/>
                <w:lang w:eastAsia="en-GB"/>
              </w:rPr>
            </w:pPr>
            <w:r w:rsidRPr="006F5F92">
              <w:rPr>
                <w:rFonts w:ascii="Overpass" w:hAnsi="Overpass" w:eastAsia="Times New Roman" w:cs="Arial"/>
                <w:color w:val="000000"/>
                <w:sz w:val="20"/>
                <w:szCs w:val="20"/>
                <w:lang w:eastAsia="en-GB"/>
              </w:rPr>
              <w:t>5.8%</w:t>
            </w:r>
          </w:p>
        </w:tc>
        <w:tc>
          <w:tcPr>
            <w:tcW w:w="1134" w:type="dxa"/>
            <w:hideMark/>
          </w:tcPr>
          <w:p w:rsidRPr="006F5F92" w:rsidR="00F74C7C" w:rsidP="004014E5" w:rsidRDefault="00F74C7C" w14:paraId="7A7274EA" w14:textId="77777777">
            <w:pPr>
              <w:jc w:val="center"/>
              <w:rPr>
                <w:rFonts w:ascii="Overpass" w:hAnsi="Overpass" w:eastAsia="Times New Roman" w:cs="Arial"/>
                <w:color w:val="000000"/>
                <w:sz w:val="20"/>
                <w:szCs w:val="20"/>
                <w:lang w:eastAsia="en-GB"/>
              </w:rPr>
            </w:pPr>
            <w:r w:rsidRPr="006F5F92">
              <w:rPr>
                <w:rFonts w:ascii="Overpass" w:hAnsi="Overpass" w:eastAsia="Times New Roman" w:cs="Arial"/>
                <w:color w:val="000000"/>
                <w:sz w:val="20"/>
                <w:szCs w:val="20"/>
                <w:lang w:eastAsia="en-GB"/>
              </w:rPr>
              <w:t>1.1%</w:t>
            </w:r>
          </w:p>
        </w:tc>
        <w:tc>
          <w:tcPr>
            <w:tcW w:w="2268" w:type="dxa"/>
            <w:hideMark/>
          </w:tcPr>
          <w:p w:rsidRPr="006F5F92" w:rsidR="00F74C7C" w:rsidP="004014E5" w:rsidRDefault="00F74C7C" w14:paraId="13FC3164" w14:textId="77777777">
            <w:pPr>
              <w:jc w:val="center"/>
              <w:rPr>
                <w:rFonts w:ascii="Overpass" w:hAnsi="Overpass" w:eastAsia="Times New Roman" w:cs="Arial"/>
                <w:color w:val="000000"/>
                <w:sz w:val="20"/>
                <w:szCs w:val="20"/>
                <w:lang w:eastAsia="en-GB"/>
              </w:rPr>
            </w:pPr>
            <w:r w:rsidRPr="006F5F92">
              <w:rPr>
                <w:rFonts w:ascii="Overpass" w:hAnsi="Overpass" w:eastAsia="Times New Roman" w:cs="Arial"/>
                <w:color w:val="000000"/>
                <w:sz w:val="20"/>
                <w:szCs w:val="20"/>
                <w:lang w:eastAsia="en-GB"/>
              </w:rPr>
              <w:t>0.9%</w:t>
            </w:r>
          </w:p>
        </w:tc>
        <w:tc>
          <w:tcPr>
            <w:tcW w:w="850" w:type="dxa"/>
            <w:noWrap/>
            <w:hideMark/>
          </w:tcPr>
          <w:p w:rsidRPr="006F5F92" w:rsidR="00F74C7C" w:rsidP="004014E5" w:rsidRDefault="00F74C7C" w14:paraId="4CFF90E2" w14:textId="261FD933">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2.3%</w:t>
            </w:r>
          </w:p>
        </w:tc>
        <w:tc>
          <w:tcPr>
            <w:tcW w:w="1418" w:type="dxa"/>
            <w:noWrap/>
            <w:hideMark/>
          </w:tcPr>
          <w:p w:rsidRPr="006F5F92" w:rsidR="00F74C7C" w:rsidP="004014E5" w:rsidRDefault="00F74C7C" w14:paraId="036619DA"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0.1%</w:t>
            </w:r>
          </w:p>
        </w:tc>
        <w:tc>
          <w:tcPr>
            <w:tcW w:w="1843" w:type="dxa"/>
            <w:noWrap/>
            <w:hideMark/>
          </w:tcPr>
          <w:p w:rsidRPr="006F5F92" w:rsidR="00F74C7C" w:rsidP="004014E5" w:rsidRDefault="00F74C7C" w14:paraId="7EFA7B4F"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9.3%</w:t>
            </w:r>
          </w:p>
        </w:tc>
      </w:tr>
      <w:tr w:rsidRPr="006F5F92" w:rsidR="00F74C7C" w:rsidTr="00F74C7C" w14:paraId="45894CF1" w14:textId="77777777">
        <w:trPr>
          <w:trHeight w:val="300"/>
        </w:trPr>
        <w:tc>
          <w:tcPr>
            <w:tcW w:w="1413" w:type="dxa"/>
            <w:hideMark/>
          </w:tcPr>
          <w:p w:rsidRPr="006F5F92" w:rsidR="00F74C7C" w:rsidP="004014E5" w:rsidRDefault="00F74C7C" w14:paraId="09418BC6" w14:textId="77777777">
            <w:pPr>
              <w:rPr>
                <w:rFonts w:ascii="Overpass" w:hAnsi="Overpass" w:eastAsia="Times New Roman" w:cs="Arial"/>
                <w:b/>
                <w:bCs/>
                <w:color w:val="000000"/>
                <w:sz w:val="20"/>
                <w:szCs w:val="20"/>
                <w:lang w:eastAsia="en-GB"/>
              </w:rPr>
            </w:pPr>
            <w:r w:rsidRPr="006F5F92">
              <w:rPr>
                <w:rFonts w:ascii="Overpass" w:hAnsi="Overpass" w:eastAsia="Times New Roman" w:cs="Arial"/>
                <w:b/>
                <w:bCs/>
                <w:color w:val="000000"/>
                <w:sz w:val="20"/>
                <w:szCs w:val="20"/>
                <w:lang w:eastAsia="en-GB"/>
              </w:rPr>
              <w:t>Benchmark</w:t>
            </w:r>
          </w:p>
        </w:tc>
        <w:tc>
          <w:tcPr>
            <w:tcW w:w="1559" w:type="dxa"/>
            <w:noWrap/>
            <w:hideMark/>
          </w:tcPr>
          <w:p w:rsidRPr="006F5F92" w:rsidR="00F74C7C" w:rsidP="004014E5" w:rsidRDefault="00F74C7C" w14:paraId="329BD2A5"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72.3%</w:t>
            </w:r>
          </w:p>
        </w:tc>
        <w:tc>
          <w:tcPr>
            <w:tcW w:w="1134" w:type="dxa"/>
            <w:noWrap/>
            <w:hideMark/>
          </w:tcPr>
          <w:p w:rsidRPr="006F5F92" w:rsidR="00F74C7C" w:rsidP="004014E5" w:rsidRDefault="00F74C7C" w14:paraId="1EECC1C2"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6.7%</w:t>
            </w:r>
          </w:p>
        </w:tc>
        <w:tc>
          <w:tcPr>
            <w:tcW w:w="1276" w:type="dxa"/>
            <w:hideMark/>
          </w:tcPr>
          <w:p w:rsidRPr="006F5F92" w:rsidR="00F74C7C" w:rsidP="004014E5" w:rsidRDefault="00F74C7C" w14:paraId="7BD203B1" w14:textId="77777777">
            <w:pPr>
              <w:jc w:val="center"/>
              <w:rPr>
                <w:rFonts w:ascii="Overpass" w:hAnsi="Overpass" w:eastAsia="Times New Roman" w:cs="Arial"/>
                <w:color w:val="000000"/>
                <w:sz w:val="20"/>
                <w:szCs w:val="20"/>
                <w:lang w:eastAsia="en-GB"/>
              </w:rPr>
            </w:pPr>
            <w:r w:rsidRPr="006F5F92">
              <w:rPr>
                <w:rFonts w:ascii="Overpass" w:hAnsi="Overpass" w:eastAsia="Times New Roman" w:cs="Arial"/>
                <w:color w:val="000000"/>
                <w:sz w:val="20"/>
                <w:szCs w:val="20"/>
                <w:lang w:eastAsia="en-GB"/>
              </w:rPr>
              <w:t>4.5%</w:t>
            </w:r>
          </w:p>
        </w:tc>
        <w:tc>
          <w:tcPr>
            <w:tcW w:w="1134" w:type="dxa"/>
            <w:hideMark/>
          </w:tcPr>
          <w:p w:rsidRPr="006F5F92" w:rsidR="00F74C7C" w:rsidP="004014E5" w:rsidRDefault="00F74C7C" w14:paraId="42E4A3CC" w14:textId="77777777">
            <w:pPr>
              <w:jc w:val="center"/>
              <w:rPr>
                <w:rFonts w:ascii="Overpass" w:hAnsi="Overpass" w:eastAsia="Times New Roman" w:cs="Arial"/>
                <w:color w:val="000000"/>
                <w:sz w:val="20"/>
                <w:szCs w:val="20"/>
                <w:lang w:eastAsia="en-GB"/>
              </w:rPr>
            </w:pPr>
            <w:r w:rsidRPr="006F5F92">
              <w:rPr>
                <w:rFonts w:ascii="Overpass" w:hAnsi="Overpass" w:eastAsia="Times New Roman" w:cs="Arial"/>
                <w:color w:val="000000"/>
                <w:sz w:val="20"/>
                <w:szCs w:val="20"/>
                <w:lang w:eastAsia="en-GB"/>
              </w:rPr>
              <w:t>1.4%</w:t>
            </w:r>
          </w:p>
        </w:tc>
        <w:tc>
          <w:tcPr>
            <w:tcW w:w="2268" w:type="dxa"/>
            <w:hideMark/>
          </w:tcPr>
          <w:p w:rsidRPr="006F5F92" w:rsidR="00F74C7C" w:rsidP="004014E5" w:rsidRDefault="00F74C7C" w14:paraId="586CA4BF" w14:textId="77777777">
            <w:pPr>
              <w:jc w:val="center"/>
              <w:rPr>
                <w:rFonts w:ascii="Overpass" w:hAnsi="Overpass" w:eastAsia="Times New Roman" w:cs="Arial"/>
                <w:color w:val="000000"/>
                <w:sz w:val="20"/>
                <w:szCs w:val="20"/>
                <w:lang w:eastAsia="en-GB"/>
              </w:rPr>
            </w:pPr>
            <w:r w:rsidRPr="006F5F92">
              <w:rPr>
                <w:rFonts w:ascii="Overpass" w:hAnsi="Overpass" w:eastAsia="Times New Roman" w:cs="Arial"/>
                <w:color w:val="000000"/>
                <w:sz w:val="20"/>
                <w:szCs w:val="20"/>
                <w:lang w:eastAsia="en-GB"/>
              </w:rPr>
              <w:t>0.9%</w:t>
            </w:r>
          </w:p>
        </w:tc>
        <w:tc>
          <w:tcPr>
            <w:tcW w:w="850" w:type="dxa"/>
            <w:noWrap/>
            <w:hideMark/>
          </w:tcPr>
          <w:p w:rsidRPr="006F5F92" w:rsidR="00F74C7C" w:rsidP="004014E5" w:rsidRDefault="00F74C7C" w14:paraId="5AF912D8" w14:textId="56CD1AF1">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1.9%</w:t>
            </w:r>
          </w:p>
        </w:tc>
        <w:tc>
          <w:tcPr>
            <w:tcW w:w="1418" w:type="dxa"/>
            <w:noWrap/>
            <w:hideMark/>
          </w:tcPr>
          <w:p w:rsidRPr="006F5F92" w:rsidR="00F74C7C" w:rsidP="004014E5" w:rsidRDefault="00F74C7C" w14:paraId="2054D20C"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9.0%</w:t>
            </w:r>
          </w:p>
        </w:tc>
        <w:tc>
          <w:tcPr>
            <w:tcW w:w="1843" w:type="dxa"/>
            <w:noWrap/>
            <w:hideMark/>
          </w:tcPr>
          <w:p w:rsidRPr="006F5F92" w:rsidR="00F74C7C" w:rsidP="004014E5" w:rsidRDefault="00F74C7C" w14:paraId="710AC736" w14:textId="77777777">
            <w:pPr>
              <w:jc w:val="center"/>
              <w:rPr>
                <w:rFonts w:ascii="Overpass" w:hAnsi="Overpass" w:eastAsia="Times New Roman" w:cs="Arial"/>
                <w:color w:val="000000"/>
                <w:lang w:eastAsia="en-GB"/>
              </w:rPr>
            </w:pPr>
            <w:r w:rsidRPr="006F5F92">
              <w:rPr>
                <w:rFonts w:ascii="Overpass" w:hAnsi="Overpass" w:eastAsia="Times New Roman" w:cs="Arial"/>
                <w:color w:val="000000"/>
                <w:lang w:eastAsia="en-GB"/>
              </w:rPr>
              <w:t>10.1%</w:t>
            </w:r>
          </w:p>
        </w:tc>
      </w:tr>
    </w:tbl>
    <w:p w:rsidRPr="006F5F92" w:rsidR="00F45450" w:rsidP="00F45450" w:rsidRDefault="00F45450" w14:paraId="6D81C055" w14:textId="77777777">
      <w:pPr>
        <w:pStyle w:val="ListParagraph"/>
        <w:numPr>
          <w:ilvl w:val="0"/>
          <w:numId w:val="4"/>
        </w:numPr>
        <w:spacing w:before="240"/>
        <w:rPr>
          <w:rFonts w:ascii="Overpass" w:hAnsi="Overpass" w:cs="Arial"/>
        </w:rPr>
      </w:pPr>
      <w:r w:rsidRPr="006F5F92">
        <w:rPr>
          <w:rFonts w:ascii="Overpass" w:hAnsi="Overpass" w:cs="Arial"/>
        </w:rPr>
        <w:t xml:space="preserve">A higher proportion of students feel comfortable declaring their sexual identity at Kent compared to the national average, potentially indicating that LGBTQ+ students feel safe and secure being out on campus. </w:t>
      </w:r>
    </w:p>
    <w:p w:rsidRPr="006F5F92" w:rsidR="00F45450" w:rsidP="00F45450" w:rsidRDefault="00F45450" w14:paraId="25BC6FE5" w14:textId="77777777">
      <w:pPr>
        <w:pStyle w:val="ListParagraph"/>
        <w:numPr>
          <w:ilvl w:val="0"/>
          <w:numId w:val="4"/>
        </w:numPr>
        <w:rPr>
          <w:rFonts w:ascii="Overpass" w:hAnsi="Overpass" w:cs="Arial"/>
        </w:rPr>
      </w:pPr>
      <w:r w:rsidRPr="006F5F92">
        <w:rPr>
          <w:rFonts w:ascii="Overpass" w:hAnsi="Overpass" w:cs="Arial"/>
        </w:rPr>
        <w:t>8% of the student population indicated that they identified as LGBTQ+, demonstrating a continued need for additional support measures for this community.</w:t>
      </w:r>
    </w:p>
    <w:p w:rsidRPr="006F5F92" w:rsidR="00F45450" w:rsidP="00F45450" w:rsidRDefault="00F45450" w14:paraId="491D7723" w14:textId="77777777">
      <w:pPr>
        <w:pStyle w:val="ListParagraph"/>
        <w:numPr>
          <w:ilvl w:val="0"/>
          <w:numId w:val="4"/>
        </w:numPr>
        <w:rPr>
          <w:rFonts w:ascii="Overpass" w:hAnsi="Overpass" w:cs="Arial"/>
        </w:rPr>
      </w:pPr>
      <w:r w:rsidRPr="006F5F92">
        <w:rPr>
          <w:rFonts w:ascii="Overpass" w:hAnsi="Overpass" w:cs="Arial"/>
        </w:rPr>
        <w:t xml:space="preserve">International students continue to be under-represented in the LGBTQ+ community. </w:t>
      </w:r>
    </w:p>
    <w:p w:rsidR="00F45450" w:rsidP="00F45450" w:rsidRDefault="00F45450" w14:paraId="0A70567B" w14:textId="77777777">
      <w:pPr>
        <w:pStyle w:val="ListParagraph"/>
        <w:numPr>
          <w:ilvl w:val="0"/>
          <w:numId w:val="4"/>
        </w:numPr>
        <w:rPr>
          <w:rFonts w:ascii="Overpass" w:hAnsi="Overpass" w:cs="Arial"/>
        </w:rPr>
      </w:pPr>
      <w:r w:rsidRPr="006F5F92">
        <w:rPr>
          <w:rFonts w:ascii="Overpass" w:hAnsi="Overpass" w:cs="Arial"/>
        </w:rPr>
        <w:t>PGR students are more likely than any other study level to identify as LGBTQ+. Targeted advice and information for PGR students, particularly those whose research requires them to study abroad in countries where LGBTQ+ rights are not protected, would be valuable.</w:t>
      </w:r>
    </w:p>
    <w:p w:rsidR="00FF4285" w:rsidP="00FF4285" w:rsidRDefault="00FF4285" w14:paraId="27F5EBA7" w14:textId="2CAD231E">
      <w:pPr>
        <w:rPr>
          <w:rFonts w:ascii="Overpass" w:hAnsi="Overpass" w:cs="Arial"/>
          <w:i/>
          <w:iCs/>
        </w:rPr>
      </w:pPr>
      <w:r w:rsidRPr="00FF4285">
        <w:rPr>
          <w:rFonts w:ascii="Overpass" w:hAnsi="Overpass" w:cs="Arial"/>
          <w:i/>
          <w:iCs/>
        </w:rPr>
        <w:t>Table 5: Disclosed Student Gender Identity</w:t>
      </w:r>
      <w:r w:rsidR="00342606">
        <w:rPr>
          <w:rFonts w:ascii="Overpass" w:hAnsi="Overpass" w:cs="Arial"/>
          <w:i/>
          <w:iCs/>
        </w:rPr>
        <w:t>*</w:t>
      </w:r>
    </w:p>
    <w:tbl>
      <w:tblPr>
        <w:tblStyle w:val="TableGrid"/>
        <w:tblW w:w="0" w:type="auto"/>
        <w:tblLook w:val="04A0" w:firstRow="1" w:lastRow="0" w:firstColumn="1" w:lastColumn="0" w:noHBand="0" w:noVBand="1"/>
      </w:tblPr>
      <w:tblGrid>
        <w:gridCol w:w="2564"/>
        <w:gridCol w:w="2564"/>
        <w:gridCol w:w="2565"/>
        <w:gridCol w:w="2565"/>
        <w:gridCol w:w="2565"/>
        <w:gridCol w:w="2565"/>
      </w:tblGrid>
      <w:tr w:rsidRPr="00342606" w:rsidR="001F6FB8" w:rsidTr="001F6FB8" w14:paraId="0196AD07" w14:textId="77777777">
        <w:tc>
          <w:tcPr>
            <w:tcW w:w="2564" w:type="dxa"/>
          </w:tcPr>
          <w:p w:rsidRPr="00342606" w:rsidR="001F6FB8" w:rsidP="00FF4285" w:rsidRDefault="001F6FB8" w14:paraId="7042B210" w14:textId="77777777">
            <w:pPr>
              <w:rPr>
                <w:rFonts w:ascii="Overpass" w:hAnsi="Overpass" w:cs="Arial"/>
                <w:b/>
                <w:bCs/>
              </w:rPr>
            </w:pPr>
          </w:p>
        </w:tc>
        <w:tc>
          <w:tcPr>
            <w:tcW w:w="2564" w:type="dxa"/>
          </w:tcPr>
          <w:p w:rsidRPr="00342606" w:rsidR="001F6FB8" w:rsidP="00FF4285" w:rsidRDefault="00184DA5" w14:paraId="49B61410" w14:textId="233112DB">
            <w:pPr>
              <w:rPr>
                <w:rFonts w:ascii="Overpass" w:hAnsi="Overpass" w:cs="Arial"/>
                <w:b/>
                <w:bCs/>
              </w:rPr>
            </w:pPr>
            <w:r w:rsidRPr="00342606">
              <w:rPr>
                <w:rFonts w:ascii="Overpass" w:hAnsi="Overpass" w:cs="Arial"/>
                <w:b/>
                <w:bCs/>
              </w:rPr>
              <w:t>Yes</w:t>
            </w:r>
          </w:p>
        </w:tc>
        <w:tc>
          <w:tcPr>
            <w:tcW w:w="2565" w:type="dxa"/>
          </w:tcPr>
          <w:p w:rsidRPr="00342606" w:rsidR="001F6FB8" w:rsidP="00FF4285" w:rsidRDefault="00184DA5" w14:paraId="692C7437" w14:textId="1E6410EA">
            <w:pPr>
              <w:rPr>
                <w:rFonts w:ascii="Overpass" w:hAnsi="Overpass" w:cs="Arial"/>
                <w:b/>
                <w:bCs/>
              </w:rPr>
            </w:pPr>
            <w:r w:rsidRPr="00342606">
              <w:rPr>
                <w:rFonts w:ascii="Overpass" w:hAnsi="Overpass" w:cs="Arial"/>
                <w:b/>
                <w:bCs/>
              </w:rPr>
              <w:t>No</w:t>
            </w:r>
          </w:p>
        </w:tc>
        <w:tc>
          <w:tcPr>
            <w:tcW w:w="2565" w:type="dxa"/>
          </w:tcPr>
          <w:p w:rsidRPr="00342606" w:rsidR="001F6FB8" w:rsidP="00FF4285" w:rsidRDefault="00184DA5" w14:paraId="697349FB" w14:textId="698EDB40">
            <w:pPr>
              <w:rPr>
                <w:rFonts w:ascii="Overpass" w:hAnsi="Overpass" w:cs="Arial"/>
                <w:b/>
                <w:bCs/>
              </w:rPr>
            </w:pPr>
            <w:r w:rsidRPr="00342606">
              <w:rPr>
                <w:rFonts w:ascii="Overpass" w:hAnsi="Overpass" w:cs="Arial"/>
                <w:b/>
                <w:bCs/>
              </w:rPr>
              <w:t>Prefer Not To Say</w:t>
            </w:r>
          </w:p>
        </w:tc>
        <w:tc>
          <w:tcPr>
            <w:tcW w:w="2565" w:type="dxa"/>
          </w:tcPr>
          <w:p w:rsidRPr="00342606" w:rsidR="001F6FB8" w:rsidP="00FF4285" w:rsidRDefault="00184DA5" w14:paraId="06EA0086" w14:textId="1ABB95CF">
            <w:pPr>
              <w:rPr>
                <w:rFonts w:ascii="Overpass" w:hAnsi="Overpass" w:cs="Arial"/>
                <w:b/>
                <w:bCs/>
              </w:rPr>
            </w:pPr>
            <w:r w:rsidRPr="00342606">
              <w:rPr>
                <w:rFonts w:ascii="Overpass" w:hAnsi="Overpass" w:cs="Arial"/>
                <w:b/>
                <w:bCs/>
              </w:rPr>
              <w:t>Not Known</w:t>
            </w:r>
          </w:p>
        </w:tc>
        <w:tc>
          <w:tcPr>
            <w:tcW w:w="2565" w:type="dxa"/>
          </w:tcPr>
          <w:p w:rsidRPr="00342606" w:rsidR="001F6FB8" w:rsidP="00FF4285" w:rsidRDefault="001F6FB8" w14:paraId="5A22BC17" w14:textId="77777777">
            <w:pPr>
              <w:rPr>
                <w:rFonts w:ascii="Overpass" w:hAnsi="Overpass" w:cs="Arial"/>
                <w:b/>
                <w:bCs/>
              </w:rPr>
            </w:pPr>
          </w:p>
        </w:tc>
      </w:tr>
      <w:tr w:rsidRPr="00342606" w:rsidR="001F6FB8" w:rsidTr="001F6FB8" w14:paraId="42DC3837" w14:textId="77777777">
        <w:tc>
          <w:tcPr>
            <w:tcW w:w="2564" w:type="dxa"/>
          </w:tcPr>
          <w:p w:rsidRPr="00342606" w:rsidR="001F6FB8" w:rsidP="00FF4285" w:rsidRDefault="001F6FB8" w14:paraId="0C78A3E3" w14:textId="03D78820">
            <w:pPr>
              <w:rPr>
                <w:rFonts w:ascii="Overpass" w:hAnsi="Overpass" w:cs="Arial"/>
                <w:b/>
                <w:bCs/>
              </w:rPr>
            </w:pPr>
            <w:r w:rsidRPr="00342606">
              <w:rPr>
                <w:rFonts w:ascii="Overpass" w:hAnsi="Overpass" w:cs="Arial"/>
                <w:b/>
                <w:bCs/>
              </w:rPr>
              <w:t>Kent</w:t>
            </w:r>
          </w:p>
        </w:tc>
        <w:tc>
          <w:tcPr>
            <w:tcW w:w="2564" w:type="dxa"/>
          </w:tcPr>
          <w:p w:rsidRPr="00342606" w:rsidR="001F6FB8" w:rsidP="00FF4285" w:rsidRDefault="00184DA5" w14:paraId="0B33F3BE" w14:textId="0F18FB85">
            <w:pPr>
              <w:rPr>
                <w:rFonts w:ascii="Overpass" w:hAnsi="Overpass" w:cs="Arial"/>
              </w:rPr>
            </w:pPr>
            <w:r w:rsidRPr="00342606">
              <w:rPr>
                <w:rFonts w:ascii="Overpass" w:hAnsi="Overpass" w:cs="Arial"/>
              </w:rPr>
              <w:t>96%</w:t>
            </w:r>
          </w:p>
        </w:tc>
        <w:tc>
          <w:tcPr>
            <w:tcW w:w="2565" w:type="dxa"/>
          </w:tcPr>
          <w:p w:rsidRPr="00342606" w:rsidR="001F6FB8" w:rsidP="00FF4285" w:rsidRDefault="00184DA5" w14:paraId="631A6872" w14:textId="3705C8BB">
            <w:pPr>
              <w:rPr>
                <w:rFonts w:ascii="Overpass" w:hAnsi="Overpass" w:cs="Arial"/>
              </w:rPr>
            </w:pPr>
            <w:r w:rsidRPr="00342606">
              <w:rPr>
                <w:rFonts w:ascii="Overpass" w:hAnsi="Overpass" w:cs="Arial"/>
              </w:rPr>
              <w:t>1%</w:t>
            </w:r>
          </w:p>
        </w:tc>
        <w:tc>
          <w:tcPr>
            <w:tcW w:w="2565" w:type="dxa"/>
          </w:tcPr>
          <w:p w:rsidRPr="00342606" w:rsidR="001F6FB8" w:rsidP="00FF4285" w:rsidRDefault="00342606" w14:paraId="0725CA40" w14:textId="27EB7F13">
            <w:pPr>
              <w:rPr>
                <w:rFonts w:ascii="Overpass" w:hAnsi="Overpass" w:cs="Arial"/>
              </w:rPr>
            </w:pPr>
            <w:r w:rsidRPr="00342606">
              <w:rPr>
                <w:rFonts w:ascii="Overpass" w:hAnsi="Overpass" w:cs="Arial"/>
              </w:rPr>
              <w:t>0%</w:t>
            </w:r>
          </w:p>
        </w:tc>
        <w:tc>
          <w:tcPr>
            <w:tcW w:w="2565" w:type="dxa"/>
          </w:tcPr>
          <w:p w:rsidRPr="00342606" w:rsidR="001F6FB8" w:rsidP="00FF4285" w:rsidRDefault="00342606" w14:paraId="4FCCB98A" w14:textId="6F99D6A6">
            <w:pPr>
              <w:rPr>
                <w:rFonts w:ascii="Overpass" w:hAnsi="Overpass" w:cs="Arial"/>
              </w:rPr>
            </w:pPr>
            <w:r w:rsidRPr="00342606">
              <w:rPr>
                <w:rFonts w:ascii="Overpass" w:hAnsi="Overpass" w:cs="Arial"/>
              </w:rPr>
              <w:t>3%</w:t>
            </w:r>
          </w:p>
        </w:tc>
        <w:tc>
          <w:tcPr>
            <w:tcW w:w="2565" w:type="dxa"/>
          </w:tcPr>
          <w:p w:rsidRPr="00342606" w:rsidR="001F6FB8" w:rsidP="00FF4285" w:rsidRDefault="001F6FB8" w14:paraId="7BF6B720" w14:textId="77777777">
            <w:pPr>
              <w:rPr>
                <w:rFonts w:ascii="Overpass" w:hAnsi="Overpass" w:cs="Arial"/>
              </w:rPr>
            </w:pPr>
          </w:p>
        </w:tc>
      </w:tr>
      <w:tr w:rsidRPr="00342606" w:rsidR="001F6FB8" w:rsidTr="001F6FB8" w14:paraId="04390100" w14:textId="77777777">
        <w:tc>
          <w:tcPr>
            <w:tcW w:w="2564" w:type="dxa"/>
          </w:tcPr>
          <w:p w:rsidRPr="00342606" w:rsidR="001F6FB8" w:rsidP="00FF4285" w:rsidRDefault="001F6FB8" w14:paraId="15657DE9" w14:textId="692171A7">
            <w:pPr>
              <w:rPr>
                <w:rFonts w:ascii="Overpass" w:hAnsi="Overpass" w:cs="Arial"/>
                <w:b/>
                <w:bCs/>
              </w:rPr>
            </w:pPr>
            <w:r w:rsidRPr="00342606">
              <w:rPr>
                <w:rFonts w:ascii="Overpass" w:hAnsi="Overpass" w:cs="Arial"/>
                <w:b/>
                <w:bCs/>
              </w:rPr>
              <w:t>Benchmark</w:t>
            </w:r>
          </w:p>
        </w:tc>
        <w:tc>
          <w:tcPr>
            <w:tcW w:w="2564" w:type="dxa"/>
          </w:tcPr>
          <w:p w:rsidRPr="00342606" w:rsidR="001F6FB8" w:rsidP="00FF4285" w:rsidRDefault="00342606" w14:paraId="719C04A5" w14:textId="03861885">
            <w:pPr>
              <w:rPr>
                <w:rFonts w:ascii="Overpass" w:hAnsi="Overpass" w:cs="Arial"/>
              </w:rPr>
            </w:pPr>
            <w:r w:rsidRPr="00342606">
              <w:rPr>
                <w:rFonts w:ascii="Overpass" w:hAnsi="Overpass" w:cs="Arial"/>
              </w:rPr>
              <w:t>80.4%</w:t>
            </w:r>
          </w:p>
        </w:tc>
        <w:tc>
          <w:tcPr>
            <w:tcW w:w="2565" w:type="dxa"/>
          </w:tcPr>
          <w:p w:rsidRPr="00342606" w:rsidR="001F6FB8" w:rsidP="00FF4285" w:rsidRDefault="00342606" w14:paraId="096B2634" w14:textId="192EBD29">
            <w:pPr>
              <w:rPr>
                <w:rFonts w:ascii="Overpass" w:hAnsi="Overpass" w:cs="Arial"/>
              </w:rPr>
            </w:pPr>
            <w:r w:rsidRPr="00342606">
              <w:rPr>
                <w:rFonts w:ascii="Overpass" w:hAnsi="Overpass" w:cs="Arial"/>
              </w:rPr>
              <w:t>0.8%</w:t>
            </w:r>
          </w:p>
        </w:tc>
        <w:tc>
          <w:tcPr>
            <w:tcW w:w="2565" w:type="dxa"/>
          </w:tcPr>
          <w:p w:rsidRPr="00342606" w:rsidR="001F6FB8" w:rsidP="00FF4285" w:rsidRDefault="00342606" w14:paraId="6EA560E5" w14:textId="18D36633">
            <w:pPr>
              <w:rPr>
                <w:rFonts w:ascii="Overpass" w:hAnsi="Overpass" w:cs="Arial"/>
              </w:rPr>
            </w:pPr>
            <w:r w:rsidRPr="00342606">
              <w:rPr>
                <w:rFonts w:ascii="Overpass" w:hAnsi="Overpass" w:cs="Arial"/>
              </w:rPr>
              <w:t>4.1%</w:t>
            </w:r>
          </w:p>
        </w:tc>
        <w:tc>
          <w:tcPr>
            <w:tcW w:w="2565" w:type="dxa"/>
          </w:tcPr>
          <w:p w:rsidRPr="00342606" w:rsidR="001F6FB8" w:rsidP="00FF4285" w:rsidRDefault="00342606" w14:paraId="59832062" w14:textId="1A208988">
            <w:pPr>
              <w:rPr>
                <w:rFonts w:ascii="Overpass" w:hAnsi="Overpass" w:cs="Arial"/>
              </w:rPr>
            </w:pPr>
            <w:r w:rsidRPr="00342606">
              <w:rPr>
                <w:rFonts w:ascii="Overpass" w:hAnsi="Overpass" w:cs="Arial"/>
              </w:rPr>
              <w:t>14.7%</w:t>
            </w:r>
          </w:p>
        </w:tc>
        <w:tc>
          <w:tcPr>
            <w:tcW w:w="2565" w:type="dxa"/>
          </w:tcPr>
          <w:p w:rsidRPr="00342606" w:rsidR="001F6FB8" w:rsidP="00FF4285" w:rsidRDefault="001F6FB8" w14:paraId="167E3EB9" w14:textId="77777777">
            <w:pPr>
              <w:rPr>
                <w:rFonts w:ascii="Overpass" w:hAnsi="Overpass" w:cs="Arial"/>
              </w:rPr>
            </w:pPr>
          </w:p>
        </w:tc>
      </w:tr>
    </w:tbl>
    <w:p w:rsidR="004821BC" w:rsidP="004821BC" w:rsidRDefault="00342606" w14:paraId="7E78B6C8" w14:textId="77777777">
      <w:pPr>
        <w:spacing w:line="480" w:lineRule="auto"/>
        <w:rPr>
          <w:rFonts w:ascii="Overpass" w:hAnsi="Overpass" w:cs="Arial"/>
          <w:i/>
          <w:iCs/>
        </w:rPr>
      </w:pPr>
      <w:r>
        <w:rPr>
          <w:rFonts w:ascii="Overpass" w:hAnsi="Overpass" w:cs="Arial"/>
          <w:i/>
          <w:iCs/>
        </w:rPr>
        <w:t xml:space="preserve">*Responses to the question </w:t>
      </w:r>
      <w:r w:rsidR="004821BC">
        <w:rPr>
          <w:rFonts w:ascii="Overpass" w:hAnsi="Overpass" w:cs="Arial"/>
          <w:i/>
          <w:iCs/>
        </w:rPr>
        <w:t>“Is the gender you identify with at this point in time the same as the gender you were assigned at birth?”</w:t>
      </w:r>
    </w:p>
    <w:p w:rsidRPr="004821BC" w:rsidR="00DE42EA" w:rsidP="004821BC" w:rsidRDefault="00F45450" w14:paraId="463F0A9F" w14:textId="163B5D58">
      <w:pPr>
        <w:rPr>
          <w:rFonts w:ascii="Overpass" w:hAnsi="Overpass"/>
        </w:rPr>
      </w:pPr>
      <w:r w:rsidRPr="004821BC">
        <w:rPr>
          <w:rFonts w:ascii="Overpass" w:hAnsi="Overpass"/>
        </w:rPr>
        <w:t>The number of students identifying as transgender, non-binary or gender queer continues to be higher than the national average. Further work to support these groups should be considered in 2022-23.</w:t>
      </w:r>
    </w:p>
    <w:p w:rsidRPr="00DE42EA" w:rsidR="00EB7D54" w:rsidP="00DE42EA" w:rsidRDefault="00EB7D54" w14:paraId="061F3D13" w14:textId="7C3CDEDF">
      <w:pPr>
        <w:pStyle w:val="Heading2"/>
        <w:rPr>
          <w:rStyle w:val="Strong"/>
          <w:b w:val="0"/>
          <w:bCs w:val="0"/>
        </w:rPr>
      </w:pPr>
      <w:r w:rsidRPr="00DE42EA">
        <w:rPr>
          <w:rStyle w:val="Strong"/>
          <w:b w:val="0"/>
          <w:bCs w:val="0"/>
        </w:rPr>
        <w:t>Student Balance by Socio-economic Background</w:t>
      </w:r>
    </w:p>
    <w:p w:rsidRPr="006F5F92" w:rsidR="00EB7D54" w:rsidP="00DE42EA" w:rsidRDefault="00EB7D54" w14:paraId="203B9A5C" w14:textId="77777777">
      <w:pPr>
        <w:pStyle w:val="Heading3"/>
      </w:pPr>
      <w:r w:rsidRPr="006F5F92">
        <w:t>White Working-Class Males</w:t>
      </w:r>
    </w:p>
    <w:p w:rsidRPr="00DE42EA" w:rsidR="00EB7D54" w:rsidP="00EB7D54" w:rsidRDefault="00EB7D54" w14:paraId="299D89E0" w14:textId="77777777">
      <w:pPr>
        <w:rPr>
          <w:rFonts w:ascii="Overpass" w:hAnsi="Overpass" w:cs="Arial"/>
          <w:i/>
          <w:iCs/>
        </w:rPr>
      </w:pPr>
      <w:r w:rsidRPr="00DE42EA">
        <w:rPr>
          <w:rFonts w:ascii="Overpass" w:hAnsi="Overpass" w:cs="Arial"/>
          <w:i/>
          <w:iCs/>
        </w:rPr>
        <w:t>NB: White Working-Class males is not a defined category, and there are no national statistics available to compare against. To establish a baseline for data, three separate classifications have been used for the student data analysis:</w:t>
      </w:r>
    </w:p>
    <w:p w:rsidRPr="006F5F92" w:rsidR="00EB7D54" w:rsidP="00EB7D54" w:rsidRDefault="00EB7D54" w14:paraId="1BBF10AC" w14:textId="77777777">
      <w:pPr>
        <w:pStyle w:val="ListParagraph"/>
        <w:numPr>
          <w:ilvl w:val="0"/>
          <w:numId w:val="22"/>
        </w:numPr>
        <w:rPr>
          <w:rFonts w:ascii="Overpass" w:hAnsi="Overpass" w:cs="Arial"/>
        </w:rPr>
      </w:pPr>
      <w:r w:rsidRPr="006F5F92">
        <w:rPr>
          <w:rFonts w:ascii="Overpass" w:hAnsi="Overpass" w:cs="Arial"/>
        </w:rPr>
        <w:t>Socio-economic classification (defined by UCAS (Universities and Colleges Admissions Service) and self-classified according to work history).</w:t>
      </w:r>
    </w:p>
    <w:p w:rsidRPr="006F5F92" w:rsidR="00EB7D54" w:rsidP="00EB7D54" w:rsidRDefault="00EB7D54" w14:paraId="0BEF561A" w14:textId="77777777">
      <w:pPr>
        <w:pStyle w:val="ListParagraph"/>
        <w:numPr>
          <w:ilvl w:val="0"/>
          <w:numId w:val="22"/>
        </w:numPr>
        <w:rPr>
          <w:rFonts w:ascii="Overpass" w:hAnsi="Overpass" w:cs="Arial"/>
        </w:rPr>
      </w:pPr>
      <w:r w:rsidRPr="006F5F92">
        <w:rPr>
          <w:rFonts w:ascii="Overpass" w:hAnsi="Overpass" w:cs="Arial"/>
        </w:rPr>
        <w:t>POLAR code classification.</w:t>
      </w:r>
    </w:p>
    <w:p w:rsidRPr="006F5F92" w:rsidR="00EB7D54" w:rsidP="00EB7D54" w:rsidRDefault="00EB7D54" w14:paraId="77C6DF16" w14:textId="77777777">
      <w:pPr>
        <w:pStyle w:val="ListParagraph"/>
        <w:numPr>
          <w:ilvl w:val="0"/>
          <w:numId w:val="22"/>
        </w:numPr>
        <w:rPr>
          <w:rFonts w:ascii="Overpass" w:hAnsi="Overpass" w:cs="Arial"/>
        </w:rPr>
      </w:pPr>
      <w:r w:rsidRPr="006F5F92">
        <w:rPr>
          <w:rFonts w:ascii="Overpass" w:hAnsi="Overpass" w:cs="Arial"/>
        </w:rPr>
        <w:t>Parental Education background.</w:t>
      </w:r>
    </w:p>
    <w:p w:rsidRPr="006F5F92" w:rsidR="0068181A" w:rsidP="00EB7D54" w:rsidRDefault="00EB7D54" w14:paraId="1F0EA216" w14:textId="23693F50">
      <w:pPr>
        <w:rPr>
          <w:rFonts w:ascii="Overpass" w:hAnsi="Overpass" w:cs="Arial"/>
        </w:rPr>
      </w:pPr>
      <w:r w:rsidRPr="006F5F92">
        <w:rPr>
          <w:rFonts w:ascii="Overpass" w:hAnsi="Overpass" w:cs="Arial"/>
        </w:rPr>
        <w:t>Data on this area has been requested and should be available from July 2023 onwards.</w:t>
      </w:r>
    </w:p>
    <w:p w:rsidRPr="006F5F92" w:rsidR="0068181A" w:rsidP="0068181A" w:rsidRDefault="0068181A" w14:paraId="0F6CDBB8" w14:textId="77777777">
      <w:pPr>
        <w:rPr>
          <w:rFonts w:ascii="Overpass" w:hAnsi="Overpass" w:cs="Arial"/>
        </w:rPr>
      </w:pPr>
    </w:p>
    <w:p w:rsidRPr="006F5F92" w:rsidR="08D2BDF8" w:rsidP="00F11851" w:rsidRDefault="08D2BDF8" w14:paraId="407982D5" w14:textId="124A39BE">
      <w:pPr>
        <w:pStyle w:val="Heading1"/>
      </w:pPr>
      <w:r w:rsidRPr="006F5F92">
        <w:br w:type="page"/>
      </w:r>
      <w:r w:rsidRPr="006F5F92" w:rsidR="00867F28">
        <w:t>3</w:t>
      </w:r>
      <w:r w:rsidRPr="006F5F92" w:rsidR="00294809">
        <w:t xml:space="preserve"> – Appendix 2 - </w:t>
      </w:r>
      <w:r w:rsidRPr="006F5F92" w:rsidR="7CAE0DF3">
        <w:t>Looking ahead - Our continued commitment to inclusion</w:t>
      </w:r>
    </w:p>
    <w:p w:rsidRPr="00F11851" w:rsidR="7CAE0DF3" w:rsidP="00F11851" w:rsidRDefault="7CAE0DF3" w14:paraId="1B350756" w14:textId="4A4CBBBF">
      <w:pPr>
        <w:pStyle w:val="Heading2"/>
      </w:pPr>
      <w:r w:rsidRPr="00F11851">
        <w:t xml:space="preserve">Strategic Delivery Plan 2022-23 </w:t>
      </w:r>
    </w:p>
    <w:tbl>
      <w:tblPr>
        <w:tblStyle w:val="TableGrid"/>
        <w:tblW w:w="0" w:type="auto"/>
        <w:tblLook w:val="06A0" w:firstRow="1" w:lastRow="0" w:firstColumn="1" w:lastColumn="0" w:noHBand="1" w:noVBand="1"/>
      </w:tblPr>
      <w:tblGrid>
        <w:gridCol w:w="988"/>
        <w:gridCol w:w="5490"/>
        <w:gridCol w:w="8880"/>
      </w:tblGrid>
      <w:tr w:rsidRPr="006F5F92" w:rsidR="08D2BDF8" w:rsidTr="3A4871E1" w14:paraId="12838BF9" w14:textId="77777777">
        <w:trPr>
          <w:trHeight w:val="300"/>
        </w:trPr>
        <w:tc>
          <w:tcPr>
            <w:tcW w:w="988" w:type="dxa"/>
            <w:tcMar/>
          </w:tcPr>
          <w:p w:rsidRPr="006F5F92" w:rsidR="08D2BDF8" w:rsidP="00F11851" w:rsidRDefault="08D2BDF8" w14:paraId="75065A5B" w14:textId="02D8CB75">
            <w:pPr>
              <w:pStyle w:val="Heading3"/>
            </w:pPr>
            <w:r w:rsidRPr="006F5F92">
              <w:t>Pillar</w:t>
            </w:r>
          </w:p>
        </w:tc>
        <w:tc>
          <w:tcPr>
            <w:tcW w:w="5490" w:type="dxa"/>
            <w:tcMar/>
          </w:tcPr>
          <w:p w:rsidRPr="006F5F92" w:rsidR="08D2BDF8" w:rsidP="00F11851" w:rsidRDefault="08D2BDF8" w14:paraId="62C5EE19" w14:textId="6694E4E2">
            <w:pPr>
              <w:pStyle w:val="Heading3"/>
            </w:pPr>
            <w:r w:rsidRPr="006F5F92">
              <w:t>Strategic Activities</w:t>
            </w:r>
          </w:p>
        </w:tc>
        <w:tc>
          <w:tcPr>
            <w:tcW w:w="8880" w:type="dxa"/>
            <w:tcMar/>
          </w:tcPr>
          <w:p w:rsidRPr="006F5F92" w:rsidR="64F6B07E" w:rsidP="00F11851" w:rsidRDefault="64F6B07E" w14:paraId="0D897171" w14:textId="3AEF8027">
            <w:pPr>
              <w:pStyle w:val="Heading3"/>
            </w:pPr>
            <w:r w:rsidRPr="006F5F92">
              <w:t>Action</w:t>
            </w:r>
          </w:p>
        </w:tc>
      </w:tr>
      <w:tr w:rsidRPr="006F5F92" w:rsidR="08D2BDF8" w:rsidTr="3A4871E1" w14:paraId="17F1630C" w14:textId="77777777">
        <w:trPr>
          <w:trHeight w:val="300"/>
        </w:trPr>
        <w:tc>
          <w:tcPr>
            <w:tcW w:w="988" w:type="dxa"/>
            <w:tcMar/>
          </w:tcPr>
          <w:p w:rsidRPr="006F5F92" w:rsidR="08D2BDF8" w:rsidP="08D2BDF8" w:rsidRDefault="08D2BDF8" w14:paraId="61199323" w14:textId="7E2801A9">
            <w:pPr>
              <w:rPr>
                <w:rFonts w:ascii="Overpass" w:hAnsi="Overpass" w:eastAsia="Calibri" w:cs="Arial"/>
              </w:rPr>
            </w:pPr>
            <w:r w:rsidRPr="006F5F92">
              <w:rPr>
                <w:rFonts w:ascii="Overpass" w:hAnsi="Overpass" w:eastAsia="Calibri" w:cs="Arial"/>
              </w:rPr>
              <w:t>1</w:t>
            </w:r>
          </w:p>
        </w:tc>
        <w:tc>
          <w:tcPr>
            <w:tcW w:w="5490" w:type="dxa"/>
            <w:tcMar/>
          </w:tcPr>
          <w:p w:rsidRPr="006F5F92" w:rsidR="08D2BDF8" w:rsidP="08D2BDF8" w:rsidRDefault="08D2BDF8" w14:paraId="517AF442" w14:textId="60686F43">
            <w:pPr>
              <w:rPr>
                <w:rFonts w:ascii="Overpass" w:hAnsi="Overpass" w:eastAsia="Calibri" w:cs="Arial"/>
              </w:rPr>
            </w:pPr>
            <w:r w:rsidRPr="006F5F92">
              <w:rPr>
                <w:rFonts w:ascii="Overpass" w:hAnsi="Overpass" w:eastAsia="Calibri" w:cs="Arial"/>
              </w:rPr>
              <w:t>EDI review – from strong leadership and ownership to a framework for EDI in an ever-changing environment</w:t>
            </w:r>
            <w:r w:rsidRPr="006F5F92" w:rsidR="18165AA3">
              <w:rPr>
                <w:rFonts w:ascii="Overpass" w:hAnsi="Overpass" w:eastAsia="Calibri" w:cs="Arial"/>
              </w:rPr>
              <w:t>.</w:t>
            </w:r>
          </w:p>
        </w:tc>
        <w:tc>
          <w:tcPr>
            <w:tcW w:w="8880" w:type="dxa"/>
            <w:tcMar/>
          </w:tcPr>
          <w:p w:rsidRPr="006F5F92" w:rsidR="632CA857" w:rsidP="08D2BDF8" w:rsidRDefault="632CA857" w14:paraId="7695A064" w14:textId="0A205391">
            <w:pPr>
              <w:rPr>
                <w:rFonts w:ascii="Overpass" w:hAnsi="Overpass" w:eastAsia="Calibri" w:cs="Arial"/>
              </w:rPr>
            </w:pPr>
            <w:r w:rsidRPr="3A4871E1" w:rsidR="7E743F0A">
              <w:rPr>
                <w:rFonts w:ascii="Overpass" w:hAnsi="Overpass" w:eastAsia="Calibri" w:cs="Arial"/>
              </w:rPr>
              <w:t>D</w:t>
            </w:r>
            <w:r w:rsidRPr="3A4871E1" w:rsidR="7E743F0A">
              <w:rPr>
                <w:rFonts w:ascii="Overpass" w:hAnsi="Overpass" w:eastAsia="Calibri" w:cs="Arial"/>
              </w:rPr>
              <w:t xml:space="preserve">evelop a new </w:t>
            </w:r>
            <w:r w:rsidRPr="3A4871E1" w:rsidR="08D2BDF8">
              <w:rPr>
                <w:rFonts w:ascii="Overpass" w:hAnsi="Overpass" w:eastAsia="Calibri" w:cs="Arial"/>
              </w:rPr>
              <w:t>EDI Strategy and Action Plan</w:t>
            </w:r>
            <w:r w:rsidRPr="3A4871E1" w:rsidR="15BB8AA7">
              <w:rPr>
                <w:rFonts w:ascii="Overpass" w:hAnsi="Overpass" w:eastAsia="Calibri" w:cs="Arial"/>
              </w:rPr>
              <w:t>.</w:t>
            </w:r>
          </w:p>
          <w:p w:rsidRPr="006F5F92" w:rsidR="08D2BDF8" w:rsidP="08D2BDF8" w:rsidRDefault="08D2BDF8" w14:paraId="33C605C4" w14:textId="413B286A">
            <w:pPr>
              <w:rPr>
                <w:rFonts w:ascii="Overpass" w:hAnsi="Overpass" w:eastAsia="Calibri" w:cs="Arial"/>
              </w:rPr>
            </w:pPr>
          </w:p>
          <w:p w:rsidRPr="006F5F92" w:rsidR="4EFC8833" w:rsidP="08D2BDF8" w:rsidRDefault="4EFC8833" w14:paraId="14733397" w14:textId="13E76454">
            <w:pPr>
              <w:rPr>
                <w:rFonts w:ascii="Overpass" w:hAnsi="Overpass" w:eastAsia="Calibri" w:cs="Arial"/>
              </w:rPr>
            </w:pPr>
            <w:r w:rsidRPr="006F5F92">
              <w:rPr>
                <w:rFonts w:ascii="Overpass" w:hAnsi="Overpass" w:eastAsia="Calibri" w:cs="Arial"/>
              </w:rPr>
              <w:t xml:space="preserve">Conduct an </w:t>
            </w:r>
            <w:r w:rsidRPr="006F5F92" w:rsidR="08D2BDF8">
              <w:rPr>
                <w:rFonts w:ascii="Overpass" w:hAnsi="Overpass" w:eastAsia="Calibri" w:cs="Arial"/>
              </w:rPr>
              <w:t>EDI Governance Review</w:t>
            </w:r>
            <w:r w:rsidRPr="006F5F92" w:rsidR="7728C0F4">
              <w:rPr>
                <w:rFonts w:ascii="Overpass" w:hAnsi="Overpass" w:eastAsia="Calibri" w:cs="Arial"/>
              </w:rPr>
              <w:t xml:space="preserve"> to review and adjust the new structures to ensure they are fit for purpose.</w:t>
            </w:r>
          </w:p>
          <w:p w:rsidRPr="006F5F92" w:rsidR="08D2BDF8" w:rsidP="08D2BDF8" w:rsidRDefault="08D2BDF8" w14:paraId="6144449D" w14:textId="7970A1DC">
            <w:pPr>
              <w:rPr>
                <w:rFonts w:ascii="Overpass" w:hAnsi="Overpass" w:eastAsia="Calibri" w:cs="Arial"/>
              </w:rPr>
            </w:pPr>
          </w:p>
          <w:p w:rsidRPr="006F5F92" w:rsidR="5F914E00" w:rsidP="08D2BDF8" w:rsidRDefault="5F914E00" w14:paraId="6FE34169" w14:textId="09A45F9E">
            <w:pPr>
              <w:rPr>
                <w:rFonts w:ascii="Overpass" w:hAnsi="Overpass" w:eastAsia="Calibri" w:cs="Arial"/>
              </w:rPr>
            </w:pPr>
            <w:r w:rsidRPr="006F5F92">
              <w:rPr>
                <w:rFonts w:ascii="Overpass" w:hAnsi="Overpass" w:eastAsia="Calibri" w:cs="Arial"/>
              </w:rPr>
              <w:t>Embed Equality within the People and Culture Strategy</w:t>
            </w:r>
            <w:r w:rsidRPr="006F5F92" w:rsidR="681D724B">
              <w:rPr>
                <w:rFonts w:ascii="Overpass" w:hAnsi="Overpass" w:eastAsia="Calibri" w:cs="Arial"/>
              </w:rPr>
              <w:t>; establish</w:t>
            </w:r>
            <w:r w:rsidRPr="006F5F92">
              <w:rPr>
                <w:rFonts w:ascii="Overpass" w:hAnsi="Overpass" w:eastAsia="Calibri" w:cs="Arial"/>
              </w:rPr>
              <w:t xml:space="preserve"> a People Committee to oversee all people related matters</w:t>
            </w:r>
            <w:r w:rsidRPr="006F5F92" w:rsidR="67CD9B7B">
              <w:rPr>
                <w:rFonts w:ascii="Overpass" w:hAnsi="Overpass" w:eastAsia="Calibri" w:cs="Arial"/>
              </w:rPr>
              <w:t>, incorporating Governance for EDI</w:t>
            </w:r>
            <w:r w:rsidRPr="006F5F92" w:rsidR="7A4BC9AA">
              <w:rPr>
                <w:rFonts w:ascii="Overpass" w:hAnsi="Overpass" w:eastAsia="Calibri" w:cs="Arial"/>
              </w:rPr>
              <w:t>.</w:t>
            </w:r>
          </w:p>
          <w:p w:rsidRPr="006F5F92" w:rsidR="0007298C" w:rsidP="08D2BDF8" w:rsidRDefault="0007298C" w14:paraId="3D45E23F" w14:textId="77777777">
            <w:pPr>
              <w:rPr>
                <w:rFonts w:ascii="Overpass" w:hAnsi="Overpass" w:eastAsia="Calibri" w:cs="Arial"/>
              </w:rPr>
            </w:pPr>
          </w:p>
          <w:p w:rsidRPr="006F5F92" w:rsidR="0007298C" w:rsidP="08D2BDF8" w:rsidRDefault="0007298C" w14:paraId="1069829A" w14:textId="2A63E370">
            <w:pPr>
              <w:rPr>
                <w:rFonts w:ascii="Overpass" w:hAnsi="Overpass" w:eastAsia="Calibri" w:cs="Arial"/>
              </w:rPr>
            </w:pPr>
            <w:r w:rsidRPr="3A4871E1" w:rsidR="678A3808">
              <w:rPr>
                <w:rFonts w:ascii="Overpass" w:hAnsi="Overpass" w:eastAsia="Calibri" w:cs="Arial"/>
              </w:rPr>
              <w:t>Develop a new EDI Executive Champions role</w:t>
            </w:r>
            <w:r w:rsidRPr="3A4871E1" w:rsidR="4BDF96DC">
              <w:rPr>
                <w:rFonts w:ascii="Overpass" w:hAnsi="Overpass" w:eastAsia="Calibri" w:cs="Arial"/>
              </w:rPr>
              <w:t xml:space="preserve"> to embed Executive ownership of EDI and </w:t>
            </w:r>
            <w:r w:rsidRPr="3A4871E1" w:rsidR="4BDF96DC">
              <w:rPr>
                <w:rFonts w:ascii="Overpass" w:hAnsi="Overpass" w:eastAsia="Calibri" w:cs="Arial"/>
              </w:rPr>
              <w:t>provide</w:t>
            </w:r>
            <w:r w:rsidRPr="3A4871E1" w:rsidR="4BDF96DC">
              <w:rPr>
                <w:rFonts w:ascii="Overpass" w:hAnsi="Overpass" w:eastAsia="Calibri" w:cs="Arial"/>
              </w:rPr>
              <w:t xml:space="preserve"> an enabling</w:t>
            </w:r>
            <w:r w:rsidRPr="3A4871E1" w:rsidR="450E3430">
              <w:rPr>
                <w:rFonts w:ascii="Overpass" w:hAnsi="Overpass" w:eastAsia="Calibri" w:cs="Arial"/>
              </w:rPr>
              <w:t xml:space="preserve"> r</w:t>
            </w:r>
            <w:r w:rsidRPr="3A4871E1" w:rsidR="4BDF96DC">
              <w:rPr>
                <w:rFonts w:ascii="Overpass" w:hAnsi="Overpass" w:eastAsia="Calibri" w:cs="Arial"/>
              </w:rPr>
              <w:t>eference point to support individual EDI Networks</w:t>
            </w:r>
            <w:r w:rsidRPr="3A4871E1" w:rsidR="450E3430">
              <w:rPr>
                <w:rFonts w:ascii="Overpass" w:hAnsi="Overpass" w:eastAsia="Calibri" w:cs="Arial"/>
              </w:rPr>
              <w:t>.</w:t>
            </w:r>
          </w:p>
          <w:p w:rsidRPr="006F5F92" w:rsidR="0007298C" w:rsidP="08D2BDF8" w:rsidRDefault="0007298C" w14:paraId="3A8EF2FF" w14:textId="77777777">
            <w:pPr>
              <w:rPr>
                <w:rFonts w:ascii="Overpass" w:hAnsi="Overpass" w:eastAsia="Calibri" w:cs="Arial"/>
              </w:rPr>
            </w:pPr>
          </w:p>
          <w:p w:rsidRPr="006F5F92" w:rsidR="006C44A6" w:rsidP="08D2BDF8" w:rsidRDefault="0007298C" w14:paraId="24995C00" w14:textId="3075D0C6">
            <w:pPr>
              <w:rPr>
                <w:rFonts w:ascii="Overpass" w:hAnsi="Overpass" w:eastAsia="Calibri" w:cs="Arial"/>
              </w:rPr>
            </w:pPr>
            <w:r w:rsidRPr="3A4871E1" w:rsidR="5E79B07B">
              <w:rPr>
                <w:rFonts w:ascii="Overpass" w:hAnsi="Overpass" w:eastAsia="Calibri" w:cs="Arial"/>
              </w:rPr>
              <w:t xml:space="preserve">Review </w:t>
            </w:r>
            <w:r w:rsidRPr="3A4871E1" w:rsidR="3164299D">
              <w:rPr>
                <w:rFonts w:ascii="Overpass" w:hAnsi="Overpass" w:eastAsia="Calibri" w:cs="Arial"/>
              </w:rPr>
              <w:t>Terms of Reference for EDI Staff Networks and EDI Committees.</w:t>
            </w:r>
          </w:p>
          <w:p w:rsidRPr="006F5F92" w:rsidR="00867F28" w:rsidP="08D2BDF8" w:rsidRDefault="00867F28" w14:paraId="478D643E" w14:textId="77777777">
            <w:pPr>
              <w:rPr>
                <w:rFonts w:ascii="Overpass" w:hAnsi="Overpass" w:eastAsia="Calibri" w:cs="Arial"/>
              </w:rPr>
            </w:pPr>
          </w:p>
          <w:p w:rsidRPr="006F5F92" w:rsidR="00867F28" w:rsidP="08D2BDF8" w:rsidRDefault="00867F28" w14:paraId="65FF745B" w14:textId="5894510D">
            <w:pPr>
              <w:rPr>
                <w:rFonts w:ascii="Overpass" w:hAnsi="Overpass" w:eastAsia="Calibri" w:cs="Arial"/>
              </w:rPr>
            </w:pPr>
            <w:r w:rsidRPr="3A4871E1" w:rsidR="00867F28">
              <w:rPr>
                <w:rFonts w:ascii="Overpass" w:hAnsi="Overpass" w:eastAsia="Calibri" w:cs="Arial"/>
              </w:rPr>
              <w:t xml:space="preserve">Ensure an EIA is conducted on the new Freedom of Speech </w:t>
            </w:r>
            <w:r w:rsidRPr="3A4871E1" w:rsidR="0D653634">
              <w:rPr>
                <w:rFonts w:ascii="Overpass" w:hAnsi="Overpass" w:eastAsia="Calibri" w:cs="Arial"/>
              </w:rPr>
              <w:t>code of practice as this is developed</w:t>
            </w:r>
            <w:r w:rsidRPr="3A4871E1" w:rsidR="00867F28">
              <w:rPr>
                <w:rFonts w:ascii="Overpass" w:hAnsi="Overpass" w:eastAsia="Calibri" w:cs="Arial"/>
              </w:rPr>
              <w:t>.</w:t>
            </w:r>
          </w:p>
          <w:p w:rsidRPr="006F5F92" w:rsidR="006C44A6" w:rsidP="08D2BDF8" w:rsidRDefault="006C44A6" w14:paraId="375C4554" w14:textId="77777777">
            <w:pPr>
              <w:rPr>
                <w:rFonts w:ascii="Overpass" w:hAnsi="Overpass" w:eastAsia="Calibri" w:cs="Arial"/>
              </w:rPr>
            </w:pPr>
          </w:p>
          <w:p w:rsidRPr="006F5F92" w:rsidR="006C44A6" w:rsidP="08D2BDF8" w:rsidRDefault="001629B3" w14:paraId="489271CE" w14:textId="51AA8D98">
            <w:pPr>
              <w:rPr>
                <w:rFonts w:ascii="Overpass" w:hAnsi="Overpass" w:eastAsia="Calibri" w:cs="Arial"/>
              </w:rPr>
            </w:pPr>
            <w:r w:rsidRPr="006F5F92">
              <w:rPr>
                <w:rFonts w:ascii="Overpass" w:hAnsi="Overpass" w:eastAsia="Calibri" w:cs="Arial"/>
              </w:rPr>
              <w:t>Produce and d</w:t>
            </w:r>
            <w:r w:rsidRPr="006F5F92" w:rsidR="006C44A6">
              <w:rPr>
                <w:rFonts w:ascii="Overpass" w:hAnsi="Overpass" w:eastAsia="Calibri" w:cs="Arial"/>
              </w:rPr>
              <w:t>isseminate new EIA guidance to ensure a consistent approach to the undertaking of this, at the right time and with ‘critical friend’ involvement.</w:t>
            </w:r>
          </w:p>
          <w:p w:rsidRPr="006F5F92" w:rsidR="0007298C" w:rsidP="08D2BDF8" w:rsidRDefault="0007298C" w14:paraId="07EB24A7" w14:textId="77777777">
            <w:pPr>
              <w:rPr>
                <w:rFonts w:ascii="Overpass" w:hAnsi="Overpass" w:eastAsia="Calibri" w:cs="Arial"/>
              </w:rPr>
            </w:pPr>
          </w:p>
          <w:p w:rsidRPr="006F5F92" w:rsidR="0661456F" w:rsidP="08D2BDF8" w:rsidRDefault="0661456F" w14:paraId="48270996" w14:textId="3337E4DE">
            <w:pPr>
              <w:rPr>
                <w:rFonts w:ascii="Overpass" w:hAnsi="Overpass" w:eastAsia="Calibri" w:cs="Arial"/>
              </w:rPr>
            </w:pPr>
            <w:r w:rsidRPr="006F5F92">
              <w:rPr>
                <w:rFonts w:ascii="Overpass" w:hAnsi="Overpass" w:eastAsia="Calibri" w:cs="Arial"/>
              </w:rPr>
              <w:t xml:space="preserve">Migrate the </w:t>
            </w:r>
            <w:r w:rsidRPr="006F5F92" w:rsidR="5F914E00">
              <w:rPr>
                <w:rFonts w:ascii="Overpass" w:hAnsi="Overpass" w:eastAsia="Calibri" w:cs="Arial"/>
              </w:rPr>
              <w:t>EDI Student Representatives</w:t>
            </w:r>
            <w:r w:rsidRPr="006F5F92" w:rsidR="429AF41B">
              <w:rPr>
                <w:rFonts w:ascii="Overpass" w:hAnsi="Overpass" w:eastAsia="Calibri" w:cs="Arial"/>
              </w:rPr>
              <w:t xml:space="preserve"> into Kent Union Representation structures</w:t>
            </w:r>
            <w:r w:rsidRPr="006F5F92" w:rsidR="7A4BC9AA">
              <w:rPr>
                <w:rFonts w:ascii="Overpass" w:hAnsi="Overpass" w:eastAsia="Calibri" w:cs="Arial"/>
              </w:rPr>
              <w:t>.</w:t>
            </w:r>
          </w:p>
        </w:tc>
      </w:tr>
      <w:tr w:rsidRPr="006F5F92" w:rsidR="08D2BDF8" w:rsidTr="3A4871E1" w14:paraId="26042C7F" w14:textId="77777777">
        <w:trPr>
          <w:trHeight w:val="300"/>
        </w:trPr>
        <w:tc>
          <w:tcPr>
            <w:tcW w:w="988" w:type="dxa"/>
            <w:tcMar/>
          </w:tcPr>
          <w:p w:rsidRPr="006F5F92" w:rsidR="08D2BDF8" w:rsidP="08D2BDF8" w:rsidRDefault="08D2BDF8" w14:paraId="2E35F92D" w14:textId="73DB7142">
            <w:pPr>
              <w:rPr>
                <w:rFonts w:ascii="Overpass" w:hAnsi="Overpass" w:eastAsia="Calibri" w:cs="Arial"/>
              </w:rPr>
            </w:pPr>
            <w:r w:rsidRPr="006F5F92">
              <w:rPr>
                <w:rFonts w:ascii="Overpass" w:hAnsi="Overpass" w:eastAsia="Calibri" w:cs="Arial"/>
              </w:rPr>
              <w:t>2</w:t>
            </w:r>
          </w:p>
        </w:tc>
        <w:tc>
          <w:tcPr>
            <w:tcW w:w="5490" w:type="dxa"/>
            <w:tcMar/>
          </w:tcPr>
          <w:p w:rsidRPr="006F5F92" w:rsidR="08D2BDF8" w:rsidP="08D2BDF8" w:rsidRDefault="08D2BDF8" w14:paraId="429E2E8F" w14:textId="753E30FA">
            <w:pPr>
              <w:rPr>
                <w:rFonts w:ascii="Overpass" w:hAnsi="Overpass" w:eastAsia="Calibri" w:cs="Arial"/>
              </w:rPr>
            </w:pPr>
            <w:r w:rsidRPr="006F5F92">
              <w:rPr>
                <w:rFonts w:ascii="Overpass" w:hAnsi="Overpass" w:eastAsia="Calibri" w:cs="Arial"/>
              </w:rPr>
              <w:t>Lead the way in the development of an environment that is free from harassment</w:t>
            </w:r>
          </w:p>
        </w:tc>
        <w:tc>
          <w:tcPr>
            <w:tcW w:w="8880" w:type="dxa"/>
            <w:tcMar/>
          </w:tcPr>
          <w:p w:rsidRPr="006F5F92" w:rsidR="05F35B36" w:rsidP="08D2BDF8" w:rsidRDefault="05F35B36" w14:paraId="0A25404C" w14:textId="2B138130">
            <w:pPr>
              <w:rPr>
                <w:rFonts w:ascii="Overpass" w:hAnsi="Overpass" w:eastAsia="Calibri" w:cs="Arial"/>
              </w:rPr>
            </w:pPr>
            <w:r w:rsidRPr="006F5F92">
              <w:rPr>
                <w:rFonts w:ascii="Overpass" w:hAnsi="Overpass" w:eastAsia="Calibri" w:cs="Arial"/>
              </w:rPr>
              <w:t xml:space="preserve">Roll out </w:t>
            </w:r>
            <w:r w:rsidRPr="006F5F92" w:rsidR="00EB1150">
              <w:rPr>
                <w:rFonts w:ascii="Overpass" w:hAnsi="Overpass" w:eastAsia="Calibri" w:cs="Arial"/>
              </w:rPr>
              <w:t>Antisemitism</w:t>
            </w:r>
            <w:r w:rsidRPr="006F5F92" w:rsidR="46ADD5E6">
              <w:rPr>
                <w:rFonts w:ascii="Overpass" w:hAnsi="Overpass" w:eastAsia="Calibri" w:cs="Arial"/>
              </w:rPr>
              <w:t xml:space="preserve"> training for staff</w:t>
            </w:r>
            <w:r w:rsidRPr="006F5F92" w:rsidR="13E09BCE">
              <w:rPr>
                <w:rFonts w:ascii="Overpass" w:hAnsi="Overpass" w:eastAsia="Calibri" w:cs="Arial"/>
              </w:rPr>
              <w:t>.</w:t>
            </w:r>
          </w:p>
          <w:p w:rsidRPr="006F5F92" w:rsidR="00A27C56" w:rsidP="08D2BDF8" w:rsidRDefault="00A27C56" w14:paraId="72FD4321" w14:textId="77777777">
            <w:pPr>
              <w:rPr>
                <w:rFonts w:ascii="Overpass" w:hAnsi="Overpass" w:eastAsia="Calibri" w:cs="Arial"/>
              </w:rPr>
            </w:pPr>
          </w:p>
          <w:p w:rsidRPr="006F5F92" w:rsidR="00A27C56" w:rsidP="00A27C56" w:rsidRDefault="00A27C56" w14:paraId="79052CDD" w14:textId="4CB4EE8B">
            <w:pPr>
              <w:spacing w:line="259" w:lineRule="auto"/>
              <w:rPr>
                <w:rFonts w:ascii="Overpass" w:hAnsi="Overpass" w:eastAsia="Calibri" w:cs="Arial"/>
              </w:rPr>
            </w:pPr>
            <w:r w:rsidRPr="3A4871E1" w:rsidR="1F943EB4">
              <w:rPr>
                <w:rFonts w:ascii="Overpass" w:hAnsi="Overpass" w:eastAsia="Calibri" w:cs="Arial"/>
              </w:rPr>
              <w:t xml:space="preserve">Continue commitment to a </w:t>
            </w:r>
            <w:r w:rsidRPr="3A4871E1" w:rsidR="1F943EB4">
              <w:rPr>
                <w:rFonts w:ascii="Overpass" w:hAnsi="Overpass" w:eastAsia="Calibri" w:cs="Arial"/>
                <w:i w:val="1"/>
                <w:iCs w:val="1"/>
              </w:rPr>
              <w:t>visibly inclusive campus</w:t>
            </w:r>
            <w:r w:rsidRPr="3A4871E1" w:rsidR="1F943EB4">
              <w:rPr>
                <w:rFonts w:ascii="Overpass" w:hAnsi="Overpass" w:eastAsia="Calibri" w:cs="Arial"/>
              </w:rPr>
              <w:t>, for example i</w:t>
            </w:r>
            <w:r w:rsidRPr="3A4871E1" w:rsidR="4F9001B7">
              <w:rPr>
                <w:rFonts w:ascii="Overpass" w:hAnsi="Overpass" w:eastAsia="Calibri" w:cs="Arial"/>
              </w:rPr>
              <w:t>nstall LGBTQ+ Banner and flags on campus.</w:t>
            </w:r>
          </w:p>
          <w:p w:rsidRPr="006F5F92" w:rsidR="00A27C56" w:rsidP="00A27C56" w:rsidRDefault="00A27C56" w14:paraId="56971F6F" w14:textId="77777777">
            <w:pPr>
              <w:spacing w:line="259" w:lineRule="auto"/>
              <w:rPr>
                <w:rFonts w:ascii="Overpass" w:hAnsi="Overpass" w:eastAsia="Calibri" w:cs="Arial"/>
              </w:rPr>
            </w:pPr>
          </w:p>
          <w:p w:rsidRPr="006F5F92" w:rsidR="46ADD5E6" w:rsidP="08D2BDF8" w:rsidRDefault="46ADD5E6" w14:paraId="2EBC90E9" w14:textId="5E8E3E41">
            <w:pPr>
              <w:rPr>
                <w:rFonts w:ascii="Overpass" w:hAnsi="Overpass" w:eastAsia="Calibri" w:cs="Arial"/>
              </w:rPr>
            </w:pPr>
            <w:r w:rsidRPr="006F5F92">
              <w:rPr>
                <w:rFonts w:ascii="Overpass" w:hAnsi="Overpass" w:eastAsia="Calibri" w:cs="Arial"/>
              </w:rPr>
              <w:t xml:space="preserve">Host the internal audit of </w:t>
            </w:r>
            <w:r w:rsidRPr="006F5F92" w:rsidR="5EFA99C3">
              <w:rPr>
                <w:rFonts w:ascii="Overpass" w:hAnsi="Overpass" w:eastAsia="Calibri" w:cs="Arial"/>
              </w:rPr>
              <w:t>h</w:t>
            </w:r>
            <w:r w:rsidRPr="006F5F92">
              <w:rPr>
                <w:rFonts w:ascii="Overpass" w:hAnsi="Overpass" w:eastAsia="Calibri" w:cs="Arial"/>
              </w:rPr>
              <w:t>arassment as part of the internal audit plan and respond to actions as appropriate</w:t>
            </w:r>
            <w:r w:rsidRPr="006F5F92" w:rsidR="6456E8C8">
              <w:rPr>
                <w:rFonts w:ascii="Overpass" w:hAnsi="Overpass" w:eastAsia="Calibri" w:cs="Arial"/>
              </w:rPr>
              <w:t>.</w:t>
            </w:r>
          </w:p>
          <w:p w:rsidRPr="006F5F92" w:rsidR="08D2BDF8" w:rsidP="08D2BDF8" w:rsidRDefault="08D2BDF8" w14:paraId="40613162" w14:textId="6DBC5FE0">
            <w:pPr>
              <w:rPr>
                <w:rFonts w:ascii="Overpass" w:hAnsi="Overpass" w:eastAsia="Calibri" w:cs="Arial"/>
              </w:rPr>
            </w:pPr>
          </w:p>
          <w:p w:rsidRPr="006F5F92" w:rsidR="46ADD5E6" w:rsidP="08D2BDF8" w:rsidRDefault="46ADD5E6" w14:paraId="15315F7D" w14:textId="4CC3FDC1">
            <w:pPr>
              <w:rPr>
                <w:rFonts w:ascii="Overpass" w:hAnsi="Overpass" w:eastAsia="Calibri" w:cs="Arial"/>
              </w:rPr>
            </w:pPr>
            <w:r w:rsidRPr="006F5F92">
              <w:rPr>
                <w:rFonts w:ascii="Overpass" w:hAnsi="Overpass" w:eastAsia="Calibri" w:cs="Arial"/>
              </w:rPr>
              <w:t>Implement Report and Support for staff</w:t>
            </w:r>
            <w:r w:rsidRPr="006F5F92" w:rsidR="007245EA">
              <w:rPr>
                <w:rFonts w:ascii="Overpass" w:hAnsi="Overpass" w:eastAsia="Calibri" w:cs="Arial"/>
              </w:rPr>
              <w:t xml:space="preserve"> to enable a more streamlined reporting and tracking of incidents and outcomes</w:t>
            </w:r>
            <w:r w:rsidRPr="006F5F92" w:rsidR="6456E8C8">
              <w:rPr>
                <w:rFonts w:ascii="Overpass" w:hAnsi="Overpass" w:eastAsia="Calibri" w:cs="Arial"/>
              </w:rPr>
              <w:t>.</w:t>
            </w:r>
          </w:p>
          <w:p w:rsidRPr="006F5F92" w:rsidR="08D2BDF8" w:rsidP="08D2BDF8" w:rsidRDefault="08D2BDF8" w14:paraId="614FBA7B" w14:textId="1A3E71C8">
            <w:pPr>
              <w:rPr>
                <w:rFonts w:ascii="Overpass" w:hAnsi="Overpass" w:eastAsia="Calibri" w:cs="Arial"/>
              </w:rPr>
            </w:pPr>
          </w:p>
          <w:p w:rsidRPr="006F5F92" w:rsidR="46ADD5E6" w:rsidP="08D2BDF8" w:rsidRDefault="46ADD5E6" w14:paraId="5D010923" w14:textId="3E6B8CE6">
            <w:pPr>
              <w:spacing w:line="259" w:lineRule="auto"/>
              <w:rPr>
                <w:rFonts w:ascii="Overpass" w:hAnsi="Overpass" w:eastAsia="Calibri" w:cs="Arial"/>
              </w:rPr>
            </w:pPr>
            <w:r w:rsidRPr="006F5F92">
              <w:rPr>
                <w:rFonts w:ascii="Overpass" w:hAnsi="Overpass" w:eastAsia="Calibri" w:cs="Arial"/>
              </w:rPr>
              <w:t>Dedicate additional resource to supporting students impacted by discrimination, bullying or harassment</w:t>
            </w:r>
            <w:r w:rsidRPr="006F5F92" w:rsidR="6DD8FD26">
              <w:rPr>
                <w:rFonts w:ascii="Overpass" w:hAnsi="Overpass" w:eastAsia="Calibri" w:cs="Arial"/>
              </w:rPr>
              <w:t>.</w:t>
            </w:r>
          </w:p>
        </w:tc>
      </w:tr>
      <w:tr w:rsidRPr="006F5F92" w:rsidR="08D2BDF8" w:rsidTr="3A4871E1" w14:paraId="58083B79" w14:textId="77777777">
        <w:trPr>
          <w:trHeight w:val="300"/>
        </w:trPr>
        <w:tc>
          <w:tcPr>
            <w:tcW w:w="988" w:type="dxa"/>
            <w:tcMar/>
          </w:tcPr>
          <w:p w:rsidRPr="006F5F92" w:rsidR="08D2BDF8" w:rsidP="08D2BDF8" w:rsidRDefault="08D2BDF8" w14:paraId="37FB9E87" w14:textId="57163951">
            <w:pPr>
              <w:rPr>
                <w:rFonts w:ascii="Overpass" w:hAnsi="Overpass" w:eastAsia="Calibri" w:cs="Arial"/>
              </w:rPr>
            </w:pPr>
            <w:r w:rsidRPr="006F5F92">
              <w:rPr>
                <w:rFonts w:ascii="Overpass" w:hAnsi="Overpass" w:eastAsia="Calibri" w:cs="Arial"/>
              </w:rPr>
              <w:t>3</w:t>
            </w:r>
          </w:p>
        </w:tc>
        <w:tc>
          <w:tcPr>
            <w:tcW w:w="5490" w:type="dxa"/>
            <w:tcMar/>
          </w:tcPr>
          <w:p w:rsidRPr="006F5F92" w:rsidR="08D2BDF8" w:rsidP="08D2BDF8" w:rsidRDefault="08D2BDF8" w14:paraId="33C74501" w14:textId="286C9744">
            <w:pPr>
              <w:rPr>
                <w:rFonts w:ascii="Overpass" w:hAnsi="Overpass" w:eastAsia="Calibri" w:cs="Arial"/>
              </w:rPr>
            </w:pPr>
            <w:r w:rsidRPr="006F5F92">
              <w:rPr>
                <w:rFonts w:ascii="Overpass" w:hAnsi="Overpass" w:eastAsia="Calibri" w:cs="Arial"/>
              </w:rPr>
              <w:t>Provide a supportive and inclusive culture conducive to good health and wellbeing for all staff and students</w:t>
            </w:r>
          </w:p>
        </w:tc>
        <w:tc>
          <w:tcPr>
            <w:tcW w:w="8880" w:type="dxa"/>
            <w:tcMar/>
          </w:tcPr>
          <w:p w:rsidRPr="006F5F92" w:rsidR="08D2BDF8" w:rsidP="08D2BDF8" w:rsidRDefault="08D2BDF8" w14:paraId="55076018" w14:textId="220D274F">
            <w:pPr>
              <w:rPr>
                <w:rFonts w:ascii="Overpass" w:hAnsi="Overpass" w:eastAsia="Calibri" w:cs="Arial"/>
              </w:rPr>
            </w:pPr>
            <w:r w:rsidRPr="006F5F92">
              <w:rPr>
                <w:rFonts w:ascii="Overpass" w:hAnsi="Overpass" w:eastAsia="Calibri" w:cs="Arial"/>
              </w:rPr>
              <w:t>Implement the Student Minds Mental Health Charter across the organisation</w:t>
            </w:r>
            <w:r w:rsidRPr="006F5F92" w:rsidR="0503A3EA">
              <w:rPr>
                <w:rFonts w:ascii="Overpass" w:hAnsi="Overpass" w:eastAsia="Calibri" w:cs="Arial"/>
              </w:rPr>
              <w:t>.</w:t>
            </w:r>
            <w:r w:rsidRPr="006F5F92">
              <w:rPr>
                <w:rFonts w:ascii="Overpass" w:hAnsi="Overpass" w:eastAsia="Calibri" w:cs="Arial"/>
              </w:rPr>
              <w:t xml:space="preserve"> </w:t>
            </w:r>
          </w:p>
          <w:p w:rsidRPr="006F5F92" w:rsidR="08D2BDF8" w:rsidP="08D2BDF8" w:rsidRDefault="08D2BDF8" w14:paraId="456F9162" w14:textId="536B60D7">
            <w:pPr>
              <w:rPr>
                <w:rFonts w:ascii="Overpass" w:hAnsi="Overpass" w:eastAsia="Calibri" w:cs="Arial"/>
              </w:rPr>
            </w:pPr>
          </w:p>
          <w:p w:rsidRPr="006F5F92" w:rsidR="08D2BDF8" w:rsidP="08D2BDF8" w:rsidRDefault="08D2BDF8" w14:paraId="2D4ED3C6" w14:textId="518EA03C">
            <w:pPr>
              <w:rPr>
                <w:rFonts w:ascii="Overpass" w:hAnsi="Overpass" w:eastAsia="Calibri" w:cs="Arial"/>
              </w:rPr>
            </w:pPr>
            <w:r w:rsidRPr="006F5F92">
              <w:rPr>
                <w:rFonts w:ascii="Overpass" w:hAnsi="Overpass" w:eastAsia="Calibri" w:cs="Arial"/>
              </w:rPr>
              <w:t xml:space="preserve">Review how the organisation can support staff </w:t>
            </w:r>
            <w:r w:rsidRPr="006F5F92" w:rsidR="0B86A228">
              <w:rPr>
                <w:rFonts w:ascii="Overpass" w:hAnsi="Overpass" w:eastAsia="Calibri" w:cs="Arial"/>
              </w:rPr>
              <w:t xml:space="preserve">and students </w:t>
            </w:r>
            <w:r w:rsidRPr="006F5F92">
              <w:rPr>
                <w:rFonts w:ascii="Overpass" w:hAnsi="Overpass" w:eastAsia="Calibri" w:cs="Arial"/>
              </w:rPr>
              <w:t>with cost-of-living arrangements</w:t>
            </w:r>
            <w:r w:rsidRPr="006F5F92" w:rsidR="2AA4F614">
              <w:rPr>
                <w:rFonts w:ascii="Overpass" w:hAnsi="Overpass" w:eastAsia="Calibri" w:cs="Arial"/>
              </w:rPr>
              <w:t>.</w:t>
            </w:r>
          </w:p>
          <w:p w:rsidRPr="006F5F92" w:rsidR="08D2BDF8" w:rsidP="08D2BDF8" w:rsidRDefault="08D2BDF8" w14:paraId="3BFE9D45" w14:textId="2D748668">
            <w:pPr>
              <w:rPr>
                <w:rFonts w:ascii="Overpass" w:hAnsi="Overpass" w:eastAsia="Calibri" w:cs="Arial"/>
              </w:rPr>
            </w:pPr>
          </w:p>
          <w:p w:rsidRPr="006F5F92" w:rsidR="4B222322" w:rsidP="08D2BDF8" w:rsidRDefault="4B222322" w14:paraId="20F6E54A" w14:textId="63DE1A42">
            <w:pPr>
              <w:rPr>
                <w:rFonts w:ascii="Overpass" w:hAnsi="Overpass" w:eastAsia="Calibri" w:cs="Arial"/>
              </w:rPr>
            </w:pPr>
            <w:r w:rsidRPr="006F5F92">
              <w:rPr>
                <w:rFonts w:ascii="Overpass" w:hAnsi="Overpass" w:eastAsia="Calibri" w:cs="Arial"/>
              </w:rPr>
              <w:t xml:space="preserve">Review the need for the Thriving at </w:t>
            </w:r>
            <w:r w:rsidRPr="006F5F92" w:rsidR="58C8C782">
              <w:rPr>
                <w:rFonts w:ascii="Overpass" w:hAnsi="Overpass" w:eastAsia="Calibri" w:cs="Arial"/>
              </w:rPr>
              <w:t>W</w:t>
            </w:r>
            <w:r w:rsidRPr="006F5F92">
              <w:rPr>
                <w:rFonts w:ascii="Overpass" w:hAnsi="Overpass" w:eastAsia="Calibri" w:cs="Arial"/>
              </w:rPr>
              <w:t xml:space="preserve">ork group and create an organisational Staff Mental </w:t>
            </w:r>
            <w:r w:rsidRPr="006F5F92" w:rsidR="35E20642">
              <w:rPr>
                <w:rFonts w:ascii="Overpass" w:hAnsi="Overpass" w:eastAsia="Calibri" w:cs="Arial"/>
              </w:rPr>
              <w:t>H</w:t>
            </w:r>
            <w:r w:rsidRPr="006F5F92">
              <w:rPr>
                <w:rFonts w:ascii="Overpass" w:hAnsi="Overpass" w:eastAsia="Calibri" w:cs="Arial"/>
              </w:rPr>
              <w:t xml:space="preserve">ealth </w:t>
            </w:r>
            <w:r w:rsidRPr="006F5F92" w:rsidR="2BDAE211">
              <w:rPr>
                <w:rFonts w:ascii="Overpass" w:hAnsi="Overpass" w:eastAsia="Calibri" w:cs="Arial"/>
              </w:rPr>
              <w:t>S</w:t>
            </w:r>
            <w:r w:rsidRPr="006F5F92">
              <w:rPr>
                <w:rFonts w:ascii="Overpass" w:hAnsi="Overpass" w:eastAsia="Calibri" w:cs="Arial"/>
              </w:rPr>
              <w:t xml:space="preserve">trategy </w:t>
            </w:r>
            <w:r w:rsidRPr="006F5F92" w:rsidR="59E235BA">
              <w:rPr>
                <w:rFonts w:ascii="Overpass" w:hAnsi="Overpass" w:eastAsia="Calibri" w:cs="Arial"/>
              </w:rPr>
              <w:t>W</w:t>
            </w:r>
            <w:r w:rsidRPr="006F5F92">
              <w:rPr>
                <w:rFonts w:ascii="Overpass" w:hAnsi="Overpass" w:eastAsia="Calibri" w:cs="Arial"/>
              </w:rPr>
              <w:t xml:space="preserve">orking </w:t>
            </w:r>
            <w:r w:rsidRPr="006F5F92" w:rsidR="7E149AFA">
              <w:rPr>
                <w:rFonts w:ascii="Overpass" w:hAnsi="Overpass" w:eastAsia="Calibri" w:cs="Arial"/>
              </w:rPr>
              <w:t>G</w:t>
            </w:r>
            <w:r w:rsidRPr="006F5F92">
              <w:rPr>
                <w:rFonts w:ascii="Overpass" w:hAnsi="Overpass" w:eastAsia="Calibri" w:cs="Arial"/>
              </w:rPr>
              <w:t>roup and Staff Wellbeing committee to continue the work</w:t>
            </w:r>
            <w:r w:rsidRPr="006F5F92" w:rsidR="2EA6C0B5">
              <w:rPr>
                <w:rFonts w:ascii="Overpass" w:hAnsi="Overpass" w:eastAsia="Calibri" w:cs="Arial"/>
              </w:rPr>
              <w:t>.</w:t>
            </w:r>
            <w:r w:rsidRPr="006F5F92">
              <w:rPr>
                <w:rFonts w:ascii="Overpass" w:hAnsi="Overpass" w:eastAsia="Calibri" w:cs="Arial"/>
              </w:rPr>
              <w:t xml:space="preserve"> </w:t>
            </w:r>
          </w:p>
          <w:p w:rsidRPr="006F5F92" w:rsidR="08D2BDF8" w:rsidP="08D2BDF8" w:rsidRDefault="08D2BDF8" w14:paraId="364E758A" w14:textId="4994944C">
            <w:pPr>
              <w:rPr>
                <w:rFonts w:ascii="Overpass" w:hAnsi="Overpass" w:eastAsia="Calibri" w:cs="Arial"/>
              </w:rPr>
            </w:pPr>
          </w:p>
          <w:p w:rsidRPr="006F5F92" w:rsidR="4B222322" w:rsidP="08D2BDF8" w:rsidRDefault="4B222322" w14:paraId="1F92C73D" w14:textId="49990626">
            <w:pPr>
              <w:rPr>
                <w:rFonts w:ascii="Overpass" w:hAnsi="Overpass" w:eastAsia="Calibri" w:cs="Arial"/>
              </w:rPr>
            </w:pPr>
            <w:r w:rsidRPr="006F5F92">
              <w:rPr>
                <w:rFonts w:ascii="Overpass" w:hAnsi="Overpass" w:eastAsia="Calibri" w:cs="Arial"/>
              </w:rPr>
              <w:t xml:space="preserve">Analyse and take forward actions from the </w:t>
            </w:r>
            <w:r w:rsidRPr="006F5F92" w:rsidR="7CAE0720">
              <w:rPr>
                <w:rFonts w:ascii="Overpass" w:hAnsi="Overpass" w:eastAsia="Calibri" w:cs="Arial"/>
              </w:rPr>
              <w:t>W</w:t>
            </w:r>
            <w:r w:rsidRPr="006F5F92">
              <w:rPr>
                <w:rFonts w:ascii="Overpass" w:hAnsi="Overpass" w:eastAsia="Calibri" w:cs="Arial"/>
              </w:rPr>
              <w:t xml:space="preserve">orkload and </w:t>
            </w:r>
            <w:r w:rsidRPr="006F5F92" w:rsidR="43C6B9B8">
              <w:rPr>
                <w:rFonts w:ascii="Overpass" w:hAnsi="Overpass" w:eastAsia="Calibri" w:cs="Arial"/>
              </w:rPr>
              <w:t>W</w:t>
            </w:r>
            <w:r w:rsidRPr="006F5F92">
              <w:rPr>
                <w:rFonts w:ascii="Overpass" w:hAnsi="Overpass" w:eastAsia="Calibri" w:cs="Arial"/>
              </w:rPr>
              <w:t xml:space="preserve">ellbeing </w:t>
            </w:r>
            <w:r w:rsidRPr="006F5F92" w:rsidR="41F7D49E">
              <w:rPr>
                <w:rFonts w:ascii="Overpass" w:hAnsi="Overpass" w:eastAsia="Calibri" w:cs="Arial"/>
              </w:rPr>
              <w:t>S</w:t>
            </w:r>
            <w:r w:rsidRPr="006F5F92">
              <w:rPr>
                <w:rFonts w:ascii="Overpass" w:hAnsi="Overpass" w:eastAsia="Calibri" w:cs="Arial"/>
              </w:rPr>
              <w:t>urvey</w:t>
            </w:r>
            <w:r w:rsidRPr="006F5F92" w:rsidR="6370945C">
              <w:rPr>
                <w:rFonts w:ascii="Overpass" w:hAnsi="Overpass" w:eastAsia="Calibri" w:cs="Arial"/>
              </w:rPr>
              <w:t>.</w:t>
            </w:r>
          </w:p>
          <w:p w:rsidRPr="006F5F92" w:rsidR="08D2BDF8" w:rsidP="08D2BDF8" w:rsidRDefault="08D2BDF8" w14:paraId="2BACA59E" w14:textId="0189AE42">
            <w:pPr>
              <w:rPr>
                <w:rFonts w:ascii="Overpass" w:hAnsi="Overpass" w:eastAsia="Calibri" w:cs="Arial"/>
              </w:rPr>
            </w:pPr>
          </w:p>
          <w:p w:rsidRPr="006F5F92" w:rsidR="4A0545BD" w:rsidP="08D2BDF8" w:rsidRDefault="4A0545BD" w14:paraId="6D85838A" w14:textId="0A049529">
            <w:pPr>
              <w:rPr>
                <w:rFonts w:ascii="Overpass" w:hAnsi="Overpass" w:eastAsia="Calibri" w:cs="Arial"/>
              </w:rPr>
            </w:pPr>
            <w:r w:rsidRPr="006F5F92">
              <w:rPr>
                <w:rFonts w:ascii="Overpass" w:hAnsi="Overpass" w:eastAsia="Calibri" w:cs="Arial"/>
              </w:rPr>
              <w:t xml:space="preserve">Develop </w:t>
            </w:r>
            <w:r w:rsidRPr="006F5F92" w:rsidR="0BA75788">
              <w:rPr>
                <w:rFonts w:ascii="Overpass" w:hAnsi="Overpass" w:eastAsia="Calibri" w:cs="Arial"/>
              </w:rPr>
              <w:t>a</w:t>
            </w:r>
            <w:r w:rsidRPr="006F5F92">
              <w:rPr>
                <w:rFonts w:ascii="Overpass" w:hAnsi="Overpass" w:eastAsia="Calibri" w:cs="Arial"/>
              </w:rPr>
              <w:t xml:space="preserve"> </w:t>
            </w:r>
            <w:r w:rsidRPr="006F5F92" w:rsidR="1DD2B670">
              <w:rPr>
                <w:rFonts w:ascii="Overpass" w:hAnsi="Overpass" w:eastAsia="Calibri" w:cs="Arial"/>
              </w:rPr>
              <w:t xml:space="preserve">themed </w:t>
            </w:r>
            <w:r w:rsidRPr="006F5F92">
              <w:rPr>
                <w:rFonts w:ascii="Overpass" w:hAnsi="Overpass" w:eastAsia="Calibri" w:cs="Arial"/>
              </w:rPr>
              <w:t>EDI Café series</w:t>
            </w:r>
            <w:r w:rsidRPr="006F5F92" w:rsidR="008E418A">
              <w:rPr>
                <w:rFonts w:ascii="Overpass" w:hAnsi="Overpass" w:eastAsia="Calibri" w:cs="Arial"/>
              </w:rPr>
              <w:t xml:space="preserve"> to prompt discussion and promote peer support</w:t>
            </w:r>
            <w:r w:rsidRPr="006F5F92" w:rsidR="4447B1A1">
              <w:rPr>
                <w:rFonts w:ascii="Overpass" w:hAnsi="Overpass" w:eastAsia="Calibri" w:cs="Arial"/>
              </w:rPr>
              <w:t>.</w:t>
            </w:r>
          </w:p>
        </w:tc>
      </w:tr>
      <w:tr w:rsidRPr="006F5F92" w:rsidR="08D2BDF8" w:rsidTr="3A4871E1" w14:paraId="79E35E7E" w14:textId="77777777">
        <w:trPr>
          <w:trHeight w:val="300"/>
        </w:trPr>
        <w:tc>
          <w:tcPr>
            <w:tcW w:w="988" w:type="dxa"/>
            <w:tcMar/>
          </w:tcPr>
          <w:p w:rsidRPr="006F5F92" w:rsidR="08D2BDF8" w:rsidP="08D2BDF8" w:rsidRDefault="08D2BDF8" w14:paraId="23DD2A2C" w14:textId="42F538D3">
            <w:pPr>
              <w:rPr>
                <w:rFonts w:ascii="Overpass" w:hAnsi="Overpass" w:eastAsia="Calibri" w:cs="Arial"/>
              </w:rPr>
            </w:pPr>
            <w:r w:rsidRPr="006F5F92">
              <w:rPr>
                <w:rFonts w:ascii="Overpass" w:hAnsi="Overpass" w:eastAsia="Calibri" w:cs="Arial"/>
              </w:rPr>
              <w:t>4</w:t>
            </w:r>
          </w:p>
        </w:tc>
        <w:tc>
          <w:tcPr>
            <w:tcW w:w="5490" w:type="dxa"/>
            <w:tcMar/>
          </w:tcPr>
          <w:p w:rsidRPr="006F5F92" w:rsidR="08D2BDF8" w:rsidP="08D2BDF8" w:rsidRDefault="08D2BDF8" w14:paraId="388B880B" w14:textId="1DAB7B26">
            <w:pPr>
              <w:rPr>
                <w:rFonts w:ascii="Overpass" w:hAnsi="Overpass" w:eastAsia="Calibri" w:cs="Arial"/>
              </w:rPr>
            </w:pPr>
            <w:r w:rsidRPr="006F5F92">
              <w:rPr>
                <w:rFonts w:ascii="Overpass" w:hAnsi="Overpass" w:eastAsia="Calibri" w:cs="Arial"/>
              </w:rPr>
              <w:t>Identify and remove barriers in relation to all forms of accessibility</w:t>
            </w:r>
          </w:p>
        </w:tc>
        <w:tc>
          <w:tcPr>
            <w:tcW w:w="8880" w:type="dxa"/>
            <w:tcMar/>
          </w:tcPr>
          <w:p w:rsidRPr="006F5F92" w:rsidR="007245EA" w:rsidP="08D2BDF8" w:rsidRDefault="007245EA" w14:paraId="1F9AE3DF" w14:textId="32A59B33">
            <w:pPr>
              <w:rPr>
                <w:rFonts w:ascii="Overpass" w:hAnsi="Overpass" w:eastAsia="Calibri" w:cs="Arial"/>
              </w:rPr>
            </w:pPr>
            <w:r w:rsidRPr="006F5F92">
              <w:rPr>
                <w:rFonts w:ascii="Overpass" w:hAnsi="Overpass" w:eastAsia="Calibri" w:cs="Arial"/>
              </w:rPr>
              <w:t>Create a new Accessibility Champions Network to share and disseminate best practice</w:t>
            </w:r>
            <w:r w:rsidRPr="006F5F92" w:rsidR="003854E6">
              <w:rPr>
                <w:rFonts w:ascii="Overpass" w:hAnsi="Overpass" w:eastAsia="Calibri" w:cs="Arial"/>
              </w:rPr>
              <w:t>, as we move forward to progress our work on Disability Confident to become a Disability Confident Leader organisation.</w:t>
            </w:r>
          </w:p>
          <w:p w:rsidRPr="006F5F92" w:rsidR="007245EA" w:rsidP="08D2BDF8" w:rsidRDefault="007245EA" w14:paraId="5F9AF3A0" w14:textId="77777777">
            <w:pPr>
              <w:rPr>
                <w:rFonts w:ascii="Overpass" w:hAnsi="Overpass" w:eastAsia="Calibri" w:cs="Arial"/>
              </w:rPr>
            </w:pPr>
          </w:p>
          <w:p w:rsidRPr="006F5F92" w:rsidR="08D2BDF8" w:rsidP="08D2BDF8" w:rsidRDefault="08D2BDF8" w14:paraId="7A358654" w14:textId="1424B75C">
            <w:pPr>
              <w:rPr>
                <w:rFonts w:ascii="Overpass" w:hAnsi="Overpass" w:eastAsia="Calibri" w:cs="Arial"/>
              </w:rPr>
            </w:pPr>
            <w:r w:rsidRPr="006F5F92">
              <w:rPr>
                <w:rFonts w:ascii="Overpass" w:hAnsi="Overpass" w:eastAsia="Calibri" w:cs="Arial"/>
              </w:rPr>
              <w:t>Create</w:t>
            </w:r>
            <w:r w:rsidRPr="006F5F92" w:rsidR="19B86856">
              <w:rPr>
                <w:rFonts w:ascii="Overpass" w:hAnsi="Overpass" w:eastAsia="Calibri" w:cs="Arial"/>
              </w:rPr>
              <w:t xml:space="preserve"> a</w:t>
            </w:r>
            <w:r w:rsidRPr="006F5F92">
              <w:rPr>
                <w:rFonts w:ascii="Overpass" w:hAnsi="Overpass" w:eastAsia="Calibri" w:cs="Arial"/>
              </w:rPr>
              <w:t xml:space="preserve"> Trans Inclusion Action Plan to cover the whole organisation to identify areas of importance in each area/department.</w:t>
            </w:r>
          </w:p>
          <w:p w:rsidRPr="006F5F92" w:rsidR="08D2BDF8" w:rsidP="08D2BDF8" w:rsidRDefault="08D2BDF8" w14:paraId="4ABB74C8" w14:textId="7EB5B583">
            <w:pPr>
              <w:rPr>
                <w:rFonts w:ascii="Overpass" w:hAnsi="Overpass" w:eastAsia="Calibri" w:cs="Arial"/>
              </w:rPr>
            </w:pPr>
          </w:p>
          <w:p w:rsidRPr="006F5F92" w:rsidR="13A061C0" w:rsidP="08D2BDF8" w:rsidRDefault="13A061C0" w14:paraId="698A1CD1" w14:textId="3EB15F1F">
            <w:pPr>
              <w:rPr>
                <w:rFonts w:ascii="Overpass" w:hAnsi="Overpass" w:eastAsia="Calibri" w:cs="Arial"/>
              </w:rPr>
            </w:pPr>
            <w:r w:rsidRPr="006F5F92">
              <w:rPr>
                <w:rFonts w:ascii="Overpass" w:hAnsi="Overpass" w:eastAsia="Calibri" w:cs="Arial"/>
              </w:rPr>
              <w:t xml:space="preserve">Update </w:t>
            </w:r>
            <w:r w:rsidRPr="006F5F92" w:rsidR="71FCB2AD">
              <w:rPr>
                <w:rFonts w:ascii="Overpass" w:hAnsi="Overpass" w:eastAsia="Calibri" w:cs="Arial"/>
              </w:rPr>
              <w:t xml:space="preserve">the </w:t>
            </w:r>
            <w:r w:rsidRPr="006F5F92">
              <w:rPr>
                <w:rFonts w:ascii="Overpass" w:hAnsi="Overpass" w:eastAsia="Calibri" w:cs="Arial"/>
              </w:rPr>
              <w:t>Staff Trans Inclusion policy</w:t>
            </w:r>
            <w:r w:rsidRPr="006F5F92" w:rsidR="4DCC5647">
              <w:rPr>
                <w:rFonts w:ascii="Overpass" w:hAnsi="Overpass" w:eastAsia="Calibri" w:cs="Arial"/>
              </w:rPr>
              <w:t>.</w:t>
            </w:r>
          </w:p>
          <w:p w:rsidRPr="006F5F92" w:rsidR="08D2BDF8" w:rsidP="08D2BDF8" w:rsidRDefault="08D2BDF8" w14:paraId="3E826EC9" w14:textId="22679F2A">
            <w:pPr>
              <w:rPr>
                <w:rFonts w:ascii="Overpass" w:hAnsi="Overpass" w:eastAsia="Calibri" w:cs="Arial"/>
              </w:rPr>
            </w:pPr>
          </w:p>
          <w:p w:rsidRPr="006F5F92" w:rsidR="1D6BCAFF" w:rsidP="08D2BDF8" w:rsidRDefault="1D6BCAFF" w14:paraId="1FA78660" w14:textId="77777777">
            <w:pPr>
              <w:spacing w:line="259" w:lineRule="auto"/>
              <w:rPr>
                <w:rFonts w:ascii="Overpass" w:hAnsi="Overpass" w:eastAsia="Calibri" w:cs="Arial"/>
              </w:rPr>
            </w:pPr>
            <w:r w:rsidRPr="006F5F92">
              <w:rPr>
                <w:rFonts w:ascii="Overpass" w:hAnsi="Overpass" w:eastAsia="Calibri" w:cs="Arial"/>
              </w:rPr>
              <w:t xml:space="preserve">Create a Student </w:t>
            </w:r>
            <w:hyperlink r:id="rId103">
              <w:r w:rsidRPr="006F5F92" w:rsidR="13A061C0">
                <w:rPr>
                  <w:rStyle w:val="Hyperlink"/>
                  <w:rFonts w:ascii="Overpass" w:hAnsi="Overpass" w:eastAsia="Calibri" w:cs="Arial"/>
                </w:rPr>
                <w:t>Gender Affirmation Fund</w:t>
              </w:r>
            </w:hyperlink>
            <w:r w:rsidRPr="006F5F92" w:rsidR="0EF20AB1">
              <w:rPr>
                <w:rFonts w:ascii="Overpass" w:hAnsi="Overpass" w:eastAsia="Calibri" w:cs="Arial"/>
              </w:rPr>
              <w:t>.</w:t>
            </w:r>
          </w:p>
          <w:p w:rsidRPr="006F5F92" w:rsidR="00FC70DC" w:rsidP="08D2BDF8" w:rsidRDefault="00FC70DC" w14:paraId="6086D113" w14:textId="77777777">
            <w:pPr>
              <w:spacing w:line="259" w:lineRule="auto"/>
              <w:rPr>
                <w:rFonts w:ascii="Overpass" w:hAnsi="Overpass" w:eastAsia="Calibri" w:cs="Arial"/>
              </w:rPr>
            </w:pPr>
          </w:p>
          <w:p w:rsidRPr="006F5F92" w:rsidR="0007298C" w:rsidP="08D2BDF8" w:rsidRDefault="00C355E8" w14:paraId="00DB869F" w14:textId="6B5D79A8">
            <w:pPr>
              <w:spacing w:line="259" w:lineRule="auto"/>
              <w:rPr>
                <w:rFonts w:ascii="Overpass" w:hAnsi="Overpass" w:eastAsia="Calibri" w:cs="Arial"/>
              </w:rPr>
            </w:pPr>
            <w:bookmarkStart w:name="_Hlk136600219" w:id="3"/>
            <w:r w:rsidRPr="006F5F92">
              <w:rPr>
                <w:rFonts w:ascii="Overpass" w:hAnsi="Overpass" w:eastAsia="Calibri" w:cs="Arial"/>
              </w:rPr>
              <w:t>Install rainbow-coloured picnic benches, including wheelchair-friendly ones, at Medway campus.</w:t>
            </w:r>
          </w:p>
          <w:bookmarkEnd w:id="3"/>
          <w:p w:rsidRPr="006F5F92" w:rsidR="0007298C" w:rsidP="08D2BDF8" w:rsidRDefault="0007298C" w14:paraId="36006E7E" w14:textId="3E3A0474">
            <w:pPr>
              <w:spacing w:line="259" w:lineRule="auto"/>
              <w:rPr>
                <w:rFonts w:ascii="Overpass" w:hAnsi="Overpass" w:eastAsia="Calibri" w:cs="Arial"/>
              </w:rPr>
            </w:pPr>
          </w:p>
        </w:tc>
      </w:tr>
      <w:tr w:rsidRPr="006F5F92" w:rsidR="08D2BDF8" w:rsidTr="3A4871E1" w14:paraId="11955F14" w14:textId="77777777">
        <w:trPr>
          <w:trHeight w:val="300"/>
        </w:trPr>
        <w:tc>
          <w:tcPr>
            <w:tcW w:w="988" w:type="dxa"/>
            <w:tcMar/>
          </w:tcPr>
          <w:p w:rsidRPr="006F5F92" w:rsidR="08D2BDF8" w:rsidP="08D2BDF8" w:rsidRDefault="08D2BDF8" w14:paraId="67EB3FCE" w14:textId="277A7442">
            <w:pPr>
              <w:rPr>
                <w:rFonts w:ascii="Overpass" w:hAnsi="Overpass" w:eastAsia="Calibri" w:cs="Arial"/>
              </w:rPr>
            </w:pPr>
            <w:r w:rsidRPr="006F5F92">
              <w:rPr>
                <w:rFonts w:ascii="Overpass" w:hAnsi="Overpass" w:eastAsia="Calibri" w:cs="Arial"/>
              </w:rPr>
              <w:t>5</w:t>
            </w:r>
          </w:p>
        </w:tc>
        <w:tc>
          <w:tcPr>
            <w:tcW w:w="5490" w:type="dxa"/>
            <w:tcMar/>
          </w:tcPr>
          <w:p w:rsidRPr="006F5F92" w:rsidR="08D2BDF8" w:rsidP="08D2BDF8" w:rsidRDefault="08D2BDF8" w14:paraId="0442E6BC" w14:textId="60C30F09">
            <w:pPr>
              <w:rPr>
                <w:rFonts w:ascii="Overpass" w:hAnsi="Overpass" w:eastAsia="Calibri" w:cs="Arial"/>
              </w:rPr>
            </w:pPr>
            <w:r w:rsidRPr="006F5F92">
              <w:rPr>
                <w:rFonts w:ascii="Overpass" w:hAnsi="Overpass" w:eastAsia="Calibri" w:cs="Arial"/>
              </w:rPr>
              <w:t>Continue to raise our profile as an employer and education provider through accreditation and investment in key strategic projects</w:t>
            </w:r>
          </w:p>
        </w:tc>
        <w:tc>
          <w:tcPr>
            <w:tcW w:w="8880" w:type="dxa"/>
            <w:tcMar/>
          </w:tcPr>
          <w:p w:rsidRPr="006F5F92" w:rsidR="56F183C3" w:rsidP="08D2BDF8" w:rsidRDefault="56F183C3" w14:paraId="219C0C50" w14:textId="04E89E53">
            <w:pPr>
              <w:rPr>
                <w:rFonts w:ascii="Overpass" w:hAnsi="Overpass" w:eastAsia="Calibri" w:cs="Arial"/>
              </w:rPr>
            </w:pPr>
            <w:r w:rsidRPr="006F5F92">
              <w:rPr>
                <w:rFonts w:ascii="Overpass" w:hAnsi="Overpass" w:eastAsia="Calibri" w:cs="Arial"/>
              </w:rPr>
              <w:t>Appoint</w:t>
            </w:r>
            <w:r w:rsidRPr="006F5F92" w:rsidR="5AB36CCF">
              <w:rPr>
                <w:rFonts w:ascii="Overpass" w:hAnsi="Overpass" w:eastAsia="Calibri" w:cs="Arial"/>
              </w:rPr>
              <w:t xml:space="preserve"> an</w:t>
            </w:r>
            <w:r w:rsidRPr="006F5F92">
              <w:rPr>
                <w:rFonts w:ascii="Overpass" w:hAnsi="Overpass" w:eastAsia="Calibri" w:cs="Arial"/>
              </w:rPr>
              <w:t xml:space="preserve"> Athena SWAN Academic lead and re-launch </w:t>
            </w:r>
            <w:r w:rsidRPr="006F5F92" w:rsidR="30B25EA3">
              <w:rPr>
                <w:rFonts w:ascii="Overpass" w:hAnsi="Overpass" w:eastAsia="Calibri" w:cs="Arial"/>
              </w:rPr>
              <w:t xml:space="preserve">the </w:t>
            </w:r>
            <w:r w:rsidRPr="006F5F92">
              <w:rPr>
                <w:rFonts w:ascii="Overpass" w:hAnsi="Overpass" w:eastAsia="Calibri" w:cs="Arial"/>
              </w:rPr>
              <w:t xml:space="preserve">Athena SWAN Institutional SAT. </w:t>
            </w:r>
          </w:p>
          <w:p w:rsidRPr="006F5F92" w:rsidR="08D2BDF8" w:rsidP="08D2BDF8" w:rsidRDefault="08D2BDF8" w14:paraId="6EA0B277" w14:textId="68544860">
            <w:pPr>
              <w:rPr>
                <w:rFonts w:ascii="Overpass" w:hAnsi="Overpass" w:eastAsia="Calibri" w:cs="Arial"/>
              </w:rPr>
            </w:pPr>
          </w:p>
          <w:p w:rsidRPr="006F5F92" w:rsidR="56F183C3" w:rsidP="08D2BDF8" w:rsidRDefault="56F183C3" w14:paraId="4A3DBD69" w14:textId="6646C288">
            <w:pPr>
              <w:rPr>
                <w:rFonts w:ascii="Overpass" w:hAnsi="Overpass" w:eastAsia="Calibri" w:cs="Arial"/>
              </w:rPr>
            </w:pPr>
            <w:r w:rsidRPr="006F5F92">
              <w:rPr>
                <w:rFonts w:ascii="Overpass" w:hAnsi="Overpass" w:eastAsia="Calibri" w:cs="Arial"/>
              </w:rPr>
              <w:t xml:space="preserve">Work towards </w:t>
            </w:r>
            <w:r w:rsidRPr="006F5F92" w:rsidR="1576409A">
              <w:rPr>
                <w:rFonts w:ascii="Overpass" w:hAnsi="Overpass" w:eastAsia="Calibri" w:cs="Arial"/>
              </w:rPr>
              <w:t xml:space="preserve">the </w:t>
            </w:r>
            <w:r w:rsidRPr="006F5F92">
              <w:rPr>
                <w:rFonts w:ascii="Overpass" w:hAnsi="Overpass" w:eastAsia="Calibri" w:cs="Arial"/>
              </w:rPr>
              <w:t>Inclusive Employer</w:t>
            </w:r>
            <w:r w:rsidRPr="006F5F92" w:rsidR="4C917FF8">
              <w:rPr>
                <w:rFonts w:ascii="Overpass" w:hAnsi="Overpass" w:eastAsia="Calibri" w:cs="Arial"/>
              </w:rPr>
              <w:t>s</w:t>
            </w:r>
            <w:r w:rsidRPr="006F5F92">
              <w:rPr>
                <w:rFonts w:ascii="Overpass" w:hAnsi="Overpass" w:eastAsia="Calibri" w:cs="Arial"/>
              </w:rPr>
              <w:t xml:space="preserve"> Standard.</w:t>
            </w:r>
          </w:p>
          <w:p w:rsidRPr="006F5F92" w:rsidR="08D2BDF8" w:rsidP="08D2BDF8" w:rsidRDefault="08D2BDF8" w14:paraId="6FF34310" w14:textId="1D861264">
            <w:pPr>
              <w:rPr>
                <w:rFonts w:ascii="Overpass" w:hAnsi="Overpass" w:eastAsia="Calibri" w:cs="Arial"/>
              </w:rPr>
            </w:pPr>
          </w:p>
          <w:p w:rsidRPr="006F5F92" w:rsidR="56F183C3" w:rsidP="08D2BDF8" w:rsidRDefault="56F183C3" w14:paraId="5FD29A06" w14:textId="07273447">
            <w:pPr>
              <w:rPr>
                <w:rFonts w:ascii="Overpass" w:hAnsi="Overpass" w:eastAsia="Calibri" w:cs="Arial"/>
              </w:rPr>
            </w:pPr>
            <w:r w:rsidRPr="006F5F92">
              <w:rPr>
                <w:rFonts w:ascii="Overpass" w:hAnsi="Overpass" w:eastAsia="Calibri" w:cs="Arial"/>
              </w:rPr>
              <w:t xml:space="preserve">Work towards </w:t>
            </w:r>
            <w:r w:rsidRPr="006F5F92" w:rsidR="60A5E8A4">
              <w:rPr>
                <w:rFonts w:ascii="Overpass" w:hAnsi="Overpass" w:eastAsia="Calibri" w:cs="Arial"/>
              </w:rPr>
              <w:t xml:space="preserve">the </w:t>
            </w:r>
            <w:r w:rsidRPr="006F5F92">
              <w:rPr>
                <w:rFonts w:ascii="Overpass" w:hAnsi="Overpass" w:eastAsia="Calibri" w:cs="Arial"/>
              </w:rPr>
              <w:t>Race Equality Charter submission in 2023.</w:t>
            </w:r>
          </w:p>
        </w:tc>
      </w:tr>
      <w:tr w:rsidRPr="006F5F92" w:rsidR="08D2BDF8" w:rsidTr="3A4871E1" w14:paraId="1D41D90E" w14:textId="77777777">
        <w:trPr>
          <w:trHeight w:val="1155"/>
        </w:trPr>
        <w:tc>
          <w:tcPr>
            <w:tcW w:w="988" w:type="dxa"/>
            <w:tcMar/>
          </w:tcPr>
          <w:p w:rsidRPr="006F5F92" w:rsidR="08D2BDF8" w:rsidP="08D2BDF8" w:rsidRDefault="08D2BDF8" w14:paraId="3CDC48E5" w14:textId="79569138">
            <w:pPr>
              <w:rPr>
                <w:rFonts w:ascii="Overpass" w:hAnsi="Overpass" w:eastAsia="Calibri" w:cs="Arial"/>
              </w:rPr>
            </w:pPr>
            <w:r w:rsidRPr="006F5F92">
              <w:rPr>
                <w:rFonts w:ascii="Overpass" w:hAnsi="Overpass" w:eastAsia="Calibri" w:cs="Arial"/>
              </w:rPr>
              <w:t>6</w:t>
            </w:r>
          </w:p>
        </w:tc>
        <w:tc>
          <w:tcPr>
            <w:tcW w:w="5490" w:type="dxa"/>
            <w:tcMar/>
          </w:tcPr>
          <w:p w:rsidRPr="006F5F92" w:rsidR="08D2BDF8" w:rsidP="08D2BDF8" w:rsidRDefault="08D2BDF8" w14:paraId="44DA20CB" w14:textId="3A6A5254">
            <w:pPr>
              <w:rPr>
                <w:rFonts w:ascii="Overpass" w:hAnsi="Overpass" w:eastAsia="Calibri" w:cs="Arial"/>
              </w:rPr>
            </w:pPr>
            <w:r w:rsidRPr="006F5F92">
              <w:rPr>
                <w:rFonts w:ascii="Overpass" w:hAnsi="Overpass" w:eastAsia="Calibri" w:cs="Arial"/>
              </w:rPr>
              <w:t>Understand and interrupt structural racism within the HE environment</w:t>
            </w:r>
          </w:p>
        </w:tc>
        <w:tc>
          <w:tcPr>
            <w:tcW w:w="8880" w:type="dxa"/>
            <w:tcMar/>
          </w:tcPr>
          <w:p w:rsidRPr="006F5F92" w:rsidR="08D2BDF8" w:rsidP="08D2BDF8" w:rsidRDefault="08D2BDF8" w14:paraId="2B4C220D" w14:textId="562B8F32">
            <w:pPr>
              <w:rPr>
                <w:rFonts w:ascii="Overpass" w:hAnsi="Overpass" w:eastAsia="Calibri" w:cs="Arial"/>
              </w:rPr>
            </w:pPr>
            <w:r w:rsidRPr="006F5F92">
              <w:rPr>
                <w:rFonts w:ascii="Overpass" w:hAnsi="Overpass" w:eastAsia="Calibri" w:cs="Arial"/>
              </w:rPr>
              <w:t xml:space="preserve">Review and issue the </w:t>
            </w:r>
            <w:hyperlink r:id="rId104">
              <w:r w:rsidRPr="006F5F92">
                <w:rPr>
                  <w:rStyle w:val="Hyperlink"/>
                  <w:rFonts w:ascii="Overpass" w:hAnsi="Overpass" w:eastAsia="Calibri" w:cs="Arial"/>
                </w:rPr>
                <w:t>Equal Pay</w:t>
              </w:r>
            </w:hyperlink>
            <w:r w:rsidRPr="006F5F92">
              <w:rPr>
                <w:rFonts w:ascii="Overpass" w:hAnsi="Overpass" w:eastAsia="Calibri" w:cs="Arial"/>
              </w:rPr>
              <w:t xml:space="preserve"> audit and release the </w:t>
            </w:r>
            <w:hyperlink r:id="rId105">
              <w:r w:rsidRPr="006F5F92">
                <w:rPr>
                  <w:rStyle w:val="Hyperlink"/>
                  <w:rFonts w:ascii="Overpass" w:hAnsi="Overpass" w:eastAsia="Calibri" w:cs="Arial"/>
                </w:rPr>
                <w:t>Gender</w:t>
              </w:r>
            </w:hyperlink>
            <w:r w:rsidRPr="006F5F92">
              <w:rPr>
                <w:rFonts w:ascii="Overpass" w:hAnsi="Overpass" w:eastAsia="Calibri" w:cs="Arial"/>
              </w:rPr>
              <w:t xml:space="preserve"> and Ethnicity Pay gap with associated action plans</w:t>
            </w:r>
            <w:r w:rsidRPr="006F5F92" w:rsidR="747C139A">
              <w:rPr>
                <w:rFonts w:ascii="Overpass" w:hAnsi="Overpass" w:eastAsia="Calibri" w:cs="Arial"/>
              </w:rPr>
              <w:t>.</w:t>
            </w:r>
            <w:r w:rsidRPr="006F5F92">
              <w:rPr>
                <w:rFonts w:ascii="Overpass" w:hAnsi="Overpass" w:eastAsia="Calibri" w:cs="Arial"/>
              </w:rPr>
              <w:t xml:space="preserve"> </w:t>
            </w:r>
          </w:p>
          <w:p w:rsidRPr="006F5F92" w:rsidR="08D2BDF8" w:rsidP="08D2BDF8" w:rsidRDefault="08D2BDF8" w14:paraId="0E222030" w14:textId="49ADDE4A">
            <w:pPr>
              <w:rPr>
                <w:rFonts w:ascii="Overpass" w:hAnsi="Overpass" w:eastAsia="Calibri" w:cs="Arial"/>
              </w:rPr>
            </w:pPr>
          </w:p>
          <w:p w:rsidRPr="006F5F92" w:rsidR="6D8F4A5D" w:rsidP="08D2BDF8" w:rsidRDefault="6D8F4A5D" w14:paraId="58597985" w14:textId="17EC10D6">
            <w:pPr>
              <w:rPr>
                <w:rFonts w:ascii="Overpass" w:hAnsi="Overpass" w:eastAsia="Calibri" w:cs="Arial"/>
              </w:rPr>
            </w:pPr>
            <w:r w:rsidRPr="006F5F92">
              <w:rPr>
                <w:rFonts w:ascii="Overpass" w:hAnsi="Overpass" w:eastAsia="Calibri" w:cs="Arial"/>
              </w:rPr>
              <w:t>Submit the draft REC Self-Assessment to Advance HE for feedback</w:t>
            </w:r>
            <w:r w:rsidRPr="006F5F92" w:rsidR="268F6681">
              <w:rPr>
                <w:rFonts w:ascii="Overpass" w:hAnsi="Overpass" w:eastAsia="Calibri" w:cs="Arial"/>
              </w:rPr>
              <w:t>.</w:t>
            </w:r>
          </w:p>
          <w:p w:rsidRPr="006F5F92" w:rsidR="08D2BDF8" w:rsidP="08D2BDF8" w:rsidRDefault="08D2BDF8" w14:paraId="51EBAE36" w14:textId="3C9F8744">
            <w:pPr>
              <w:rPr>
                <w:rFonts w:ascii="Overpass" w:hAnsi="Overpass" w:eastAsia="Calibri" w:cs="Arial"/>
              </w:rPr>
            </w:pPr>
          </w:p>
          <w:p w:rsidRPr="006F5F92" w:rsidR="11ED388C" w:rsidP="08D2BDF8" w:rsidRDefault="11ED388C" w14:paraId="67D828CC" w14:textId="28451A69">
            <w:pPr>
              <w:rPr>
                <w:rFonts w:ascii="Overpass" w:hAnsi="Overpass" w:eastAsia="Calibri" w:cs="Arial"/>
              </w:rPr>
            </w:pPr>
            <w:r w:rsidRPr="006F5F92">
              <w:rPr>
                <w:rFonts w:ascii="Overpass" w:hAnsi="Overpass" w:eastAsia="Calibri" w:cs="Arial"/>
              </w:rPr>
              <w:t xml:space="preserve">Continue to support applications for the Stellar HE programme and design and launch an internal </w:t>
            </w:r>
            <w:r w:rsidRPr="006F5F92" w:rsidR="2CD91711">
              <w:rPr>
                <w:rFonts w:ascii="Overpass" w:hAnsi="Overpass" w:eastAsia="Calibri" w:cs="Arial"/>
              </w:rPr>
              <w:t>Br</w:t>
            </w:r>
            <w:r w:rsidRPr="006F5F92">
              <w:rPr>
                <w:rFonts w:ascii="Overpass" w:hAnsi="Overpass" w:eastAsia="Calibri" w:cs="Arial"/>
              </w:rPr>
              <w:t xml:space="preserve">illiant </w:t>
            </w:r>
            <w:r w:rsidRPr="006F5F92" w:rsidR="0A70C143">
              <w:rPr>
                <w:rFonts w:ascii="Overpass" w:hAnsi="Overpass" w:eastAsia="Calibri" w:cs="Arial"/>
              </w:rPr>
              <w:t>L</w:t>
            </w:r>
            <w:r w:rsidRPr="006F5F92">
              <w:rPr>
                <w:rFonts w:ascii="Overpass" w:hAnsi="Overpass" w:eastAsia="Calibri" w:cs="Arial"/>
              </w:rPr>
              <w:t xml:space="preserve">eaders programme for </w:t>
            </w:r>
            <w:r w:rsidRPr="006F5F92" w:rsidR="52478F62">
              <w:rPr>
                <w:rFonts w:ascii="Overpass" w:hAnsi="Overpass" w:eastAsia="Calibri" w:cs="Arial"/>
              </w:rPr>
              <w:t>r</w:t>
            </w:r>
            <w:r w:rsidRPr="006F5F92">
              <w:rPr>
                <w:rFonts w:ascii="Overpass" w:hAnsi="Overpass" w:eastAsia="Calibri" w:cs="Arial"/>
              </w:rPr>
              <w:t xml:space="preserve">acially minoritised leaders as a </w:t>
            </w:r>
            <w:r w:rsidRPr="006F5F92" w:rsidR="00E140F4">
              <w:rPr>
                <w:rFonts w:ascii="Overpass" w:hAnsi="Overpass" w:eastAsia="Calibri" w:cs="Arial"/>
              </w:rPr>
              <w:t>steppingstone</w:t>
            </w:r>
            <w:r w:rsidRPr="006F5F92">
              <w:rPr>
                <w:rFonts w:ascii="Overpass" w:hAnsi="Overpass" w:eastAsia="Calibri" w:cs="Arial"/>
              </w:rPr>
              <w:t xml:space="preserve"> to Stellar HE</w:t>
            </w:r>
            <w:r w:rsidRPr="006F5F92" w:rsidR="2D0563A8">
              <w:rPr>
                <w:rFonts w:ascii="Overpass" w:hAnsi="Overpass" w:eastAsia="Calibri" w:cs="Arial"/>
              </w:rPr>
              <w:t>.</w:t>
            </w:r>
          </w:p>
          <w:p w:rsidRPr="006F5F92" w:rsidR="08D2BDF8" w:rsidP="08D2BDF8" w:rsidRDefault="08D2BDF8" w14:paraId="27A3879D" w14:textId="7AA31BDA">
            <w:pPr>
              <w:rPr>
                <w:rFonts w:ascii="Overpass" w:hAnsi="Overpass" w:eastAsia="Calibri" w:cs="Arial"/>
              </w:rPr>
            </w:pPr>
          </w:p>
          <w:p w:rsidRPr="006F5F92" w:rsidR="11ED388C" w:rsidP="08D2BDF8" w:rsidRDefault="11ED388C" w14:paraId="44699D0A" w14:textId="31AEA286">
            <w:pPr>
              <w:rPr>
                <w:rFonts w:ascii="Overpass" w:hAnsi="Overpass" w:eastAsia="Calibri" w:cs="Arial"/>
              </w:rPr>
            </w:pPr>
            <w:r w:rsidRPr="006F5F92">
              <w:rPr>
                <w:rFonts w:ascii="Overpass" w:hAnsi="Overpass" w:eastAsia="Calibri" w:cs="Arial"/>
              </w:rPr>
              <w:t>Undertake the Diverse Cymru Certificate in BAME Mental Health and self-assessment audit</w:t>
            </w:r>
            <w:r w:rsidRPr="006F5F92" w:rsidR="0F874331">
              <w:rPr>
                <w:rFonts w:ascii="Overpass" w:hAnsi="Overpass" w:eastAsia="Calibri" w:cs="Arial"/>
              </w:rPr>
              <w:t>.</w:t>
            </w:r>
          </w:p>
        </w:tc>
      </w:tr>
      <w:tr w:rsidRPr="006F5F92" w:rsidR="08D2BDF8" w:rsidTr="3A4871E1" w14:paraId="432CF4B7" w14:textId="77777777">
        <w:trPr>
          <w:trHeight w:val="300"/>
        </w:trPr>
        <w:tc>
          <w:tcPr>
            <w:tcW w:w="988" w:type="dxa"/>
            <w:tcMar/>
          </w:tcPr>
          <w:p w:rsidRPr="006F5F92" w:rsidR="08D2BDF8" w:rsidP="08D2BDF8" w:rsidRDefault="08D2BDF8" w14:paraId="54D5A290" w14:textId="2C7CD7A1">
            <w:pPr>
              <w:rPr>
                <w:rFonts w:ascii="Overpass" w:hAnsi="Overpass" w:eastAsia="Calibri" w:cs="Arial"/>
              </w:rPr>
            </w:pPr>
            <w:r w:rsidRPr="006F5F92">
              <w:rPr>
                <w:rFonts w:ascii="Overpass" w:hAnsi="Overpass" w:eastAsia="Calibri" w:cs="Arial"/>
              </w:rPr>
              <w:t>7</w:t>
            </w:r>
          </w:p>
        </w:tc>
        <w:tc>
          <w:tcPr>
            <w:tcW w:w="5490" w:type="dxa"/>
            <w:tcMar/>
          </w:tcPr>
          <w:p w:rsidRPr="006F5F92" w:rsidR="08D2BDF8" w:rsidP="08D2BDF8" w:rsidRDefault="08D2BDF8" w14:paraId="79991FB8" w14:textId="64F2E892">
            <w:pPr>
              <w:rPr>
                <w:rFonts w:ascii="Overpass" w:hAnsi="Overpass" w:eastAsia="Calibri" w:cs="Arial"/>
              </w:rPr>
            </w:pPr>
            <w:r w:rsidRPr="006F5F92">
              <w:rPr>
                <w:rFonts w:ascii="Overpass" w:hAnsi="Overpass" w:eastAsia="Calibri" w:cs="Arial"/>
              </w:rPr>
              <w:t>Other Areas of Focus</w:t>
            </w:r>
          </w:p>
        </w:tc>
        <w:tc>
          <w:tcPr>
            <w:tcW w:w="8880" w:type="dxa"/>
            <w:tcMar/>
          </w:tcPr>
          <w:p w:rsidRPr="006F5F92" w:rsidR="0007298C" w:rsidP="08D2BDF8" w:rsidRDefault="0007298C" w14:paraId="73670ECF" w14:textId="77777777">
            <w:pPr>
              <w:rPr>
                <w:rFonts w:ascii="Overpass" w:hAnsi="Overpass" w:eastAsia="Calibri" w:cs="Arial"/>
              </w:rPr>
            </w:pPr>
            <w:r w:rsidRPr="006F5F92">
              <w:rPr>
                <w:rFonts w:ascii="Overpass" w:hAnsi="Overpass" w:eastAsia="Calibri" w:cs="Arial"/>
              </w:rPr>
              <w:t>Create a new EDI Dashboard to enable direct access by Divisions and Professional Services to EDI data.</w:t>
            </w:r>
          </w:p>
          <w:p w:rsidRPr="006F5F92" w:rsidR="0007298C" w:rsidP="08D2BDF8" w:rsidRDefault="0007298C" w14:paraId="2343B0C2" w14:textId="77777777">
            <w:pPr>
              <w:rPr>
                <w:rFonts w:ascii="Overpass" w:hAnsi="Overpass" w:eastAsia="Calibri" w:cs="Arial"/>
              </w:rPr>
            </w:pPr>
          </w:p>
          <w:p w:rsidRPr="006F5F92" w:rsidR="0007298C" w:rsidP="08D2BDF8" w:rsidRDefault="0007298C" w14:paraId="6AB34E51" w14:textId="61B79304">
            <w:pPr>
              <w:rPr>
                <w:rFonts w:ascii="Overpass" w:hAnsi="Overpass" w:eastAsia="Calibri" w:cs="Arial"/>
              </w:rPr>
            </w:pPr>
            <w:r w:rsidRPr="006F5F92">
              <w:rPr>
                <w:rFonts w:ascii="Overpass" w:hAnsi="Overpass" w:eastAsia="Calibri" w:cs="Arial"/>
              </w:rPr>
              <w:t xml:space="preserve">Create a new EDI Hub to </w:t>
            </w:r>
            <w:r w:rsidRPr="006F5F92" w:rsidR="00BD5E4C">
              <w:rPr>
                <w:rFonts w:ascii="Overpass" w:hAnsi="Overpass" w:eastAsia="Calibri" w:cs="Arial"/>
              </w:rPr>
              <w:t>function as</w:t>
            </w:r>
            <w:r w:rsidRPr="006F5F92">
              <w:rPr>
                <w:rFonts w:ascii="Overpass" w:hAnsi="Overpass" w:eastAsia="Calibri" w:cs="Arial"/>
              </w:rPr>
              <w:t xml:space="preserve"> a repository of good EDI practice for Divisions and Professional Services to </w:t>
            </w:r>
            <w:r w:rsidRPr="006F5F92" w:rsidR="007D1FE3">
              <w:rPr>
                <w:rFonts w:ascii="Overpass" w:hAnsi="Overpass" w:eastAsia="Calibri" w:cs="Arial"/>
              </w:rPr>
              <w:t>highlight</w:t>
            </w:r>
            <w:r w:rsidRPr="006F5F92">
              <w:rPr>
                <w:rFonts w:ascii="Overpass" w:hAnsi="Overpass" w:eastAsia="Calibri" w:cs="Arial"/>
              </w:rPr>
              <w:t xml:space="preserve"> existing good practice</w:t>
            </w:r>
            <w:r w:rsidRPr="006F5F92" w:rsidR="003854E6">
              <w:rPr>
                <w:rFonts w:ascii="Overpass" w:hAnsi="Overpass" w:eastAsia="Calibri" w:cs="Arial"/>
              </w:rPr>
              <w:t xml:space="preserve"> internally and from across the HE and other sectors.</w:t>
            </w:r>
          </w:p>
          <w:p w:rsidRPr="006F5F92" w:rsidR="0007298C" w:rsidP="08D2BDF8" w:rsidRDefault="0007298C" w14:paraId="074CED5F" w14:textId="77777777">
            <w:pPr>
              <w:rPr>
                <w:rFonts w:ascii="Overpass" w:hAnsi="Overpass" w:eastAsia="Calibri" w:cs="Arial"/>
              </w:rPr>
            </w:pPr>
          </w:p>
          <w:p w:rsidRPr="006F5F92" w:rsidR="08D2BDF8" w:rsidP="08D2BDF8" w:rsidRDefault="08D2BDF8" w14:paraId="12643CF3" w14:textId="7BD07607">
            <w:pPr>
              <w:rPr>
                <w:rFonts w:ascii="Overpass" w:hAnsi="Overpass" w:eastAsia="Calibri" w:cs="Arial"/>
              </w:rPr>
            </w:pPr>
            <w:r w:rsidRPr="006F5F92">
              <w:rPr>
                <w:rFonts w:ascii="Overpass" w:hAnsi="Overpass" w:eastAsia="Calibri" w:cs="Arial"/>
              </w:rPr>
              <w:t xml:space="preserve">Review and strengthen the approach to </w:t>
            </w:r>
            <w:r w:rsidRPr="006F5F92" w:rsidR="3683FC21">
              <w:rPr>
                <w:rFonts w:ascii="Overpass" w:hAnsi="Overpass" w:eastAsia="Calibri" w:cs="Arial"/>
              </w:rPr>
              <w:t>m</w:t>
            </w:r>
            <w:r w:rsidRPr="006F5F92">
              <w:rPr>
                <w:rFonts w:ascii="Overpass" w:hAnsi="Overpass" w:eastAsia="Calibri" w:cs="Arial"/>
              </w:rPr>
              <w:t>enopause in the workplace</w:t>
            </w:r>
            <w:r w:rsidRPr="006F5F92" w:rsidR="581D222F">
              <w:rPr>
                <w:rFonts w:ascii="Overpass" w:hAnsi="Overpass" w:eastAsia="Calibri" w:cs="Arial"/>
              </w:rPr>
              <w:t>.</w:t>
            </w:r>
          </w:p>
          <w:p w:rsidRPr="006F5F92" w:rsidR="08D2BDF8" w:rsidP="08D2BDF8" w:rsidRDefault="08D2BDF8" w14:paraId="10DB06AF" w14:textId="477ED774">
            <w:pPr>
              <w:rPr>
                <w:rFonts w:ascii="Overpass" w:hAnsi="Overpass" w:eastAsia="Calibri" w:cs="Arial"/>
              </w:rPr>
            </w:pPr>
          </w:p>
          <w:p w:rsidRPr="006F5F92" w:rsidR="08D2BDF8" w:rsidP="08D2BDF8" w:rsidRDefault="08D2BDF8" w14:paraId="64DD7EA3" w14:textId="77777777">
            <w:pPr>
              <w:rPr>
                <w:rFonts w:ascii="Overpass" w:hAnsi="Overpass" w:eastAsia="Calibri" w:cs="Arial"/>
              </w:rPr>
            </w:pPr>
            <w:r w:rsidRPr="006F5F92">
              <w:rPr>
                <w:rFonts w:ascii="Overpass" w:hAnsi="Overpass" w:eastAsia="Calibri" w:cs="Arial"/>
              </w:rPr>
              <w:t xml:space="preserve">Review the Academic </w:t>
            </w:r>
            <w:r w:rsidRPr="006F5F92" w:rsidR="0A52E979">
              <w:rPr>
                <w:rFonts w:ascii="Overpass" w:hAnsi="Overpass" w:eastAsia="Calibri" w:cs="Arial"/>
              </w:rPr>
              <w:t>P</w:t>
            </w:r>
            <w:r w:rsidRPr="006F5F92">
              <w:rPr>
                <w:rFonts w:ascii="Overpass" w:hAnsi="Overpass" w:eastAsia="Calibri" w:cs="Arial"/>
              </w:rPr>
              <w:t>romotion process</w:t>
            </w:r>
            <w:r w:rsidRPr="006F5F92" w:rsidR="00EE77A1">
              <w:rPr>
                <w:rFonts w:ascii="Overpass" w:hAnsi="Overpass" w:eastAsia="Calibri" w:cs="Arial"/>
              </w:rPr>
              <w:t xml:space="preserve">, incorporating a new EDI Observer role, </w:t>
            </w:r>
            <w:r w:rsidRPr="006F5F92" w:rsidR="00A61089">
              <w:rPr>
                <w:rFonts w:ascii="Overpass" w:hAnsi="Overpass" w:eastAsia="Calibri" w:cs="Arial"/>
              </w:rPr>
              <w:t xml:space="preserve">to </w:t>
            </w:r>
            <w:r w:rsidRPr="006F5F92" w:rsidR="00EE77A1">
              <w:rPr>
                <w:rFonts w:ascii="Overpass" w:hAnsi="Overpass" w:eastAsia="Calibri" w:cs="Arial"/>
              </w:rPr>
              <w:t xml:space="preserve">promote best practice and </w:t>
            </w:r>
            <w:r w:rsidRPr="006F5F92" w:rsidR="00A61089">
              <w:rPr>
                <w:rFonts w:ascii="Overpass" w:hAnsi="Overpass" w:eastAsia="Calibri" w:cs="Arial"/>
              </w:rPr>
              <w:t xml:space="preserve">ensure </w:t>
            </w:r>
            <w:r w:rsidRPr="006F5F92" w:rsidR="00EE77A1">
              <w:rPr>
                <w:rFonts w:ascii="Overpass" w:hAnsi="Overpass" w:eastAsia="Calibri" w:cs="Arial"/>
              </w:rPr>
              <w:t xml:space="preserve">potential </w:t>
            </w:r>
            <w:r w:rsidRPr="006F5F92" w:rsidR="00A61089">
              <w:rPr>
                <w:rFonts w:ascii="Overpass" w:hAnsi="Overpass" w:eastAsia="Calibri" w:cs="Arial"/>
              </w:rPr>
              <w:t>bias can be pre-empted</w:t>
            </w:r>
            <w:r w:rsidRPr="006F5F92" w:rsidR="004A65D8">
              <w:rPr>
                <w:rFonts w:ascii="Overpass" w:hAnsi="Overpass" w:eastAsia="Calibri" w:cs="Arial"/>
              </w:rPr>
              <w:t xml:space="preserve"> and the process is inclusive</w:t>
            </w:r>
            <w:r w:rsidRPr="006F5F92" w:rsidR="581D222F">
              <w:rPr>
                <w:rFonts w:ascii="Overpass" w:hAnsi="Overpass" w:eastAsia="Calibri" w:cs="Arial"/>
              </w:rPr>
              <w:t>.</w:t>
            </w:r>
            <w:r w:rsidRPr="006F5F92">
              <w:rPr>
                <w:rFonts w:ascii="Overpass" w:hAnsi="Overpass" w:eastAsia="Calibri" w:cs="Arial"/>
              </w:rPr>
              <w:t xml:space="preserve"> </w:t>
            </w:r>
          </w:p>
          <w:p w:rsidRPr="006F5F92" w:rsidR="006C44A6" w:rsidP="08D2BDF8" w:rsidRDefault="006C44A6" w14:paraId="3DE5D7A8" w14:textId="77777777">
            <w:pPr>
              <w:rPr>
                <w:rFonts w:ascii="Overpass" w:hAnsi="Overpass" w:eastAsia="Calibri" w:cs="Arial"/>
              </w:rPr>
            </w:pPr>
          </w:p>
          <w:p w:rsidRPr="006F5F92" w:rsidR="006C44A6" w:rsidP="08D2BDF8" w:rsidRDefault="006C44A6" w14:paraId="560F9016" w14:textId="5CE12E5E">
            <w:pPr>
              <w:rPr>
                <w:rFonts w:ascii="Overpass" w:hAnsi="Overpass" w:eastAsia="Calibri" w:cs="Arial"/>
              </w:rPr>
            </w:pPr>
            <w:r w:rsidRPr="006F5F92">
              <w:rPr>
                <w:rFonts w:ascii="Overpass" w:hAnsi="Overpass" w:eastAsia="Calibri" w:cs="Arial"/>
              </w:rPr>
              <w:t>Co-create and pilot new frontline EDI Customer Service Training</w:t>
            </w:r>
            <w:r w:rsidRPr="006F5F92" w:rsidR="006B4F8F">
              <w:rPr>
                <w:rFonts w:ascii="Overpass" w:hAnsi="Overpass" w:eastAsia="Calibri" w:cs="Arial"/>
              </w:rPr>
              <w:t xml:space="preserve"> to ensure best practice in the delivery of frontline services to a diverse community, positive approaches in </w:t>
            </w:r>
            <w:r w:rsidRPr="006F5F92" w:rsidR="006B4F8F">
              <w:rPr>
                <w:rFonts w:ascii="Overpass" w:hAnsi="Overpass" w:eastAsia="Calibri" w:cs="Arial"/>
              </w:rPr>
              <w:t>conflict resolution and the promotion of good relations between different protected characteristic groups.</w:t>
            </w:r>
          </w:p>
        </w:tc>
      </w:tr>
    </w:tbl>
    <w:p w:rsidRPr="006F5F92" w:rsidR="08D2BDF8" w:rsidP="009169BC" w:rsidRDefault="08D2BDF8" w14:paraId="70E1BD6E" w14:textId="2D8C6951">
      <w:pPr>
        <w:pStyle w:val="Heading1"/>
        <w:rPr>
          <w:rFonts w:ascii="Overpass" w:hAnsi="Overpass" w:cs="Arial"/>
          <w:color w:val="FF0000"/>
        </w:rPr>
      </w:pPr>
    </w:p>
    <w:sectPr w:rsidRPr="006F5F92" w:rsidR="08D2BDF8" w:rsidSect="00CE1712">
      <w:type w:val="continuous"/>
      <w:pgSz w:w="16838" w:h="11906" w:orient="landscape"/>
      <w:pgMar w:top="720" w:right="720" w:bottom="849" w:left="720" w:header="708" w:footer="13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7729" w:rsidP="008F0D37" w:rsidRDefault="001E7729" w14:paraId="14A0CD2C" w14:textId="77777777">
      <w:pPr>
        <w:spacing w:after="0" w:line="240" w:lineRule="auto"/>
      </w:pPr>
      <w:r>
        <w:separator/>
      </w:r>
    </w:p>
  </w:endnote>
  <w:endnote w:type="continuationSeparator" w:id="0">
    <w:p w:rsidR="001E7729" w:rsidP="008F0D37" w:rsidRDefault="001E7729" w14:paraId="2B1ED191" w14:textId="77777777">
      <w:pPr>
        <w:spacing w:after="0" w:line="240" w:lineRule="auto"/>
      </w:pPr>
      <w:r>
        <w:continuationSeparator/>
      </w:r>
    </w:p>
  </w:endnote>
  <w:endnote w:type="continuationNotice" w:id="1">
    <w:p w:rsidR="001E7729" w:rsidRDefault="001E7729" w14:paraId="2064567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Overpass">
    <w:panose1 w:val="00000500000000000000"/>
    <w:charset w:val="00"/>
    <w:family w:val="modern"/>
    <w:notTrueType/>
    <w:pitch w:val="variable"/>
    <w:sig w:usb0="00000007" w:usb1="00000020" w:usb2="00000000" w:usb3="00000000" w:csb0="00000093"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153103"/>
      <w:docPartObj>
        <w:docPartGallery w:val="Page Numbers (Bottom of Page)"/>
        <w:docPartUnique/>
      </w:docPartObj>
    </w:sdtPr>
    <w:sdtContent>
      <w:sdt>
        <w:sdtPr>
          <w:id w:val="-1705238520"/>
          <w:docPartObj>
            <w:docPartGallery w:val="Page Numbers (Top of Page)"/>
            <w:docPartUnique/>
          </w:docPartObj>
        </w:sdtPr>
        <w:sdtContent>
          <w:p w:rsidR="00D71734" w:rsidRDefault="00D71734" w14:paraId="1544F90E" w14:textId="2722070E">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9C3B1D">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3B1D">
              <w:rPr>
                <w:b/>
                <w:bCs/>
                <w:noProof/>
              </w:rPr>
              <w:t>34</w:t>
            </w:r>
            <w:r>
              <w:rPr>
                <w:b/>
                <w:bCs/>
                <w:sz w:val="24"/>
                <w:szCs w:val="24"/>
              </w:rPr>
              <w:fldChar w:fldCharType="end"/>
            </w:r>
          </w:p>
        </w:sdtContent>
      </w:sdt>
    </w:sdtContent>
  </w:sdt>
  <w:p w:rsidR="00D71734" w:rsidRDefault="00D71734" w14:paraId="1213537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150105"/>
      <w:docPartObj>
        <w:docPartGallery w:val="Page Numbers (Bottom of Page)"/>
        <w:docPartUnique/>
      </w:docPartObj>
    </w:sdtPr>
    <w:sdtContent>
      <w:sdt>
        <w:sdtPr>
          <w:id w:val="-1691283911"/>
          <w:docPartObj>
            <w:docPartGallery w:val="Page Numbers (Top of Page)"/>
            <w:docPartUnique/>
          </w:docPartObj>
        </w:sdtPr>
        <w:sdtContent>
          <w:p w:rsidR="004E7C56" w:rsidRDefault="004E7C56" w14:paraId="6C7A7B2C" w14:textId="7777777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34</w:t>
            </w:r>
            <w:r>
              <w:rPr>
                <w:b/>
                <w:bCs/>
                <w:sz w:val="24"/>
                <w:szCs w:val="24"/>
              </w:rPr>
              <w:fldChar w:fldCharType="end"/>
            </w:r>
          </w:p>
        </w:sdtContent>
      </w:sdt>
    </w:sdtContent>
  </w:sdt>
  <w:p w:rsidR="004E7C56" w:rsidRDefault="004E7C56" w14:paraId="31D43F2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7729" w:rsidP="008F0D37" w:rsidRDefault="001E7729" w14:paraId="37D699A4" w14:textId="77777777">
      <w:pPr>
        <w:spacing w:after="0" w:line="240" w:lineRule="auto"/>
      </w:pPr>
      <w:r>
        <w:separator/>
      </w:r>
    </w:p>
  </w:footnote>
  <w:footnote w:type="continuationSeparator" w:id="0">
    <w:p w:rsidR="001E7729" w:rsidP="008F0D37" w:rsidRDefault="001E7729" w14:paraId="7373533F" w14:textId="77777777">
      <w:pPr>
        <w:spacing w:after="0" w:line="240" w:lineRule="auto"/>
      </w:pPr>
      <w:r>
        <w:continuationSeparator/>
      </w:r>
    </w:p>
  </w:footnote>
  <w:footnote w:type="continuationNotice" w:id="1">
    <w:p w:rsidR="001E7729" w:rsidRDefault="001E7729" w14:paraId="7D5201CA" w14:textId="77777777">
      <w:pPr>
        <w:spacing w:after="0" w:line="240" w:lineRule="auto"/>
      </w:pPr>
    </w:p>
  </w:footnote>
  <w:footnote w:id="2">
    <w:p w:rsidR="6A7EFC02" w:rsidP="6A7EFC02" w:rsidRDefault="6A7EFC02" w14:paraId="29032B65" w14:textId="4D9617B8">
      <w:pPr>
        <w:widowControl w:val="0"/>
        <w:tabs>
          <w:tab w:val="left" w:pos="1701"/>
        </w:tabs>
        <w:spacing w:before="47" w:after="0" w:line="240" w:lineRule="auto"/>
        <w:rPr>
          <w:b/>
          <w:bCs/>
          <w:color w:val="FF0000"/>
        </w:rPr>
      </w:pPr>
      <w:r w:rsidRPr="6A7EFC02">
        <w:rPr>
          <w:rStyle w:val="FootnoteReference"/>
        </w:rPr>
        <w:footnoteRef/>
      </w:r>
      <w:r>
        <w:t xml:space="preserve"> </w:t>
      </w:r>
      <w:hyperlink r:id="rId1">
        <w:r w:rsidRPr="6A7EFC02">
          <w:rPr>
            <w:rStyle w:val="Hyperlink"/>
          </w:rPr>
          <w:t>https://www.advance-he.ac.uk/knowledge-hub/equality-higher-education-statistical-report-2020</w:t>
        </w:r>
      </w:hyperlink>
    </w:p>
    <w:p w:rsidR="6A7EFC02" w:rsidP="6A7EFC02" w:rsidRDefault="00000000" w14:paraId="52C7182E" w14:textId="0A75AE56">
      <w:pPr>
        <w:widowControl w:val="0"/>
        <w:tabs>
          <w:tab w:val="left" w:pos="1701"/>
        </w:tabs>
        <w:spacing w:before="47" w:after="0" w:line="240" w:lineRule="auto"/>
      </w:pPr>
      <w:hyperlink r:id="rId2">
        <w:r w:rsidRPr="6A7EFC02" w:rsidR="6A7EFC02">
          <w:rPr>
            <w:rStyle w:val="Hyperlink"/>
          </w:rPr>
          <w:t>https://www.kent.gov.uk/about-the-council/information-and-data/facts-and-figures-about-Kent/area-profiles</w:t>
        </w:r>
      </w:hyperlink>
    </w:p>
    <w:p w:rsidR="6A7EFC02" w:rsidP="6A7EFC02" w:rsidRDefault="6A7EFC02" w14:paraId="4C5BA252" w14:textId="2996E81E">
      <w:pPr>
        <w:spacing w:before="47" w:after="0" w:line="240" w:lineRule="auto"/>
      </w:pPr>
    </w:p>
    <w:p w:rsidR="6A7EFC02" w:rsidP="6A7EFC02" w:rsidRDefault="6A7EFC02" w14:paraId="117CA9EF" w14:textId="5278CD2E">
      <w:pPr>
        <w:pStyle w:val="FootnoteText"/>
      </w:pPr>
    </w:p>
  </w:footnote>
</w:footnotes>
</file>

<file path=word/intelligence2.xml><?xml version="1.0" encoding="utf-8"?>
<int2:intelligence xmlns:int2="http://schemas.microsoft.com/office/intelligence/2020/intelligence">
  <int2:observations>
    <int2:textHash int2:hashCode="PnT7WdNXr565kl" int2:id="5yCA8P2V">
      <int2:state int2:type="AugLoop_Text_Critique" int2:value="Rejected"/>
    </int2:textHash>
    <int2:textHash int2:hashCode="Mx0CFPKQw+NgwW" int2:id="EXyvTos0">
      <int2:state int2:type="AugLoop_Text_Critique" int2:value="Rejected"/>
    </int2:textHash>
    <int2:bookmark int2:bookmarkName="_Int_y5jPblXl" int2:invalidationBookmarkName="" int2:hashCode="n+1Y0j+bmjWzsF" int2:id="OGBqIO0o">
      <int2:state int2:type="AugLoop_Acronyms_Acronyms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0">
    <w:nsid w:val="79da49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5e908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1d4902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512456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63C85E"/>
    <w:multiLevelType w:val="hybridMultilevel"/>
    <w:tmpl w:val="6D1E7C7C"/>
    <w:lvl w:ilvl="0" w:tplc="3FB2E958">
      <w:start w:val="1"/>
      <w:numFmt w:val="bullet"/>
      <w:lvlText w:val=""/>
      <w:lvlJc w:val="left"/>
      <w:pPr>
        <w:ind w:left="720" w:hanging="360"/>
      </w:pPr>
      <w:rPr>
        <w:rFonts w:hint="default" w:ascii="Symbol" w:hAnsi="Symbol"/>
      </w:rPr>
    </w:lvl>
    <w:lvl w:ilvl="1" w:tplc="81729352">
      <w:start w:val="1"/>
      <w:numFmt w:val="bullet"/>
      <w:lvlText w:val="o"/>
      <w:lvlJc w:val="left"/>
      <w:pPr>
        <w:ind w:left="1440" w:hanging="360"/>
      </w:pPr>
      <w:rPr>
        <w:rFonts w:hint="default" w:ascii="Courier New" w:hAnsi="Courier New"/>
      </w:rPr>
    </w:lvl>
    <w:lvl w:ilvl="2" w:tplc="1B04CD36">
      <w:start w:val="1"/>
      <w:numFmt w:val="bullet"/>
      <w:lvlText w:val=""/>
      <w:lvlJc w:val="left"/>
      <w:pPr>
        <w:ind w:left="2160" w:hanging="360"/>
      </w:pPr>
      <w:rPr>
        <w:rFonts w:hint="default" w:ascii="Wingdings" w:hAnsi="Wingdings"/>
      </w:rPr>
    </w:lvl>
    <w:lvl w:ilvl="3" w:tplc="414460C8">
      <w:start w:val="1"/>
      <w:numFmt w:val="bullet"/>
      <w:lvlText w:val=""/>
      <w:lvlJc w:val="left"/>
      <w:pPr>
        <w:ind w:left="2880" w:hanging="360"/>
      </w:pPr>
      <w:rPr>
        <w:rFonts w:hint="default" w:ascii="Symbol" w:hAnsi="Symbol"/>
      </w:rPr>
    </w:lvl>
    <w:lvl w:ilvl="4" w:tplc="69904F4C">
      <w:start w:val="1"/>
      <w:numFmt w:val="bullet"/>
      <w:lvlText w:val="o"/>
      <w:lvlJc w:val="left"/>
      <w:pPr>
        <w:ind w:left="3600" w:hanging="360"/>
      </w:pPr>
      <w:rPr>
        <w:rFonts w:hint="default" w:ascii="Courier New" w:hAnsi="Courier New"/>
      </w:rPr>
    </w:lvl>
    <w:lvl w:ilvl="5" w:tplc="79C4D3DA">
      <w:start w:val="1"/>
      <w:numFmt w:val="bullet"/>
      <w:lvlText w:val=""/>
      <w:lvlJc w:val="left"/>
      <w:pPr>
        <w:ind w:left="4320" w:hanging="360"/>
      </w:pPr>
      <w:rPr>
        <w:rFonts w:hint="default" w:ascii="Wingdings" w:hAnsi="Wingdings"/>
      </w:rPr>
    </w:lvl>
    <w:lvl w:ilvl="6" w:tplc="E998FADA">
      <w:start w:val="1"/>
      <w:numFmt w:val="bullet"/>
      <w:lvlText w:val=""/>
      <w:lvlJc w:val="left"/>
      <w:pPr>
        <w:ind w:left="5040" w:hanging="360"/>
      </w:pPr>
      <w:rPr>
        <w:rFonts w:hint="default" w:ascii="Symbol" w:hAnsi="Symbol"/>
      </w:rPr>
    </w:lvl>
    <w:lvl w:ilvl="7" w:tplc="48EE69D8">
      <w:start w:val="1"/>
      <w:numFmt w:val="bullet"/>
      <w:lvlText w:val="o"/>
      <w:lvlJc w:val="left"/>
      <w:pPr>
        <w:ind w:left="5760" w:hanging="360"/>
      </w:pPr>
      <w:rPr>
        <w:rFonts w:hint="default" w:ascii="Courier New" w:hAnsi="Courier New"/>
      </w:rPr>
    </w:lvl>
    <w:lvl w:ilvl="8" w:tplc="01686E2A">
      <w:start w:val="1"/>
      <w:numFmt w:val="bullet"/>
      <w:lvlText w:val=""/>
      <w:lvlJc w:val="left"/>
      <w:pPr>
        <w:ind w:left="6480" w:hanging="360"/>
      </w:pPr>
      <w:rPr>
        <w:rFonts w:hint="default" w:ascii="Wingdings" w:hAnsi="Wingdings"/>
      </w:rPr>
    </w:lvl>
  </w:abstractNum>
  <w:abstractNum w:abstractNumId="1" w15:restartNumberingAfterBreak="0">
    <w:nsid w:val="0930C254"/>
    <w:multiLevelType w:val="hybridMultilevel"/>
    <w:tmpl w:val="37D67036"/>
    <w:lvl w:ilvl="0" w:tplc="24649DBC">
      <w:start w:val="1"/>
      <w:numFmt w:val="bullet"/>
      <w:lvlText w:val=""/>
      <w:lvlJc w:val="left"/>
      <w:pPr>
        <w:ind w:left="720" w:hanging="360"/>
      </w:pPr>
      <w:rPr>
        <w:rFonts w:hint="default" w:ascii="Symbol" w:hAnsi="Symbol"/>
      </w:rPr>
    </w:lvl>
    <w:lvl w:ilvl="1" w:tplc="AC606D76">
      <w:start w:val="1"/>
      <w:numFmt w:val="bullet"/>
      <w:lvlText w:val="o"/>
      <w:lvlJc w:val="left"/>
      <w:pPr>
        <w:ind w:left="1440" w:hanging="360"/>
      </w:pPr>
      <w:rPr>
        <w:rFonts w:hint="default" w:ascii="Courier New" w:hAnsi="Courier New"/>
      </w:rPr>
    </w:lvl>
    <w:lvl w:ilvl="2" w:tplc="D5BE978C">
      <w:start w:val="1"/>
      <w:numFmt w:val="bullet"/>
      <w:lvlText w:val=""/>
      <w:lvlJc w:val="left"/>
      <w:pPr>
        <w:ind w:left="2160" w:hanging="360"/>
      </w:pPr>
      <w:rPr>
        <w:rFonts w:hint="default" w:ascii="Wingdings" w:hAnsi="Wingdings"/>
      </w:rPr>
    </w:lvl>
    <w:lvl w:ilvl="3" w:tplc="762291DC">
      <w:start w:val="1"/>
      <w:numFmt w:val="bullet"/>
      <w:lvlText w:val=""/>
      <w:lvlJc w:val="left"/>
      <w:pPr>
        <w:ind w:left="2880" w:hanging="360"/>
      </w:pPr>
      <w:rPr>
        <w:rFonts w:hint="default" w:ascii="Symbol" w:hAnsi="Symbol"/>
      </w:rPr>
    </w:lvl>
    <w:lvl w:ilvl="4" w:tplc="2BFA9872">
      <w:start w:val="1"/>
      <w:numFmt w:val="bullet"/>
      <w:lvlText w:val="o"/>
      <w:lvlJc w:val="left"/>
      <w:pPr>
        <w:ind w:left="3600" w:hanging="360"/>
      </w:pPr>
      <w:rPr>
        <w:rFonts w:hint="default" w:ascii="Courier New" w:hAnsi="Courier New"/>
      </w:rPr>
    </w:lvl>
    <w:lvl w:ilvl="5" w:tplc="C6DC837E">
      <w:start w:val="1"/>
      <w:numFmt w:val="bullet"/>
      <w:lvlText w:val=""/>
      <w:lvlJc w:val="left"/>
      <w:pPr>
        <w:ind w:left="4320" w:hanging="360"/>
      </w:pPr>
      <w:rPr>
        <w:rFonts w:hint="default" w:ascii="Wingdings" w:hAnsi="Wingdings"/>
      </w:rPr>
    </w:lvl>
    <w:lvl w:ilvl="6" w:tplc="E500D56E">
      <w:start w:val="1"/>
      <w:numFmt w:val="bullet"/>
      <w:lvlText w:val=""/>
      <w:lvlJc w:val="left"/>
      <w:pPr>
        <w:ind w:left="5040" w:hanging="360"/>
      </w:pPr>
      <w:rPr>
        <w:rFonts w:hint="default" w:ascii="Symbol" w:hAnsi="Symbol"/>
      </w:rPr>
    </w:lvl>
    <w:lvl w:ilvl="7" w:tplc="945AC926">
      <w:start w:val="1"/>
      <w:numFmt w:val="bullet"/>
      <w:lvlText w:val="o"/>
      <w:lvlJc w:val="left"/>
      <w:pPr>
        <w:ind w:left="5760" w:hanging="360"/>
      </w:pPr>
      <w:rPr>
        <w:rFonts w:hint="default" w:ascii="Courier New" w:hAnsi="Courier New"/>
      </w:rPr>
    </w:lvl>
    <w:lvl w:ilvl="8" w:tplc="4DDC411E">
      <w:start w:val="1"/>
      <w:numFmt w:val="bullet"/>
      <w:lvlText w:val=""/>
      <w:lvlJc w:val="left"/>
      <w:pPr>
        <w:ind w:left="6480" w:hanging="360"/>
      </w:pPr>
      <w:rPr>
        <w:rFonts w:hint="default" w:ascii="Wingdings" w:hAnsi="Wingdings"/>
      </w:rPr>
    </w:lvl>
  </w:abstractNum>
  <w:abstractNum w:abstractNumId="2" w15:restartNumberingAfterBreak="0">
    <w:nsid w:val="0C1E0173"/>
    <w:multiLevelType w:val="hybridMultilevel"/>
    <w:tmpl w:val="F30A5B2A"/>
    <w:lvl w:ilvl="0" w:tplc="F4FC06B4">
      <w:start w:val="1"/>
      <w:numFmt w:val="bullet"/>
      <w:lvlText w:val=""/>
      <w:lvlJc w:val="left"/>
      <w:pPr>
        <w:ind w:left="720" w:hanging="360"/>
      </w:pPr>
      <w:rPr>
        <w:rFonts w:hint="default" w:ascii="Symbol" w:hAnsi="Symbol"/>
      </w:rPr>
    </w:lvl>
    <w:lvl w:ilvl="1" w:tplc="7E78474A">
      <w:start w:val="1"/>
      <w:numFmt w:val="bullet"/>
      <w:lvlText w:val="o"/>
      <w:lvlJc w:val="left"/>
      <w:pPr>
        <w:ind w:left="1440" w:hanging="360"/>
      </w:pPr>
      <w:rPr>
        <w:rFonts w:hint="default" w:ascii="Courier New" w:hAnsi="Courier New"/>
      </w:rPr>
    </w:lvl>
    <w:lvl w:ilvl="2" w:tplc="5CBABB4A">
      <w:start w:val="1"/>
      <w:numFmt w:val="bullet"/>
      <w:lvlText w:val=""/>
      <w:lvlJc w:val="left"/>
      <w:pPr>
        <w:ind w:left="2160" w:hanging="360"/>
      </w:pPr>
      <w:rPr>
        <w:rFonts w:hint="default" w:ascii="Wingdings" w:hAnsi="Wingdings"/>
      </w:rPr>
    </w:lvl>
    <w:lvl w:ilvl="3" w:tplc="B1A6E018">
      <w:start w:val="1"/>
      <w:numFmt w:val="bullet"/>
      <w:lvlText w:val=""/>
      <w:lvlJc w:val="left"/>
      <w:pPr>
        <w:ind w:left="2880" w:hanging="360"/>
      </w:pPr>
      <w:rPr>
        <w:rFonts w:hint="default" w:ascii="Symbol" w:hAnsi="Symbol"/>
      </w:rPr>
    </w:lvl>
    <w:lvl w:ilvl="4" w:tplc="A8FA3004">
      <w:start w:val="1"/>
      <w:numFmt w:val="bullet"/>
      <w:lvlText w:val="o"/>
      <w:lvlJc w:val="left"/>
      <w:pPr>
        <w:ind w:left="3600" w:hanging="360"/>
      </w:pPr>
      <w:rPr>
        <w:rFonts w:hint="default" w:ascii="Courier New" w:hAnsi="Courier New"/>
      </w:rPr>
    </w:lvl>
    <w:lvl w:ilvl="5" w:tplc="86FE656C">
      <w:start w:val="1"/>
      <w:numFmt w:val="bullet"/>
      <w:lvlText w:val=""/>
      <w:lvlJc w:val="left"/>
      <w:pPr>
        <w:ind w:left="4320" w:hanging="360"/>
      </w:pPr>
      <w:rPr>
        <w:rFonts w:hint="default" w:ascii="Wingdings" w:hAnsi="Wingdings"/>
      </w:rPr>
    </w:lvl>
    <w:lvl w:ilvl="6" w:tplc="385ED990">
      <w:start w:val="1"/>
      <w:numFmt w:val="bullet"/>
      <w:lvlText w:val=""/>
      <w:lvlJc w:val="left"/>
      <w:pPr>
        <w:ind w:left="5040" w:hanging="360"/>
      </w:pPr>
      <w:rPr>
        <w:rFonts w:hint="default" w:ascii="Symbol" w:hAnsi="Symbol"/>
      </w:rPr>
    </w:lvl>
    <w:lvl w:ilvl="7" w:tplc="1A6276BC">
      <w:start w:val="1"/>
      <w:numFmt w:val="bullet"/>
      <w:lvlText w:val="o"/>
      <w:lvlJc w:val="left"/>
      <w:pPr>
        <w:ind w:left="5760" w:hanging="360"/>
      </w:pPr>
      <w:rPr>
        <w:rFonts w:hint="default" w:ascii="Courier New" w:hAnsi="Courier New"/>
      </w:rPr>
    </w:lvl>
    <w:lvl w:ilvl="8" w:tplc="96945688">
      <w:start w:val="1"/>
      <w:numFmt w:val="bullet"/>
      <w:lvlText w:val=""/>
      <w:lvlJc w:val="left"/>
      <w:pPr>
        <w:ind w:left="6480" w:hanging="360"/>
      </w:pPr>
      <w:rPr>
        <w:rFonts w:hint="default" w:ascii="Wingdings" w:hAnsi="Wingdings"/>
      </w:rPr>
    </w:lvl>
  </w:abstractNum>
  <w:abstractNum w:abstractNumId="3" w15:restartNumberingAfterBreak="0">
    <w:nsid w:val="11F1790A"/>
    <w:multiLevelType w:val="hybridMultilevel"/>
    <w:tmpl w:val="274019A8"/>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72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22B1F09"/>
    <w:multiLevelType w:val="hybridMultilevel"/>
    <w:tmpl w:val="863E5D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2A92DDD"/>
    <w:multiLevelType w:val="hybridMultilevel"/>
    <w:tmpl w:val="62D6227A"/>
    <w:lvl w:ilvl="0" w:tplc="153CDB76">
      <w:start w:val="1"/>
      <w:numFmt w:val="bullet"/>
      <w:lvlText w:val=""/>
      <w:lvlJc w:val="left"/>
      <w:pPr>
        <w:ind w:left="720" w:hanging="360"/>
      </w:pPr>
      <w:rPr>
        <w:rFonts w:hint="default" w:ascii="Symbol" w:hAnsi="Symbol"/>
      </w:rPr>
    </w:lvl>
    <w:lvl w:ilvl="1" w:tplc="BC48914E">
      <w:start w:val="1"/>
      <w:numFmt w:val="bullet"/>
      <w:lvlText w:val="o"/>
      <w:lvlJc w:val="left"/>
      <w:pPr>
        <w:ind w:left="1440" w:hanging="360"/>
      </w:pPr>
      <w:rPr>
        <w:rFonts w:hint="default" w:ascii="Courier New" w:hAnsi="Courier New"/>
      </w:rPr>
    </w:lvl>
    <w:lvl w:ilvl="2" w:tplc="C324F40E">
      <w:start w:val="1"/>
      <w:numFmt w:val="bullet"/>
      <w:lvlText w:val=""/>
      <w:lvlJc w:val="left"/>
      <w:pPr>
        <w:ind w:left="2160" w:hanging="360"/>
      </w:pPr>
      <w:rPr>
        <w:rFonts w:hint="default" w:ascii="Wingdings" w:hAnsi="Wingdings"/>
      </w:rPr>
    </w:lvl>
    <w:lvl w:ilvl="3" w:tplc="8416A880">
      <w:start w:val="1"/>
      <w:numFmt w:val="bullet"/>
      <w:lvlText w:val=""/>
      <w:lvlJc w:val="left"/>
      <w:pPr>
        <w:ind w:left="2880" w:hanging="360"/>
      </w:pPr>
      <w:rPr>
        <w:rFonts w:hint="default" w:ascii="Symbol" w:hAnsi="Symbol"/>
      </w:rPr>
    </w:lvl>
    <w:lvl w:ilvl="4" w:tplc="D1C4DF88">
      <w:start w:val="1"/>
      <w:numFmt w:val="bullet"/>
      <w:lvlText w:val="o"/>
      <w:lvlJc w:val="left"/>
      <w:pPr>
        <w:ind w:left="3600" w:hanging="360"/>
      </w:pPr>
      <w:rPr>
        <w:rFonts w:hint="default" w:ascii="Courier New" w:hAnsi="Courier New"/>
      </w:rPr>
    </w:lvl>
    <w:lvl w:ilvl="5" w:tplc="F8A6C374">
      <w:start w:val="1"/>
      <w:numFmt w:val="bullet"/>
      <w:lvlText w:val=""/>
      <w:lvlJc w:val="left"/>
      <w:pPr>
        <w:ind w:left="4320" w:hanging="360"/>
      </w:pPr>
      <w:rPr>
        <w:rFonts w:hint="default" w:ascii="Wingdings" w:hAnsi="Wingdings"/>
      </w:rPr>
    </w:lvl>
    <w:lvl w:ilvl="6" w:tplc="D9FADBF0">
      <w:start w:val="1"/>
      <w:numFmt w:val="bullet"/>
      <w:lvlText w:val=""/>
      <w:lvlJc w:val="left"/>
      <w:pPr>
        <w:ind w:left="5040" w:hanging="360"/>
      </w:pPr>
      <w:rPr>
        <w:rFonts w:hint="default" w:ascii="Symbol" w:hAnsi="Symbol"/>
      </w:rPr>
    </w:lvl>
    <w:lvl w:ilvl="7" w:tplc="0C102040">
      <w:start w:val="1"/>
      <w:numFmt w:val="bullet"/>
      <w:lvlText w:val="o"/>
      <w:lvlJc w:val="left"/>
      <w:pPr>
        <w:ind w:left="5760" w:hanging="360"/>
      </w:pPr>
      <w:rPr>
        <w:rFonts w:hint="default" w:ascii="Courier New" w:hAnsi="Courier New"/>
      </w:rPr>
    </w:lvl>
    <w:lvl w:ilvl="8" w:tplc="BF3E5362">
      <w:start w:val="1"/>
      <w:numFmt w:val="bullet"/>
      <w:lvlText w:val=""/>
      <w:lvlJc w:val="left"/>
      <w:pPr>
        <w:ind w:left="6480" w:hanging="360"/>
      </w:pPr>
      <w:rPr>
        <w:rFonts w:hint="default" w:ascii="Wingdings" w:hAnsi="Wingdings"/>
      </w:rPr>
    </w:lvl>
  </w:abstractNum>
  <w:abstractNum w:abstractNumId="6" w15:restartNumberingAfterBreak="0">
    <w:nsid w:val="1E1521EB"/>
    <w:multiLevelType w:val="hybridMultilevel"/>
    <w:tmpl w:val="7EF2AF8C"/>
    <w:lvl w:ilvl="0" w:tplc="FEDCCF96">
      <w:start w:val="1"/>
      <w:numFmt w:val="bullet"/>
      <w:lvlText w:val=""/>
      <w:lvlJc w:val="left"/>
      <w:pPr>
        <w:ind w:left="720" w:hanging="360"/>
      </w:pPr>
      <w:rPr>
        <w:rFonts w:hint="default" w:ascii="Symbol" w:hAnsi="Symbol"/>
      </w:rPr>
    </w:lvl>
    <w:lvl w:ilvl="1" w:tplc="3BC44E4C">
      <w:start w:val="1"/>
      <w:numFmt w:val="bullet"/>
      <w:lvlText w:val="o"/>
      <w:lvlJc w:val="left"/>
      <w:pPr>
        <w:ind w:left="1440" w:hanging="360"/>
      </w:pPr>
      <w:rPr>
        <w:rFonts w:hint="default" w:ascii="Courier New" w:hAnsi="Courier New"/>
      </w:rPr>
    </w:lvl>
    <w:lvl w:ilvl="2" w:tplc="3216C668">
      <w:start w:val="1"/>
      <w:numFmt w:val="bullet"/>
      <w:lvlText w:val=""/>
      <w:lvlJc w:val="left"/>
      <w:pPr>
        <w:ind w:left="2160" w:hanging="360"/>
      </w:pPr>
      <w:rPr>
        <w:rFonts w:hint="default" w:ascii="Wingdings" w:hAnsi="Wingdings"/>
      </w:rPr>
    </w:lvl>
    <w:lvl w:ilvl="3" w:tplc="17125600">
      <w:start w:val="1"/>
      <w:numFmt w:val="bullet"/>
      <w:lvlText w:val=""/>
      <w:lvlJc w:val="left"/>
      <w:pPr>
        <w:ind w:left="2880" w:hanging="360"/>
      </w:pPr>
      <w:rPr>
        <w:rFonts w:hint="default" w:ascii="Symbol" w:hAnsi="Symbol"/>
      </w:rPr>
    </w:lvl>
    <w:lvl w:ilvl="4" w:tplc="9C946EDC">
      <w:start w:val="1"/>
      <w:numFmt w:val="bullet"/>
      <w:lvlText w:val="o"/>
      <w:lvlJc w:val="left"/>
      <w:pPr>
        <w:ind w:left="3600" w:hanging="360"/>
      </w:pPr>
      <w:rPr>
        <w:rFonts w:hint="default" w:ascii="Courier New" w:hAnsi="Courier New"/>
      </w:rPr>
    </w:lvl>
    <w:lvl w:ilvl="5" w:tplc="64C8DB48">
      <w:start w:val="1"/>
      <w:numFmt w:val="bullet"/>
      <w:lvlText w:val=""/>
      <w:lvlJc w:val="left"/>
      <w:pPr>
        <w:ind w:left="4320" w:hanging="360"/>
      </w:pPr>
      <w:rPr>
        <w:rFonts w:hint="default" w:ascii="Wingdings" w:hAnsi="Wingdings"/>
      </w:rPr>
    </w:lvl>
    <w:lvl w:ilvl="6" w:tplc="F6884EA0">
      <w:start w:val="1"/>
      <w:numFmt w:val="bullet"/>
      <w:lvlText w:val=""/>
      <w:lvlJc w:val="left"/>
      <w:pPr>
        <w:ind w:left="5040" w:hanging="360"/>
      </w:pPr>
      <w:rPr>
        <w:rFonts w:hint="default" w:ascii="Symbol" w:hAnsi="Symbol"/>
      </w:rPr>
    </w:lvl>
    <w:lvl w:ilvl="7" w:tplc="CD48DFC0">
      <w:start w:val="1"/>
      <w:numFmt w:val="bullet"/>
      <w:lvlText w:val="o"/>
      <w:lvlJc w:val="left"/>
      <w:pPr>
        <w:ind w:left="5760" w:hanging="360"/>
      </w:pPr>
      <w:rPr>
        <w:rFonts w:hint="default" w:ascii="Courier New" w:hAnsi="Courier New"/>
      </w:rPr>
    </w:lvl>
    <w:lvl w:ilvl="8" w:tplc="7BE0DD7C">
      <w:start w:val="1"/>
      <w:numFmt w:val="bullet"/>
      <w:lvlText w:val=""/>
      <w:lvlJc w:val="left"/>
      <w:pPr>
        <w:ind w:left="6480" w:hanging="360"/>
      </w:pPr>
      <w:rPr>
        <w:rFonts w:hint="default" w:ascii="Wingdings" w:hAnsi="Wingdings"/>
      </w:rPr>
    </w:lvl>
  </w:abstractNum>
  <w:abstractNum w:abstractNumId="7" w15:restartNumberingAfterBreak="0">
    <w:nsid w:val="21C00583"/>
    <w:multiLevelType w:val="hybridMultilevel"/>
    <w:tmpl w:val="47B07F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22A69EE"/>
    <w:multiLevelType w:val="hybridMultilevel"/>
    <w:tmpl w:val="45705D9E"/>
    <w:lvl w:ilvl="0" w:tplc="0F9EA494">
      <w:start w:val="1"/>
      <w:numFmt w:val="bullet"/>
      <w:lvlText w:val=""/>
      <w:lvlJc w:val="left"/>
      <w:pPr>
        <w:ind w:left="720" w:hanging="360"/>
      </w:pPr>
      <w:rPr>
        <w:rFonts w:hint="default" w:ascii="Symbol" w:hAnsi="Symbol"/>
      </w:rPr>
    </w:lvl>
    <w:lvl w:ilvl="1" w:tplc="339E8AD6">
      <w:start w:val="1"/>
      <w:numFmt w:val="bullet"/>
      <w:lvlText w:val="o"/>
      <w:lvlJc w:val="left"/>
      <w:pPr>
        <w:ind w:left="1440" w:hanging="360"/>
      </w:pPr>
      <w:rPr>
        <w:rFonts w:hint="default" w:ascii="Courier New" w:hAnsi="Courier New"/>
      </w:rPr>
    </w:lvl>
    <w:lvl w:ilvl="2" w:tplc="AAEA42FC">
      <w:start w:val="1"/>
      <w:numFmt w:val="bullet"/>
      <w:lvlText w:val=""/>
      <w:lvlJc w:val="left"/>
      <w:pPr>
        <w:ind w:left="2160" w:hanging="360"/>
      </w:pPr>
      <w:rPr>
        <w:rFonts w:hint="default" w:ascii="Wingdings" w:hAnsi="Wingdings"/>
      </w:rPr>
    </w:lvl>
    <w:lvl w:ilvl="3" w:tplc="2348E6AA">
      <w:start w:val="1"/>
      <w:numFmt w:val="bullet"/>
      <w:lvlText w:val=""/>
      <w:lvlJc w:val="left"/>
      <w:pPr>
        <w:ind w:left="2880" w:hanging="360"/>
      </w:pPr>
      <w:rPr>
        <w:rFonts w:hint="default" w:ascii="Symbol" w:hAnsi="Symbol"/>
      </w:rPr>
    </w:lvl>
    <w:lvl w:ilvl="4" w:tplc="8CB6CB3E">
      <w:start w:val="1"/>
      <w:numFmt w:val="bullet"/>
      <w:lvlText w:val="o"/>
      <w:lvlJc w:val="left"/>
      <w:pPr>
        <w:ind w:left="3600" w:hanging="360"/>
      </w:pPr>
      <w:rPr>
        <w:rFonts w:hint="default" w:ascii="Courier New" w:hAnsi="Courier New"/>
      </w:rPr>
    </w:lvl>
    <w:lvl w:ilvl="5" w:tplc="9A288650">
      <w:start w:val="1"/>
      <w:numFmt w:val="bullet"/>
      <w:lvlText w:val=""/>
      <w:lvlJc w:val="left"/>
      <w:pPr>
        <w:ind w:left="4320" w:hanging="360"/>
      </w:pPr>
      <w:rPr>
        <w:rFonts w:hint="default" w:ascii="Wingdings" w:hAnsi="Wingdings"/>
      </w:rPr>
    </w:lvl>
    <w:lvl w:ilvl="6" w:tplc="1AD6D0EA">
      <w:start w:val="1"/>
      <w:numFmt w:val="bullet"/>
      <w:lvlText w:val=""/>
      <w:lvlJc w:val="left"/>
      <w:pPr>
        <w:ind w:left="5040" w:hanging="360"/>
      </w:pPr>
      <w:rPr>
        <w:rFonts w:hint="default" w:ascii="Symbol" w:hAnsi="Symbol"/>
      </w:rPr>
    </w:lvl>
    <w:lvl w:ilvl="7" w:tplc="5754A9EC">
      <w:start w:val="1"/>
      <w:numFmt w:val="bullet"/>
      <w:lvlText w:val="o"/>
      <w:lvlJc w:val="left"/>
      <w:pPr>
        <w:ind w:left="5760" w:hanging="360"/>
      </w:pPr>
      <w:rPr>
        <w:rFonts w:hint="default" w:ascii="Courier New" w:hAnsi="Courier New"/>
      </w:rPr>
    </w:lvl>
    <w:lvl w:ilvl="8" w:tplc="2F64747A">
      <w:start w:val="1"/>
      <w:numFmt w:val="bullet"/>
      <w:lvlText w:val=""/>
      <w:lvlJc w:val="left"/>
      <w:pPr>
        <w:ind w:left="6480" w:hanging="360"/>
      </w:pPr>
      <w:rPr>
        <w:rFonts w:hint="default" w:ascii="Wingdings" w:hAnsi="Wingdings"/>
      </w:rPr>
    </w:lvl>
  </w:abstractNum>
  <w:abstractNum w:abstractNumId="9" w15:restartNumberingAfterBreak="0">
    <w:nsid w:val="27535EA0"/>
    <w:multiLevelType w:val="hybridMultilevel"/>
    <w:tmpl w:val="EAE28C0E"/>
    <w:lvl w:ilvl="0" w:tplc="58A41DD6">
      <w:start w:val="1"/>
      <w:numFmt w:val="bullet"/>
      <w:lvlText w:val=""/>
      <w:lvlJc w:val="left"/>
      <w:pPr>
        <w:ind w:left="720" w:hanging="360"/>
      </w:pPr>
      <w:rPr>
        <w:rFonts w:hint="default" w:ascii="Symbol" w:hAnsi="Symbol"/>
      </w:rPr>
    </w:lvl>
    <w:lvl w:ilvl="1" w:tplc="F348B088">
      <w:start w:val="1"/>
      <w:numFmt w:val="bullet"/>
      <w:lvlText w:val="o"/>
      <w:lvlJc w:val="left"/>
      <w:pPr>
        <w:ind w:left="1440" w:hanging="360"/>
      </w:pPr>
      <w:rPr>
        <w:rFonts w:hint="default" w:ascii="Courier New" w:hAnsi="Courier New"/>
      </w:rPr>
    </w:lvl>
    <w:lvl w:ilvl="2" w:tplc="FEF8072E">
      <w:start w:val="1"/>
      <w:numFmt w:val="bullet"/>
      <w:lvlText w:val=""/>
      <w:lvlJc w:val="left"/>
      <w:pPr>
        <w:ind w:left="2160" w:hanging="360"/>
      </w:pPr>
      <w:rPr>
        <w:rFonts w:hint="default" w:ascii="Wingdings" w:hAnsi="Wingdings"/>
      </w:rPr>
    </w:lvl>
    <w:lvl w:ilvl="3" w:tplc="B7F840C6">
      <w:start w:val="1"/>
      <w:numFmt w:val="bullet"/>
      <w:lvlText w:val=""/>
      <w:lvlJc w:val="left"/>
      <w:pPr>
        <w:ind w:left="2880" w:hanging="360"/>
      </w:pPr>
      <w:rPr>
        <w:rFonts w:hint="default" w:ascii="Symbol" w:hAnsi="Symbol"/>
      </w:rPr>
    </w:lvl>
    <w:lvl w:ilvl="4" w:tplc="512EEA78">
      <w:start w:val="1"/>
      <w:numFmt w:val="bullet"/>
      <w:lvlText w:val="o"/>
      <w:lvlJc w:val="left"/>
      <w:pPr>
        <w:ind w:left="3600" w:hanging="360"/>
      </w:pPr>
      <w:rPr>
        <w:rFonts w:hint="default" w:ascii="Courier New" w:hAnsi="Courier New"/>
      </w:rPr>
    </w:lvl>
    <w:lvl w:ilvl="5" w:tplc="947CFDBC">
      <w:start w:val="1"/>
      <w:numFmt w:val="bullet"/>
      <w:lvlText w:val=""/>
      <w:lvlJc w:val="left"/>
      <w:pPr>
        <w:ind w:left="4320" w:hanging="360"/>
      </w:pPr>
      <w:rPr>
        <w:rFonts w:hint="default" w:ascii="Wingdings" w:hAnsi="Wingdings"/>
      </w:rPr>
    </w:lvl>
    <w:lvl w:ilvl="6" w:tplc="D3226FDE">
      <w:start w:val="1"/>
      <w:numFmt w:val="bullet"/>
      <w:lvlText w:val=""/>
      <w:lvlJc w:val="left"/>
      <w:pPr>
        <w:ind w:left="5040" w:hanging="360"/>
      </w:pPr>
      <w:rPr>
        <w:rFonts w:hint="default" w:ascii="Symbol" w:hAnsi="Symbol"/>
      </w:rPr>
    </w:lvl>
    <w:lvl w:ilvl="7" w:tplc="F754D8B0">
      <w:start w:val="1"/>
      <w:numFmt w:val="bullet"/>
      <w:lvlText w:val="o"/>
      <w:lvlJc w:val="left"/>
      <w:pPr>
        <w:ind w:left="5760" w:hanging="360"/>
      </w:pPr>
      <w:rPr>
        <w:rFonts w:hint="default" w:ascii="Courier New" w:hAnsi="Courier New"/>
      </w:rPr>
    </w:lvl>
    <w:lvl w:ilvl="8" w:tplc="8DEC0CBC">
      <w:start w:val="1"/>
      <w:numFmt w:val="bullet"/>
      <w:lvlText w:val=""/>
      <w:lvlJc w:val="left"/>
      <w:pPr>
        <w:ind w:left="6480" w:hanging="360"/>
      </w:pPr>
      <w:rPr>
        <w:rFonts w:hint="default" w:ascii="Wingdings" w:hAnsi="Wingdings"/>
      </w:rPr>
    </w:lvl>
  </w:abstractNum>
  <w:abstractNum w:abstractNumId="10" w15:restartNumberingAfterBreak="0">
    <w:nsid w:val="2B32E947"/>
    <w:multiLevelType w:val="hybridMultilevel"/>
    <w:tmpl w:val="C8784266"/>
    <w:lvl w:ilvl="0" w:tplc="C0948138">
      <w:start w:val="1"/>
      <w:numFmt w:val="bullet"/>
      <w:lvlText w:val=""/>
      <w:lvlJc w:val="left"/>
      <w:pPr>
        <w:ind w:left="720" w:hanging="360"/>
      </w:pPr>
      <w:rPr>
        <w:rFonts w:hint="default" w:ascii="Symbol" w:hAnsi="Symbol"/>
      </w:rPr>
    </w:lvl>
    <w:lvl w:ilvl="1" w:tplc="CAF4A0E4">
      <w:start w:val="1"/>
      <w:numFmt w:val="bullet"/>
      <w:lvlText w:val="o"/>
      <w:lvlJc w:val="left"/>
      <w:pPr>
        <w:ind w:left="1440" w:hanging="360"/>
      </w:pPr>
      <w:rPr>
        <w:rFonts w:hint="default" w:ascii="Courier New" w:hAnsi="Courier New"/>
      </w:rPr>
    </w:lvl>
    <w:lvl w:ilvl="2" w:tplc="D6EEF2A8">
      <w:start w:val="1"/>
      <w:numFmt w:val="bullet"/>
      <w:lvlText w:val=""/>
      <w:lvlJc w:val="left"/>
      <w:pPr>
        <w:ind w:left="2160" w:hanging="360"/>
      </w:pPr>
      <w:rPr>
        <w:rFonts w:hint="default" w:ascii="Wingdings" w:hAnsi="Wingdings"/>
      </w:rPr>
    </w:lvl>
    <w:lvl w:ilvl="3" w:tplc="A0B851FC">
      <w:start w:val="1"/>
      <w:numFmt w:val="bullet"/>
      <w:lvlText w:val=""/>
      <w:lvlJc w:val="left"/>
      <w:pPr>
        <w:ind w:left="2880" w:hanging="360"/>
      </w:pPr>
      <w:rPr>
        <w:rFonts w:hint="default" w:ascii="Symbol" w:hAnsi="Symbol"/>
      </w:rPr>
    </w:lvl>
    <w:lvl w:ilvl="4" w:tplc="92DC7A18">
      <w:start w:val="1"/>
      <w:numFmt w:val="bullet"/>
      <w:lvlText w:val="o"/>
      <w:lvlJc w:val="left"/>
      <w:pPr>
        <w:ind w:left="3600" w:hanging="360"/>
      </w:pPr>
      <w:rPr>
        <w:rFonts w:hint="default" w:ascii="Courier New" w:hAnsi="Courier New"/>
      </w:rPr>
    </w:lvl>
    <w:lvl w:ilvl="5" w:tplc="4E64C946">
      <w:start w:val="1"/>
      <w:numFmt w:val="bullet"/>
      <w:lvlText w:val=""/>
      <w:lvlJc w:val="left"/>
      <w:pPr>
        <w:ind w:left="4320" w:hanging="360"/>
      </w:pPr>
      <w:rPr>
        <w:rFonts w:hint="default" w:ascii="Wingdings" w:hAnsi="Wingdings"/>
      </w:rPr>
    </w:lvl>
    <w:lvl w:ilvl="6" w:tplc="08F63842">
      <w:start w:val="1"/>
      <w:numFmt w:val="bullet"/>
      <w:lvlText w:val=""/>
      <w:lvlJc w:val="left"/>
      <w:pPr>
        <w:ind w:left="5040" w:hanging="360"/>
      </w:pPr>
      <w:rPr>
        <w:rFonts w:hint="default" w:ascii="Symbol" w:hAnsi="Symbol"/>
      </w:rPr>
    </w:lvl>
    <w:lvl w:ilvl="7" w:tplc="98521A50">
      <w:start w:val="1"/>
      <w:numFmt w:val="bullet"/>
      <w:lvlText w:val="o"/>
      <w:lvlJc w:val="left"/>
      <w:pPr>
        <w:ind w:left="5760" w:hanging="360"/>
      </w:pPr>
      <w:rPr>
        <w:rFonts w:hint="default" w:ascii="Courier New" w:hAnsi="Courier New"/>
      </w:rPr>
    </w:lvl>
    <w:lvl w:ilvl="8" w:tplc="E0BE7D1A">
      <w:start w:val="1"/>
      <w:numFmt w:val="bullet"/>
      <w:lvlText w:val=""/>
      <w:lvlJc w:val="left"/>
      <w:pPr>
        <w:ind w:left="6480" w:hanging="360"/>
      </w:pPr>
      <w:rPr>
        <w:rFonts w:hint="default" w:ascii="Wingdings" w:hAnsi="Wingdings"/>
      </w:rPr>
    </w:lvl>
  </w:abstractNum>
  <w:abstractNum w:abstractNumId="11" w15:restartNumberingAfterBreak="0">
    <w:nsid w:val="2C45F557"/>
    <w:multiLevelType w:val="hybridMultilevel"/>
    <w:tmpl w:val="0542F8FE"/>
    <w:lvl w:ilvl="0" w:tplc="CAE4003A">
      <w:start w:val="1"/>
      <w:numFmt w:val="bullet"/>
      <w:lvlText w:val=""/>
      <w:lvlJc w:val="left"/>
      <w:pPr>
        <w:ind w:left="720" w:hanging="360"/>
      </w:pPr>
      <w:rPr>
        <w:rFonts w:hint="default" w:ascii="Symbol" w:hAnsi="Symbol"/>
      </w:rPr>
    </w:lvl>
    <w:lvl w:ilvl="1" w:tplc="33CC8732">
      <w:start w:val="1"/>
      <w:numFmt w:val="bullet"/>
      <w:lvlText w:val="o"/>
      <w:lvlJc w:val="left"/>
      <w:pPr>
        <w:ind w:left="1440" w:hanging="360"/>
      </w:pPr>
      <w:rPr>
        <w:rFonts w:hint="default" w:ascii="Courier New" w:hAnsi="Courier New"/>
      </w:rPr>
    </w:lvl>
    <w:lvl w:ilvl="2" w:tplc="2BEC5898">
      <w:start w:val="1"/>
      <w:numFmt w:val="bullet"/>
      <w:lvlText w:val=""/>
      <w:lvlJc w:val="left"/>
      <w:pPr>
        <w:ind w:left="2160" w:hanging="360"/>
      </w:pPr>
      <w:rPr>
        <w:rFonts w:hint="default" w:ascii="Wingdings" w:hAnsi="Wingdings"/>
      </w:rPr>
    </w:lvl>
    <w:lvl w:ilvl="3" w:tplc="57469F00">
      <w:start w:val="1"/>
      <w:numFmt w:val="bullet"/>
      <w:lvlText w:val=""/>
      <w:lvlJc w:val="left"/>
      <w:pPr>
        <w:ind w:left="2880" w:hanging="360"/>
      </w:pPr>
      <w:rPr>
        <w:rFonts w:hint="default" w:ascii="Symbol" w:hAnsi="Symbol"/>
      </w:rPr>
    </w:lvl>
    <w:lvl w:ilvl="4" w:tplc="346EC808">
      <w:start w:val="1"/>
      <w:numFmt w:val="bullet"/>
      <w:lvlText w:val="o"/>
      <w:lvlJc w:val="left"/>
      <w:pPr>
        <w:ind w:left="3600" w:hanging="360"/>
      </w:pPr>
      <w:rPr>
        <w:rFonts w:hint="default" w:ascii="Courier New" w:hAnsi="Courier New"/>
      </w:rPr>
    </w:lvl>
    <w:lvl w:ilvl="5" w:tplc="86669718">
      <w:start w:val="1"/>
      <w:numFmt w:val="bullet"/>
      <w:lvlText w:val=""/>
      <w:lvlJc w:val="left"/>
      <w:pPr>
        <w:ind w:left="4320" w:hanging="360"/>
      </w:pPr>
      <w:rPr>
        <w:rFonts w:hint="default" w:ascii="Wingdings" w:hAnsi="Wingdings"/>
      </w:rPr>
    </w:lvl>
    <w:lvl w:ilvl="6" w:tplc="17125968">
      <w:start w:val="1"/>
      <w:numFmt w:val="bullet"/>
      <w:lvlText w:val=""/>
      <w:lvlJc w:val="left"/>
      <w:pPr>
        <w:ind w:left="5040" w:hanging="360"/>
      </w:pPr>
      <w:rPr>
        <w:rFonts w:hint="default" w:ascii="Symbol" w:hAnsi="Symbol"/>
      </w:rPr>
    </w:lvl>
    <w:lvl w:ilvl="7" w:tplc="4B705D0E">
      <w:start w:val="1"/>
      <w:numFmt w:val="bullet"/>
      <w:lvlText w:val="o"/>
      <w:lvlJc w:val="left"/>
      <w:pPr>
        <w:ind w:left="5760" w:hanging="360"/>
      </w:pPr>
      <w:rPr>
        <w:rFonts w:hint="default" w:ascii="Courier New" w:hAnsi="Courier New"/>
      </w:rPr>
    </w:lvl>
    <w:lvl w:ilvl="8" w:tplc="5E3A4518">
      <w:start w:val="1"/>
      <w:numFmt w:val="bullet"/>
      <w:lvlText w:val=""/>
      <w:lvlJc w:val="left"/>
      <w:pPr>
        <w:ind w:left="6480" w:hanging="360"/>
      </w:pPr>
      <w:rPr>
        <w:rFonts w:hint="default" w:ascii="Wingdings" w:hAnsi="Wingdings"/>
      </w:rPr>
    </w:lvl>
  </w:abstractNum>
  <w:abstractNum w:abstractNumId="12" w15:restartNumberingAfterBreak="0">
    <w:nsid w:val="33366BC2"/>
    <w:multiLevelType w:val="hybridMultilevel"/>
    <w:tmpl w:val="5C70A916"/>
    <w:lvl w:ilvl="0" w:tplc="3FACFEEC">
      <w:start w:val="1"/>
      <w:numFmt w:val="bullet"/>
      <w:lvlText w:val=""/>
      <w:lvlJc w:val="left"/>
      <w:pPr>
        <w:ind w:left="720" w:hanging="360"/>
      </w:pPr>
      <w:rPr>
        <w:rFonts w:hint="default" w:ascii="Symbol" w:hAnsi="Symbol"/>
      </w:rPr>
    </w:lvl>
    <w:lvl w:ilvl="1" w:tplc="5282A5FC">
      <w:start w:val="1"/>
      <w:numFmt w:val="bullet"/>
      <w:lvlText w:val="o"/>
      <w:lvlJc w:val="left"/>
      <w:pPr>
        <w:ind w:left="1440" w:hanging="360"/>
      </w:pPr>
      <w:rPr>
        <w:rFonts w:hint="default" w:ascii="Courier New" w:hAnsi="Courier New"/>
      </w:rPr>
    </w:lvl>
    <w:lvl w:ilvl="2" w:tplc="1ECE34DE">
      <w:start w:val="1"/>
      <w:numFmt w:val="bullet"/>
      <w:lvlText w:val=""/>
      <w:lvlJc w:val="left"/>
      <w:pPr>
        <w:ind w:left="2160" w:hanging="360"/>
      </w:pPr>
      <w:rPr>
        <w:rFonts w:hint="default" w:ascii="Wingdings" w:hAnsi="Wingdings"/>
      </w:rPr>
    </w:lvl>
    <w:lvl w:ilvl="3" w:tplc="80801280">
      <w:start w:val="1"/>
      <w:numFmt w:val="bullet"/>
      <w:lvlText w:val=""/>
      <w:lvlJc w:val="left"/>
      <w:pPr>
        <w:ind w:left="2880" w:hanging="360"/>
      </w:pPr>
      <w:rPr>
        <w:rFonts w:hint="default" w:ascii="Symbol" w:hAnsi="Symbol"/>
      </w:rPr>
    </w:lvl>
    <w:lvl w:ilvl="4" w:tplc="3412F8F2">
      <w:start w:val="1"/>
      <w:numFmt w:val="bullet"/>
      <w:lvlText w:val="o"/>
      <w:lvlJc w:val="left"/>
      <w:pPr>
        <w:ind w:left="3600" w:hanging="360"/>
      </w:pPr>
      <w:rPr>
        <w:rFonts w:hint="default" w:ascii="Courier New" w:hAnsi="Courier New"/>
      </w:rPr>
    </w:lvl>
    <w:lvl w:ilvl="5" w:tplc="008C57DA">
      <w:start w:val="1"/>
      <w:numFmt w:val="bullet"/>
      <w:lvlText w:val=""/>
      <w:lvlJc w:val="left"/>
      <w:pPr>
        <w:ind w:left="4320" w:hanging="360"/>
      </w:pPr>
      <w:rPr>
        <w:rFonts w:hint="default" w:ascii="Wingdings" w:hAnsi="Wingdings"/>
      </w:rPr>
    </w:lvl>
    <w:lvl w:ilvl="6" w:tplc="A142D2A8">
      <w:start w:val="1"/>
      <w:numFmt w:val="bullet"/>
      <w:lvlText w:val=""/>
      <w:lvlJc w:val="left"/>
      <w:pPr>
        <w:ind w:left="5040" w:hanging="360"/>
      </w:pPr>
      <w:rPr>
        <w:rFonts w:hint="default" w:ascii="Symbol" w:hAnsi="Symbol"/>
      </w:rPr>
    </w:lvl>
    <w:lvl w:ilvl="7" w:tplc="0E8ECBC2">
      <w:start w:val="1"/>
      <w:numFmt w:val="bullet"/>
      <w:lvlText w:val="o"/>
      <w:lvlJc w:val="left"/>
      <w:pPr>
        <w:ind w:left="5760" w:hanging="360"/>
      </w:pPr>
      <w:rPr>
        <w:rFonts w:hint="default" w:ascii="Courier New" w:hAnsi="Courier New"/>
      </w:rPr>
    </w:lvl>
    <w:lvl w:ilvl="8" w:tplc="7FA09BA2">
      <w:start w:val="1"/>
      <w:numFmt w:val="bullet"/>
      <w:lvlText w:val=""/>
      <w:lvlJc w:val="left"/>
      <w:pPr>
        <w:ind w:left="6480" w:hanging="360"/>
      </w:pPr>
      <w:rPr>
        <w:rFonts w:hint="default" w:ascii="Wingdings" w:hAnsi="Wingdings"/>
      </w:rPr>
    </w:lvl>
  </w:abstractNum>
  <w:abstractNum w:abstractNumId="13" w15:restartNumberingAfterBreak="0">
    <w:nsid w:val="392C8A22"/>
    <w:multiLevelType w:val="hybridMultilevel"/>
    <w:tmpl w:val="AEAC8012"/>
    <w:lvl w:ilvl="0" w:tplc="B2364736">
      <w:start w:val="1"/>
      <w:numFmt w:val="bullet"/>
      <w:lvlText w:val=""/>
      <w:lvlJc w:val="left"/>
      <w:pPr>
        <w:ind w:left="720" w:hanging="360"/>
      </w:pPr>
      <w:rPr>
        <w:rFonts w:hint="default" w:ascii="Symbol" w:hAnsi="Symbol"/>
      </w:rPr>
    </w:lvl>
    <w:lvl w:ilvl="1" w:tplc="78BE7CDA">
      <w:start w:val="1"/>
      <w:numFmt w:val="bullet"/>
      <w:lvlText w:val="o"/>
      <w:lvlJc w:val="left"/>
      <w:pPr>
        <w:ind w:left="1440" w:hanging="360"/>
      </w:pPr>
      <w:rPr>
        <w:rFonts w:hint="default" w:ascii="Courier New" w:hAnsi="Courier New"/>
      </w:rPr>
    </w:lvl>
    <w:lvl w:ilvl="2" w:tplc="3F7035D0">
      <w:start w:val="1"/>
      <w:numFmt w:val="bullet"/>
      <w:lvlText w:val=""/>
      <w:lvlJc w:val="left"/>
      <w:pPr>
        <w:ind w:left="2160" w:hanging="360"/>
      </w:pPr>
      <w:rPr>
        <w:rFonts w:hint="default" w:ascii="Wingdings" w:hAnsi="Wingdings"/>
      </w:rPr>
    </w:lvl>
    <w:lvl w:ilvl="3" w:tplc="B4883F1C">
      <w:start w:val="1"/>
      <w:numFmt w:val="bullet"/>
      <w:lvlText w:val=""/>
      <w:lvlJc w:val="left"/>
      <w:pPr>
        <w:ind w:left="2880" w:hanging="360"/>
      </w:pPr>
      <w:rPr>
        <w:rFonts w:hint="default" w:ascii="Symbol" w:hAnsi="Symbol"/>
      </w:rPr>
    </w:lvl>
    <w:lvl w:ilvl="4" w:tplc="A0DEF2F4">
      <w:start w:val="1"/>
      <w:numFmt w:val="bullet"/>
      <w:lvlText w:val="o"/>
      <w:lvlJc w:val="left"/>
      <w:pPr>
        <w:ind w:left="3600" w:hanging="360"/>
      </w:pPr>
      <w:rPr>
        <w:rFonts w:hint="default" w:ascii="Courier New" w:hAnsi="Courier New"/>
      </w:rPr>
    </w:lvl>
    <w:lvl w:ilvl="5" w:tplc="36EA0088">
      <w:start w:val="1"/>
      <w:numFmt w:val="bullet"/>
      <w:lvlText w:val=""/>
      <w:lvlJc w:val="left"/>
      <w:pPr>
        <w:ind w:left="4320" w:hanging="360"/>
      </w:pPr>
      <w:rPr>
        <w:rFonts w:hint="default" w:ascii="Wingdings" w:hAnsi="Wingdings"/>
      </w:rPr>
    </w:lvl>
    <w:lvl w:ilvl="6" w:tplc="C7A22AA8">
      <w:start w:val="1"/>
      <w:numFmt w:val="bullet"/>
      <w:lvlText w:val=""/>
      <w:lvlJc w:val="left"/>
      <w:pPr>
        <w:ind w:left="5040" w:hanging="360"/>
      </w:pPr>
      <w:rPr>
        <w:rFonts w:hint="default" w:ascii="Symbol" w:hAnsi="Symbol"/>
      </w:rPr>
    </w:lvl>
    <w:lvl w:ilvl="7" w:tplc="E91ED9B6">
      <w:start w:val="1"/>
      <w:numFmt w:val="bullet"/>
      <w:lvlText w:val="o"/>
      <w:lvlJc w:val="left"/>
      <w:pPr>
        <w:ind w:left="5760" w:hanging="360"/>
      </w:pPr>
      <w:rPr>
        <w:rFonts w:hint="default" w:ascii="Courier New" w:hAnsi="Courier New"/>
      </w:rPr>
    </w:lvl>
    <w:lvl w:ilvl="8" w:tplc="C4907EC0">
      <w:start w:val="1"/>
      <w:numFmt w:val="bullet"/>
      <w:lvlText w:val=""/>
      <w:lvlJc w:val="left"/>
      <w:pPr>
        <w:ind w:left="6480" w:hanging="360"/>
      </w:pPr>
      <w:rPr>
        <w:rFonts w:hint="default" w:ascii="Wingdings" w:hAnsi="Wingdings"/>
      </w:rPr>
    </w:lvl>
  </w:abstractNum>
  <w:abstractNum w:abstractNumId="14" w15:restartNumberingAfterBreak="0">
    <w:nsid w:val="39C0182F"/>
    <w:multiLevelType w:val="hybridMultilevel"/>
    <w:tmpl w:val="A544BBF2"/>
    <w:lvl w:ilvl="0" w:tplc="DB9CAA42">
      <w:start w:val="1"/>
      <w:numFmt w:val="bullet"/>
      <w:lvlText w:val=""/>
      <w:lvlJc w:val="left"/>
      <w:pPr>
        <w:ind w:left="720" w:hanging="360"/>
      </w:pPr>
      <w:rPr>
        <w:rFonts w:hint="default" w:ascii="Symbol" w:hAnsi="Symbol"/>
      </w:rPr>
    </w:lvl>
    <w:lvl w:ilvl="1" w:tplc="1DEA1942">
      <w:start w:val="1"/>
      <w:numFmt w:val="bullet"/>
      <w:lvlText w:val="o"/>
      <w:lvlJc w:val="left"/>
      <w:pPr>
        <w:ind w:left="1440" w:hanging="360"/>
      </w:pPr>
      <w:rPr>
        <w:rFonts w:hint="default" w:ascii="Courier New" w:hAnsi="Courier New"/>
      </w:rPr>
    </w:lvl>
    <w:lvl w:ilvl="2" w:tplc="68FAD04C">
      <w:start w:val="1"/>
      <w:numFmt w:val="bullet"/>
      <w:lvlText w:val=""/>
      <w:lvlJc w:val="left"/>
      <w:pPr>
        <w:ind w:left="2160" w:hanging="360"/>
      </w:pPr>
      <w:rPr>
        <w:rFonts w:hint="default" w:ascii="Wingdings" w:hAnsi="Wingdings"/>
      </w:rPr>
    </w:lvl>
    <w:lvl w:ilvl="3" w:tplc="AC9456FA">
      <w:start w:val="1"/>
      <w:numFmt w:val="bullet"/>
      <w:lvlText w:val=""/>
      <w:lvlJc w:val="left"/>
      <w:pPr>
        <w:ind w:left="2880" w:hanging="360"/>
      </w:pPr>
      <w:rPr>
        <w:rFonts w:hint="default" w:ascii="Symbol" w:hAnsi="Symbol"/>
      </w:rPr>
    </w:lvl>
    <w:lvl w:ilvl="4" w:tplc="3A6251E6">
      <w:start w:val="1"/>
      <w:numFmt w:val="bullet"/>
      <w:lvlText w:val="o"/>
      <w:lvlJc w:val="left"/>
      <w:pPr>
        <w:ind w:left="3600" w:hanging="360"/>
      </w:pPr>
      <w:rPr>
        <w:rFonts w:hint="default" w:ascii="Courier New" w:hAnsi="Courier New"/>
      </w:rPr>
    </w:lvl>
    <w:lvl w:ilvl="5" w:tplc="3FE6CCCE">
      <w:start w:val="1"/>
      <w:numFmt w:val="bullet"/>
      <w:lvlText w:val=""/>
      <w:lvlJc w:val="left"/>
      <w:pPr>
        <w:ind w:left="4320" w:hanging="360"/>
      </w:pPr>
      <w:rPr>
        <w:rFonts w:hint="default" w:ascii="Wingdings" w:hAnsi="Wingdings"/>
      </w:rPr>
    </w:lvl>
    <w:lvl w:ilvl="6" w:tplc="8C3A35F6">
      <w:start w:val="1"/>
      <w:numFmt w:val="bullet"/>
      <w:lvlText w:val=""/>
      <w:lvlJc w:val="left"/>
      <w:pPr>
        <w:ind w:left="5040" w:hanging="360"/>
      </w:pPr>
      <w:rPr>
        <w:rFonts w:hint="default" w:ascii="Symbol" w:hAnsi="Symbol"/>
      </w:rPr>
    </w:lvl>
    <w:lvl w:ilvl="7" w:tplc="699632B2">
      <w:start w:val="1"/>
      <w:numFmt w:val="bullet"/>
      <w:lvlText w:val="o"/>
      <w:lvlJc w:val="left"/>
      <w:pPr>
        <w:ind w:left="5760" w:hanging="360"/>
      </w:pPr>
      <w:rPr>
        <w:rFonts w:hint="default" w:ascii="Courier New" w:hAnsi="Courier New"/>
      </w:rPr>
    </w:lvl>
    <w:lvl w:ilvl="8" w:tplc="2BB089E2">
      <w:start w:val="1"/>
      <w:numFmt w:val="bullet"/>
      <w:lvlText w:val=""/>
      <w:lvlJc w:val="left"/>
      <w:pPr>
        <w:ind w:left="6480" w:hanging="360"/>
      </w:pPr>
      <w:rPr>
        <w:rFonts w:hint="default" w:ascii="Wingdings" w:hAnsi="Wingdings"/>
      </w:rPr>
    </w:lvl>
  </w:abstractNum>
  <w:abstractNum w:abstractNumId="15" w15:restartNumberingAfterBreak="0">
    <w:nsid w:val="40115B61"/>
    <w:multiLevelType w:val="hybridMultilevel"/>
    <w:tmpl w:val="0068D0EA"/>
    <w:lvl w:ilvl="0" w:tplc="4CC20ECC">
      <w:start w:val="1"/>
      <w:numFmt w:val="bullet"/>
      <w:lvlText w:val=""/>
      <w:lvlJc w:val="left"/>
      <w:pPr>
        <w:ind w:left="720" w:hanging="360"/>
      </w:pPr>
      <w:rPr>
        <w:rFonts w:hint="default" w:ascii="Symbol" w:hAnsi="Symbol"/>
      </w:rPr>
    </w:lvl>
    <w:lvl w:ilvl="1" w:tplc="EDFEED9A">
      <w:start w:val="1"/>
      <w:numFmt w:val="bullet"/>
      <w:lvlText w:val="o"/>
      <w:lvlJc w:val="left"/>
      <w:pPr>
        <w:ind w:left="1440" w:hanging="360"/>
      </w:pPr>
      <w:rPr>
        <w:rFonts w:hint="default" w:ascii="Courier New" w:hAnsi="Courier New"/>
      </w:rPr>
    </w:lvl>
    <w:lvl w:ilvl="2" w:tplc="F5042D62">
      <w:start w:val="1"/>
      <w:numFmt w:val="bullet"/>
      <w:lvlText w:val=""/>
      <w:lvlJc w:val="left"/>
      <w:pPr>
        <w:ind w:left="2160" w:hanging="360"/>
      </w:pPr>
      <w:rPr>
        <w:rFonts w:hint="default" w:ascii="Wingdings" w:hAnsi="Wingdings"/>
      </w:rPr>
    </w:lvl>
    <w:lvl w:ilvl="3" w:tplc="673E0C38">
      <w:start w:val="1"/>
      <w:numFmt w:val="bullet"/>
      <w:lvlText w:val=""/>
      <w:lvlJc w:val="left"/>
      <w:pPr>
        <w:ind w:left="2880" w:hanging="360"/>
      </w:pPr>
      <w:rPr>
        <w:rFonts w:hint="default" w:ascii="Symbol" w:hAnsi="Symbol"/>
      </w:rPr>
    </w:lvl>
    <w:lvl w:ilvl="4" w:tplc="0504CB54">
      <w:start w:val="1"/>
      <w:numFmt w:val="bullet"/>
      <w:lvlText w:val="o"/>
      <w:lvlJc w:val="left"/>
      <w:pPr>
        <w:ind w:left="3600" w:hanging="360"/>
      </w:pPr>
      <w:rPr>
        <w:rFonts w:hint="default" w:ascii="Courier New" w:hAnsi="Courier New"/>
      </w:rPr>
    </w:lvl>
    <w:lvl w:ilvl="5" w:tplc="D22437CE">
      <w:start w:val="1"/>
      <w:numFmt w:val="bullet"/>
      <w:lvlText w:val=""/>
      <w:lvlJc w:val="left"/>
      <w:pPr>
        <w:ind w:left="4320" w:hanging="360"/>
      </w:pPr>
      <w:rPr>
        <w:rFonts w:hint="default" w:ascii="Wingdings" w:hAnsi="Wingdings"/>
      </w:rPr>
    </w:lvl>
    <w:lvl w:ilvl="6" w:tplc="25C07FB2">
      <w:start w:val="1"/>
      <w:numFmt w:val="bullet"/>
      <w:lvlText w:val=""/>
      <w:lvlJc w:val="left"/>
      <w:pPr>
        <w:ind w:left="5040" w:hanging="360"/>
      </w:pPr>
      <w:rPr>
        <w:rFonts w:hint="default" w:ascii="Symbol" w:hAnsi="Symbol"/>
      </w:rPr>
    </w:lvl>
    <w:lvl w:ilvl="7" w:tplc="5900BC2C">
      <w:start w:val="1"/>
      <w:numFmt w:val="bullet"/>
      <w:lvlText w:val="o"/>
      <w:lvlJc w:val="left"/>
      <w:pPr>
        <w:ind w:left="5760" w:hanging="360"/>
      </w:pPr>
      <w:rPr>
        <w:rFonts w:hint="default" w:ascii="Courier New" w:hAnsi="Courier New"/>
      </w:rPr>
    </w:lvl>
    <w:lvl w:ilvl="8" w:tplc="83F01164">
      <w:start w:val="1"/>
      <w:numFmt w:val="bullet"/>
      <w:lvlText w:val=""/>
      <w:lvlJc w:val="left"/>
      <w:pPr>
        <w:ind w:left="6480" w:hanging="360"/>
      </w:pPr>
      <w:rPr>
        <w:rFonts w:hint="default" w:ascii="Wingdings" w:hAnsi="Wingdings"/>
      </w:rPr>
    </w:lvl>
  </w:abstractNum>
  <w:abstractNum w:abstractNumId="16" w15:restartNumberingAfterBreak="0">
    <w:nsid w:val="4C646340"/>
    <w:multiLevelType w:val="hybridMultilevel"/>
    <w:tmpl w:val="E062A2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D615D57"/>
    <w:multiLevelType w:val="hybridMultilevel"/>
    <w:tmpl w:val="2098C9E8"/>
    <w:lvl w:ilvl="0" w:tplc="57B6506A">
      <w:start w:val="1"/>
      <w:numFmt w:val="bullet"/>
      <w:lvlText w:val=""/>
      <w:lvlJc w:val="left"/>
      <w:pPr>
        <w:ind w:left="720" w:hanging="360"/>
      </w:pPr>
      <w:rPr>
        <w:rFonts w:hint="default" w:ascii="Symbol" w:hAnsi="Symbol"/>
      </w:rPr>
    </w:lvl>
    <w:lvl w:ilvl="1" w:tplc="601686C6">
      <w:start w:val="1"/>
      <w:numFmt w:val="bullet"/>
      <w:lvlText w:val="o"/>
      <w:lvlJc w:val="left"/>
      <w:pPr>
        <w:ind w:left="1440" w:hanging="360"/>
      </w:pPr>
      <w:rPr>
        <w:rFonts w:hint="default" w:ascii="Courier New" w:hAnsi="Courier New"/>
      </w:rPr>
    </w:lvl>
    <w:lvl w:ilvl="2" w:tplc="C92C5200">
      <w:start w:val="1"/>
      <w:numFmt w:val="bullet"/>
      <w:lvlText w:val=""/>
      <w:lvlJc w:val="left"/>
      <w:pPr>
        <w:ind w:left="2160" w:hanging="360"/>
      </w:pPr>
      <w:rPr>
        <w:rFonts w:hint="default" w:ascii="Wingdings" w:hAnsi="Wingdings"/>
      </w:rPr>
    </w:lvl>
    <w:lvl w:ilvl="3" w:tplc="3FA06116">
      <w:start w:val="1"/>
      <w:numFmt w:val="bullet"/>
      <w:lvlText w:val=""/>
      <w:lvlJc w:val="left"/>
      <w:pPr>
        <w:ind w:left="2880" w:hanging="360"/>
      </w:pPr>
      <w:rPr>
        <w:rFonts w:hint="default" w:ascii="Symbol" w:hAnsi="Symbol"/>
      </w:rPr>
    </w:lvl>
    <w:lvl w:ilvl="4" w:tplc="E8C6B2A6">
      <w:start w:val="1"/>
      <w:numFmt w:val="bullet"/>
      <w:lvlText w:val="o"/>
      <w:lvlJc w:val="left"/>
      <w:pPr>
        <w:ind w:left="3600" w:hanging="360"/>
      </w:pPr>
      <w:rPr>
        <w:rFonts w:hint="default" w:ascii="Courier New" w:hAnsi="Courier New"/>
      </w:rPr>
    </w:lvl>
    <w:lvl w:ilvl="5" w:tplc="01F6AC94">
      <w:start w:val="1"/>
      <w:numFmt w:val="bullet"/>
      <w:lvlText w:val=""/>
      <w:lvlJc w:val="left"/>
      <w:pPr>
        <w:ind w:left="4320" w:hanging="360"/>
      </w:pPr>
      <w:rPr>
        <w:rFonts w:hint="default" w:ascii="Wingdings" w:hAnsi="Wingdings"/>
      </w:rPr>
    </w:lvl>
    <w:lvl w:ilvl="6" w:tplc="4DDEBD0A">
      <w:start w:val="1"/>
      <w:numFmt w:val="bullet"/>
      <w:lvlText w:val=""/>
      <w:lvlJc w:val="left"/>
      <w:pPr>
        <w:ind w:left="5040" w:hanging="360"/>
      </w:pPr>
      <w:rPr>
        <w:rFonts w:hint="default" w:ascii="Symbol" w:hAnsi="Symbol"/>
      </w:rPr>
    </w:lvl>
    <w:lvl w:ilvl="7" w:tplc="97E0F05C">
      <w:start w:val="1"/>
      <w:numFmt w:val="bullet"/>
      <w:lvlText w:val="o"/>
      <w:lvlJc w:val="left"/>
      <w:pPr>
        <w:ind w:left="5760" w:hanging="360"/>
      </w:pPr>
      <w:rPr>
        <w:rFonts w:hint="default" w:ascii="Courier New" w:hAnsi="Courier New"/>
      </w:rPr>
    </w:lvl>
    <w:lvl w:ilvl="8" w:tplc="BA12CB18">
      <w:start w:val="1"/>
      <w:numFmt w:val="bullet"/>
      <w:lvlText w:val=""/>
      <w:lvlJc w:val="left"/>
      <w:pPr>
        <w:ind w:left="6480" w:hanging="360"/>
      </w:pPr>
      <w:rPr>
        <w:rFonts w:hint="default" w:ascii="Wingdings" w:hAnsi="Wingdings"/>
      </w:rPr>
    </w:lvl>
  </w:abstractNum>
  <w:abstractNum w:abstractNumId="18" w15:restartNumberingAfterBreak="0">
    <w:nsid w:val="522026DD"/>
    <w:multiLevelType w:val="hybridMultilevel"/>
    <w:tmpl w:val="B99C37BA"/>
    <w:lvl w:ilvl="0" w:tplc="2BC6B6B8">
      <w:start w:val="1"/>
      <w:numFmt w:val="bullet"/>
      <w:lvlText w:val=""/>
      <w:lvlJc w:val="left"/>
      <w:pPr>
        <w:ind w:left="720" w:hanging="360"/>
      </w:pPr>
      <w:rPr>
        <w:rFonts w:hint="default" w:ascii="Symbol" w:hAnsi="Symbol"/>
      </w:rPr>
    </w:lvl>
    <w:lvl w:ilvl="1" w:tplc="37AC44D6">
      <w:start w:val="1"/>
      <w:numFmt w:val="bullet"/>
      <w:lvlText w:val="o"/>
      <w:lvlJc w:val="left"/>
      <w:pPr>
        <w:ind w:left="1440" w:hanging="360"/>
      </w:pPr>
      <w:rPr>
        <w:rFonts w:hint="default" w:ascii="Courier New" w:hAnsi="Courier New"/>
      </w:rPr>
    </w:lvl>
    <w:lvl w:ilvl="2" w:tplc="4BA8FC52">
      <w:start w:val="1"/>
      <w:numFmt w:val="bullet"/>
      <w:lvlText w:val=""/>
      <w:lvlJc w:val="left"/>
      <w:pPr>
        <w:ind w:left="2160" w:hanging="360"/>
      </w:pPr>
      <w:rPr>
        <w:rFonts w:hint="default" w:ascii="Wingdings" w:hAnsi="Wingdings"/>
      </w:rPr>
    </w:lvl>
    <w:lvl w:ilvl="3" w:tplc="7A6C0302">
      <w:start w:val="1"/>
      <w:numFmt w:val="bullet"/>
      <w:lvlText w:val=""/>
      <w:lvlJc w:val="left"/>
      <w:pPr>
        <w:ind w:left="2880" w:hanging="360"/>
      </w:pPr>
      <w:rPr>
        <w:rFonts w:hint="default" w:ascii="Symbol" w:hAnsi="Symbol"/>
      </w:rPr>
    </w:lvl>
    <w:lvl w:ilvl="4" w:tplc="DF28AF80">
      <w:start w:val="1"/>
      <w:numFmt w:val="bullet"/>
      <w:lvlText w:val="o"/>
      <w:lvlJc w:val="left"/>
      <w:pPr>
        <w:ind w:left="3600" w:hanging="360"/>
      </w:pPr>
      <w:rPr>
        <w:rFonts w:hint="default" w:ascii="Courier New" w:hAnsi="Courier New"/>
      </w:rPr>
    </w:lvl>
    <w:lvl w:ilvl="5" w:tplc="6F301C1C">
      <w:start w:val="1"/>
      <w:numFmt w:val="bullet"/>
      <w:lvlText w:val=""/>
      <w:lvlJc w:val="left"/>
      <w:pPr>
        <w:ind w:left="4320" w:hanging="360"/>
      </w:pPr>
      <w:rPr>
        <w:rFonts w:hint="default" w:ascii="Wingdings" w:hAnsi="Wingdings"/>
      </w:rPr>
    </w:lvl>
    <w:lvl w:ilvl="6" w:tplc="E93C6870">
      <w:start w:val="1"/>
      <w:numFmt w:val="bullet"/>
      <w:lvlText w:val=""/>
      <w:lvlJc w:val="left"/>
      <w:pPr>
        <w:ind w:left="5040" w:hanging="360"/>
      </w:pPr>
      <w:rPr>
        <w:rFonts w:hint="default" w:ascii="Symbol" w:hAnsi="Symbol"/>
      </w:rPr>
    </w:lvl>
    <w:lvl w:ilvl="7" w:tplc="E82431DC">
      <w:start w:val="1"/>
      <w:numFmt w:val="bullet"/>
      <w:lvlText w:val="o"/>
      <w:lvlJc w:val="left"/>
      <w:pPr>
        <w:ind w:left="5760" w:hanging="360"/>
      </w:pPr>
      <w:rPr>
        <w:rFonts w:hint="default" w:ascii="Courier New" w:hAnsi="Courier New"/>
      </w:rPr>
    </w:lvl>
    <w:lvl w:ilvl="8" w:tplc="26AAB7FE">
      <w:start w:val="1"/>
      <w:numFmt w:val="bullet"/>
      <w:lvlText w:val=""/>
      <w:lvlJc w:val="left"/>
      <w:pPr>
        <w:ind w:left="6480" w:hanging="360"/>
      </w:pPr>
      <w:rPr>
        <w:rFonts w:hint="default" w:ascii="Wingdings" w:hAnsi="Wingdings"/>
      </w:rPr>
    </w:lvl>
  </w:abstractNum>
  <w:abstractNum w:abstractNumId="19" w15:restartNumberingAfterBreak="0">
    <w:nsid w:val="58CF5FD6"/>
    <w:multiLevelType w:val="hybridMultilevel"/>
    <w:tmpl w:val="3C2CDF2A"/>
    <w:lvl w:ilvl="0" w:tplc="EE1C334C">
      <w:start w:val="1"/>
      <w:numFmt w:val="bullet"/>
      <w:lvlText w:val=""/>
      <w:lvlJc w:val="left"/>
      <w:pPr>
        <w:ind w:left="720" w:hanging="360"/>
      </w:pPr>
      <w:rPr>
        <w:rFonts w:hint="default" w:ascii="Symbol" w:hAnsi="Symbol"/>
      </w:rPr>
    </w:lvl>
    <w:lvl w:ilvl="1" w:tplc="640EE3B6">
      <w:start w:val="1"/>
      <w:numFmt w:val="bullet"/>
      <w:lvlText w:val="o"/>
      <w:lvlJc w:val="left"/>
      <w:pPr>
        <w:ind w:left="1440" w:hanging="360"/>
      </w:pPr>
      <w:rPr>
        <w:rFonts w:hint="default" w:ascii="Courier New" w:hAnsi="Courier New"/>
      </w:rPr>
    </w:lvl>
    <w:lvl w:ilvl="2" w:tplc="5960499C">
      <w:start w:val="1"/>
      <w:numFmt w:val="bullet"/>
      <w:lvlText w:val=""/>
      <w:lvlJc w:val="left"/>
      <w:pPr>
        <w:ind w:left="2160" w:hanging="360"/>
      </w:pPr>
      <w:rPr>
        <w:rFonts w:hint="default" w:ascii="Wingdings" w:hAnsi="Wingdings"/>
      </w:rPr>
    </w:lvl>
    <w:lvl w:ilvl="3" w:tplc="3D4C1BAC">
      <w:start w:val="1"/>
      <w:numFmt w:val="bullet"/>
      <w:lvlText w:val=""/>
      <w:lvlJc w:val="left"/>
      <w:pPr>
        <w:ind w:left="2880" w:hanging="360"/>
      </w:pPr>
      <w:rPr>
        <w:rFonts w:hint="default" w:ascii="Symbol" w:hAnsi="Symbol"/>
      </w:rPr>
    </w:lvl>
    <w:lvl w:ilvl="4" w:tplc="F13AC91E">
      <w:start w:val="1"/>
      <w:numFmt w:val="bullet"/>
      <w:lvlText w:val="o"/>
      <w:lvlJc w:val="left"/>
      <w:pPr>
        <w:ind w:left="3600" w:hanging="360"/>
      </w:pPr>
      <w:rPr>
        <w:rFonts w:hint="default" w:ascii="Courier New" w:hAnsi="Courier New"/>
      </w:rPr>
    </w:lvl>
    <w:lvl w:ilvl="5" w:tplc="3ED4C478">
      <w:start w:val="1"/>
      <w:numFmt w:val="bullet"/>
      <w:lvlText w:val=""/>
      <w:lvlJc w:val="left"/>
      <w:pPr>
        <w:ind w:left="4320" w:hanging="360"/>
      </w:pPr>
      <w:rPr>
        <w:rFonts w:hint="default" w:ascii="Wingdings" w:hAnsi="Wingdings"/>
      </w:rPr>
    </w:lvl>
    <w:lvl w:ilvl="6" w:tplc="C3B2F87C">
      <w:start w:val="1"/>
      <w:numFmt w:val="bullet"/>
      <w:lvlText w:val=""/>
      <w:lvlJc w:val="left"/>
      <w:pPr>
        <w:ind w:left="5040" w:hanging="360"/>
      </w:pPr>
      <w:rPr>
        <w:rFonts w:hint="default" w:ascii="Symbol" w:hAnsi="Symbol"/>
      </w:rPr>
    </w:lvl>
    <w:lvl w:ilvl="7" w:tplc="450EAC84">
      <w:start w:val="1"/>
      <w:numFmt w:val="bullet"/>
      <w:lvlText w:val="o"/>
      <w:lvlJc w:val="left"/>
      <w:pPr>
        <w:ind w:left="5760" w:hanging="360"/>
      </w:pPr>
      <w:rPr>
        <w:rFonts w:hint="default" w:ascii="Courier New" w:hAnsi="Courier New"/>
      </w:rPr>
    </w:lvl>
    <w:lvl w:ilvl="8" w:tplc="B180F5F8">
      <w:start w:val="1"/>
      <w:numFmt w:val="bullet"/>
      <w:lvlText w:val=""/>
      <w:lvlJc w:val="left"/>
      <w:pPr>
        <w:ind w:left="6480" w:hanging="360"/>
      </w:pPr>
      <w:rPr>
        <w:rFonts w:hint="default" w:ascii="Wingdings" w:hAnsi="Wingdings"/>
      </w:rPr>
    </w:lvl>
  </w:abstractNum>
  <w:abstractNum w:abstractNumId="20" w15:restartNumberingAfterBreak="0">
    <w:nsid w:val="592C4477"/>
    <w:multiLevelType w:val="hybridMultilevel"/>
    <w:tmpl w:val="86FCF55E"/>
    <w:lvl w:ilvl="0" w:tplc="BC7A4020">
      <w:start w:val="1"/>
      <w:numFmt w:val="bullet"/>
      <w:lvlText w:val=""/>
      <w:lvlJc w:val="left"/>
      <w:pPr>
        <w:ind w:left="720" w:hanging="360"/>
      </w:pPr>
      <w:rPr>
        <w:rFonts w:hint="default" w:ascii="Symbol" w:hAnsi="Symbol"/>
      </w:rPr>
    </w:lvl>
    <w:lvl w:ilvl="1" w:tplc="78F6E6E8">
      <w:start w:val="1"/>
      <w:numFmt w:val="bullet"/>
      <w:lvlText w:val="o"/>
      <w:lvlJc w:val="left"/>
      <w:pPr>
        <w:ind w:left="1440" w:hanging="360"/>
      </w:pPr>
      <w:rPr>
        <w:rFonts w:hint="default" w:ascii="Courier New" w:hAnsi="Courier New"/>
      </w:rPr>
    </w:lvl>
    <w:lvl w:ilvl="2" w:tplc="F10053DC">
      <w:start w:val="1"/>
      <w:numFmt w:val="bullet"/>
      <w:lvlText w:val=""/>
      <w:lvlJc w:val="left"/>
      <w:pPr>
        <w:ind w:left="2160" w:hanging="360"/>
      </w:pPr>
      <w:rPr>
        <w:rFonts w:hint="default" w:ascii="Wingdings" w:hAnsi="Wingdings"/>
      </w:rPr>
    </w:lvl>
    <w:lvl w:ilvl="3" w:tplc="AF7233CE">
      <w:start w:val="1"/>
      <w:numFmt w:val="bullet"/>
      <w:lvlText w:val=""/>
      <w:lvlJc w:val="left"/>
      <w:pPr>
        <w:ind w:left="2880" w:hanging="360"/>
      </w:pPr>
      <w:rPr>
        <w:rFonts w:hint="default" w:ascii="Symbol" w:hAnsi="Symbol"/>
      </w:rPr>
    </w:lvl>
    <w:lvl w:ilvl="4" w:tplc="EA84888C">
      <w:start w:val="1"/>
      <w:numFmt w:val="bullet"/>
      <w:lvlText w:val="o"/>
      <w:lvlJc w:val="left"/>
      <w:pPr>
        <w:ind w:left="3600" w:hanging="360"/>
      </w:pPr>
      <w:rPr>
        <w:rFonts w:hint="default" w:ascii="Courier New" w:hAnsi="Courier New"/>
      </w:rPr>
    </w:lvl>
    <w:lvl w:ilvl="5" w:tplc="F76EB9A8">
      <w:start w:val="1"/>
      <w:numFmt w:val="bullet"/>
      <w:lvlText w:val=""/>
      <w:lvlJc w:val="left"/>
      <w:pPr>
        <w:ind w:left="4320" w:hanging="360"/>
      </w:pPr>
      <w:rPr>
        <w:rFonts w:hint="default" w:ascii="Wingdings" w:hAnsi="Wingdings"/>
      </w:rPr>
    </w:lvl>
    <w:lvl w:ilvl="6" w:tplc="170EBB74">
      <w:start w:val="1"/>
      <w:numFmt w:val="bullet"/>
      <w:lvlText w:val=""/>
      <w:lvlJc w:val="left"/>
      <w:pPr>
        <w:ind w:left="5040" w:hanging="360"/>
      </w:pPr>
      <w:rPr>
        <w:rFonts w:hint="default" w:ascii="Symbol" w:hAnsi="Symbol"/>
      </w:rPr>
    </w:lvl>
    <w:lvl w:ilvl="7" w:tplc="0A00190E">
      <w:start w:val="1"/>
      <w:numFmt w:val="bullet"/>
      <w:lvlText w:val="o"/>
      <w:lvlJc w:val="left"/>
      <w:pPr>
        <w:ind w:left="5760" w:hanging="360"/>
      </w:pPr>
      <w:rPr>
        <w:rFonts w:hint="default" w:ascii="Courier New" w:hAnsi="Courier New"/>
      </w:rPr>
    </w:lvl>
    <w:lvl w:ilvl="8" w:tplc="AA9CCA32">
      <w:start w:val="1"/>
      <w:numFmt w:val="bullet"/>
      <w:lvlText w:val=""/>
      <w:lvlJc w:val="left"/>
      <w:pPr>
        <w:ind w:left="6480" w:hanging="360"/>
      </w:pPr>
      <w:rPr>
        <w:rFonts w:hint="default" w:ascii="Wingdings" w:hAnsi="Wingdings"/>
      </w:rPr>
    </w:lvl>
  </w:abstractNum>
  <w:abstractNum w:abstractNumId="21" w15:restartNumberingAfterBreak="0">
    <w:nsid w:val="59C514AF"/>
    <w:multiLevelType w:val="hybridMultilevel"/>
    <w:tmpl w:val="640A73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D900B2D"/>
    <w:multiLevelType w:val="hybridMultilevel"/>
    <w:tmpl w:val="307C4F5C"/>
    <w:lvl w:ilvl="0" w:tplc="DE8A04CE">
      <w:start w:val="1"/>
      <w:numFmt w:val="bullet"/>
      <w:lvlText w:val=""/>
      <w:lvlJc w:val="left"/>
      <w:pPr>
        <w:ind w:left="720" w:hanging="360"/>
      </w:pPr>
      <w:rPr>
        <w:rFonts w:hint="default" w:ascii="Symbol" w:hAnsi="Symbol"/>
      </w:rPr>
    </w:lvl>
    <w:lvl w:ilvl="1" w:tplc="C9FC4278">
      <w:start w:val="1"/>
      <w:numFmt w:val="bullet"/>
      <w:lvlText w:val="o"/>
      <w:lvlJc w:val="left"/>
      <w:pPr>
        <w:ind w:left="1440" w:hanging="360"/>
      </w:pPr>
      <w:rPr>
        <w:rFonts w:hint="default" w:ascii="Courier New" w:hAnsi="Courier New"/>
      </w:rPr>
    </w:lvl>
    <w:lvl w:ilvl="2" w:tplc="4E3A981E">
      <w:start w:val="1"/>
      <w:numFmt w:val="bullet"/>
      <w:lvlText w:val=""/>
      <w:lvlJc w:val="left"/>
      <w:pPr>
        <w:ind w:left="2160" w:hanging="360"/>
      </w:pPr>
      <w:rPr>
        <w:rFonts w:hint="default" w:ascii="Wingdings" w:hAnsi="Wingdings"/>
      </w:rPr>
    </w:lvl>
    <w:lvl w:ilvl="3" w:tplc="3CFC1286">
      <w:start w:val="1"/>
      <w:numFmt w:val="bullet"/>
      <w:lvlText w:val=""/>
      <w:lvlJc w:val="left"/>
      <w:pPr>
        <w:ind w:left="2880" w:hanging="360"/>
      </w:pPr>
      <w:rPr>
        <w:rFonts w:hint="default" w:ascii="Symbol" w:hAnsi="Symbol"/>
      </w:rPr>
    </w:lvl>
    <w:lvl w:ilvl="4" w:tplc="E95E6C70">
      <w:start w:val="1"/>
      <w:numFmt w:val="bullet"/>
      <w:lvlText w:val="o"/>
      <w:lvlJc w:val="left"/>
      <w:pPr>
        <w:ind w:left="3600" w:hanging="360"/>
      </w:pPr>
      <w:rPr>
        <w:rFonts w:hint="default" w:ascii="Courier New" w:hAnsi="Courier New"/>
      </w:rPr>
    </w:lvl>
    <w:lvl w:ilvl="5" w:tplc="71F2CA62">
      <w:start w:val="1"/>
      <w:numFmt w:val="bullet"/>
      <w:lvlText w:val=""/>
      <w:lvlJc w:val="left"/>
      <w:pPr>
        <w:ind w:left="4320" w:hanging="360"/>
      </w:pPr>
      <w:rPr>
        <w:rFonts w:hint="default" w:ascii="Wingdings" w:hAnsi="Wingdings"/>
      </w:rPr>
    </w:lvl>
    <w:lvl w:ilvl="6" w:tplc="99D273F2">
      <w:start w:val="1"/>
      <w:numFmt w:val="bullet"/>
      <w:lvlText w:val=""/>
      <w:lvlJc w:val="left"/>
      <w:pPr>
        <w:ind w:left="5040" w:hanging="360"/>
      </w:pPr>
      <w:rPr>
        <w:rFonts w:hint="default" w:ascii="Symbol" w:hAnsi="Symbol"/>
      </w:rPr>
    </w:lvl>
    <w:lvl w:ilvl="7" w:tplc="80FA78B8">
      <w:start w:val="1"/>
      <w:numFmt w:val="bullet"/>
      <w:lvlText w:val="o"/>
      <w:lvlJc w:val="left"/>
      <w:pPr>
        <w:ind w:left="5760" w:hanging="360"/>
      </w:pPr>
      <w:rPr>
        <w:rFonts w:hint="default" w:ascii="Courier New" w:hAnsi="Courier New"/>
      </w:rPr>
    </w:lvl>
    <w:lvl w:ilvl="8" w:tplc="BBC64ADA">
      <w:start w:val="1"/>
      <w:numFmt w:val="bullet"/>
      <w:lvlText w:val=""/>
      <w:lvlJc w:val="left"/>
      <w:pPr>
        <w:ind w:left="6480" w:hanging="360"/>
      </w:pPr>
      <w:rPr>
        <w:rFonts w:hint="default" w:ascii="Wingdings" w:hAnsi="Wingdings"/>
      </w:rPr>
    </w:lvl>
  </w:abstractNum>
  <w:abstractNum w:abstractNumId="23" w15:restartNumberingAfterBreak="0">
    <w:nsid w:val="5EBC2AB7"/>
    <w:multiLevelType w:val="hybridMultilevel"/>
    <w:tmpl w:val="C2BC34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FBC6ECF"/>
    <w:multiLevelType w:val="hybridMultilevel"/>
    <w:tmpl w:val="3C088B48"/>
    <w:lvl w:ilvl="0" w:tplc="08090001">
      <w:start w:val="1"/>
      <w:numFmt w:val="bullet"/>
      <w:lvlText w:val=""/>
      <w:lvlJc w:val="left"/>
      <w:pPr>
        <w:ind w:left="720" w:hanging="360"/>
      </w:pPr>
      <w:rPr>
        <w:rFonts w:hint="default" w:ascii="Symbol" w:hAnsi="Symbol"/>
      </w:rPr>
    </w:lvl>
    <w:lvl w:ilvl="1" w:tplc="EC8099BA">
      <w:numFmt w:val="bullet"/>
      <w:lvlText w:val="•"/>
      <w:lvlJc w:val="left"/>
      <w:pPr>
        <w:ind w:left="1440" w:hanging="360"/>
      </w:pPr>
      <w:rPr>
        <w:rFonts w:hint="default" w:ascii="Arial" w:hAnsi="Arial" w:cs="Arial"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FE350AB"/>
    <w:multiLevelType w:val="hybridMultilevel"/>
    <w:tmpl w:val="E28A633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6B55E1"/>
    <w:multiLevelType w:val="hybridMultilevel"/>
    <w:tmpl w:val="E9FE38F2"/>
    <w:lvl w:ilvl="0" w:tplc="06880A78">
      <w:start w:val="1"/>
      <w:numFmt w:val="bullet"/>
      <w:lvlText w:val=""/>
      <w:lvlJc w:val="left"/>
      <w:pPr>
        <w:ind w:left="720" w:hanging="360"/>
      </w:pPr>
      <w:rPr>
        <w:rFonts w:hint="default" w:ascii="Symbol" w:hAnsi="Symbol"/>
      </w:rPr>
    </w:lvl>
    <w:lvl w:ilvl="1" w:tplc="1A5A3ADE">
      <w:start w:val="1"/>
      <w:numFmt w:val="bullet"/>
      <w:lvlText w:val="o"/>
      <w:lvlJc w:val="left"/>
      <w:pPr>
        <w:ind w:left="1440" w:hanging="360"/>
      </w:pPr>
      <w:rPr>
        <w:rFonts w:hint="default" w:ascii="Courier New" w:hAnsi="Courier New"/>
      </w:rPr>
    </w:lvl>
    <w:lvl w:ilvl="2" w:tplc="DDA48584">
      <w:start w:val="1"/>
      <w:numFmt w:val="bullet"/>
      <w:lvlText w:val=""/>
      <w:lvlJc w:val="left"/>
      <w:pPr>
        <w:ind w:left="2160" w:hanging="360"/>
      </w:pPr>
      <w:rPr>
        <w:rFonts w:hint="default" w:ascii="Wingdings" w:hAnsi="Wingdings"/>
      </w:rPr>
    </w:lvl>
    <w:lvl w:ilvl="3" w:tplc="B108F968">
      <w:start w:val="1"/>
      <w:numFmt w:val="bullet"/>
      <w:lvlText w:val=""/>
      <w:lvlJc w:val="left"/>
      <w:pPr>
        <w:ind w:left="2880" w:hanging="360"/>
      </w:pPr>
      <w:rPr>
        <w:rFonts w:hint="default" w:ascii="Symbol" w:hAnsi="Symbol"/>
      </w:rPr>
    </w:lvl>
    <w:lvl w:ilvl="4" w:tplc="AB7884BE">
      <w:start w:val="1"/>
      <w:numFmt w:val="bullet"/>
      <w:lvlText w:val="o"/>
      <w:lvlJc w:val="left"/>
      <w:pPr>
        <w:ind w:left="3600" w:hanging="360"/>
      </w:pPr>
      <w:rPr>
        <w:rFonts w:hint="default" w:ascii="Courier New" w:hAnsi="Courier New"/>
      </w:rPr>
    </w:lvl>
    <w:lvl w:ilvl="5" w:tplc="117402A0">
      <w:start w:val="1"/>
      <w:numFmt w:val="bullet"/>
      <w:lvlText w:val=""/>
      <w:lvlJc w:val="left"/>
      <w:pPr>
        <w:ind w:left="4320" w:hanging="360"/>
      </w:pPr>
      <w:rPr>
        <w:rFonts w:hint="default" w:ascii="Wingdings" w:hAnsi="Wingdings"/>
      </w:rPr>
    </w:lvl>
    <w:lvl w:ilvl="6" w:tplc="18583F12">
      <w:start w:val="1"/>
      <w:numFmt w:val="bullet"/>
      <w:lvlText w:val=""/>
      <w:lvlJc w:val="left"/>
      <w:pPr>
        <w:ind w:left="5040" w:hanging="360"/>
      </w:pPr>
      <w:rPr>
        <w:rFonts w:hint="default" w:ascii="Symbol" w:hAnsi="Symbol"/>
      </w:rPr>
    </w:lvl>
    <w:lvl w:ilvl="7" w:tplc="14263922">
      <w:start w:val="1"/>
      <w:numFmt w:val="bullet"/>
      <w:lvlText w:val="o"/>
      <w:lvlJc w:val="left"/>
      <w:pPr>
        <w:ind w:left="5760" w:hanging="360"/>
      </w:pPr>
      <w:rPr>
        <w:rFonts w:hint="default" w:ascii="Courier New" w:hAnsi="Courier New"/>
      </w:rPr>
    </w:lvl>
    <w:lvl w:ilvl="8" w:tplc="534055CA">
      <w:start w:val="1"/>
      <w:numFmt w:val="bullet"/>
      <w:lvlText w:val=""/>
      <w:lvlJc w:val="left"/>
      <w:pPr>
        <w:ind w:left="6480" w:hanging="360"/>
      </w:pPr>
      <w:rPr>
        <w:rFonts w:hint="default" w:ascii="Wingdings" w:hAnsi="Wingdings"/>
      </w:rPr>
    </w:lvl>
  </w:abstractNum>
  <w:abstractNum w:abstractNumId="27" w15:restartNumberingAfterBreak="0">
    <w:nsid w:val="6291CDD2"/>
    <w:multiLevelType w:val="hybridMultilevel"/>
    <w:tmpl w:val="162621CE"/>
    <w:lvl w:ilvl="0" w:tplc="08090001">
      <w:start w:val="1"/>
      <w:numFmt w:val="bullet"/>
      <w:lvlText w:val=""/>
      <w:lvlJc w:val="left"/>
      <w:pPr>
        <w:ind w:left="720" w:hanging="360"/>
      </w:pPr>
      <w:rPr>
        <w:rFonts w:hint="default" w:ascii="Symbol" w:hAnsi="Symbol"/>
      </w:rPr>
    </w:lvl>
    <w:lvl w:ilvl="1" w:tplc="F558C828">
      <w:start w:val="1"/>
      <w:numFmt w:val="bullet"/>
      <w:lvlText w:val="o"/>
      <w:lvlJc w:val="left"/>
      <w:pPr>
        <w:ind w:left="1440" w:hanging="360"/>
      </w:pPr>
      <w:rPr>
        <w:rFonts w:hint="default" w:ascii="Courier New" w:hAnsi="Courier New"/>
      </w:rPr>
    </w:lvl>
    <w:lvl w:ilvl="2" w:tplc="270EA02C">
      <w:start w:val="1"/>
      <w:numFmt w:val="bullet"/>
      <w:lvlText w:val=""/>
      <w:lvlJc w:val="left"/>
      <w:pPr>
        <w:ind w:left="2160" w:hanging="360"/>
      </w:pPr>
      <w:rPr>
        <w:rFonts w:hint="default" w:ascii="Wingdings" w:hAnsi="Wingdings"/>
      </w:rPr>
    </w:lvl>
    <w:lvl w:ilvl="3" w:tplc="35323664">
      <w:start w:val="1"/>
      <w:numFmt w:val="bullet"/>
      <w:lvlText w:val=""/>
      <w:lvlJc w:val="left"/>
      <w:pPr>
        <w:ind w:left="2880" w:hanging="360"/>
      </w:pPr>
      <w:rPr>
        <w:rFonts w:hint="default" w:ascii="Symbol" w:hAnsi="Symbol"/>
      </w:rPr>
    </w:lvl>
    <w:lvl w:ilvl="4" w:tplc="14961F60">
      <w:start w:val="1"/>
      <w:numFmt w:val="bullet"/>
      <w:lvlText w:val="o"/>
      <w:lvlJc w:val="left"/>
      <w:pPr>
        <w:ind w:left="3600" w:hanging="360"/>
      </w:pPr>
      <w:rPr>
        <w:rFonts w:hint="default" w:ascii="Courier New" w:hAnsi="Courier New"/>
      </w:rPr>
    </w:lvl>
    <w:lvl w:ilvl="5" w:tplc="0780FF94">
      <w:start w:val="1"/>
      <w:numFmt w:val="bullet"/>
      <w:lvlText w:val=""/>
      <w:lvlJc w:val="left"/>
      <w:pPr>
        <w:ind w:left="4320" w:hanging="360"/>
      </w:pPr>
      <w:rPr>
        <w:rFonts w:hint="default" w:ascii="Wingdings" w:hAnsi="Wingdings"/>
      </w:rPr>
    </w:lvl>
    <w:lvl w:ilvl="6" w:tplc="9F064B08">
      <w:start w:val="1"/>
      <w:numFmt w:val="bullet"/>
      <w:lvlText w:val=""/>
      <w:lvlJc w:val="left"/>
      <w:pPr>
        <w:ind w:left="5040" w:hanging="360"/>
      </w:pPr>
      <w:rPr>
        <w:rFonts w:hint="default" w:ascii="Symbol" w:hAnsi="Symbol"/>
      </w:rPr>
    </w:lvl>
    <w:lvl w:ilvl="7" w:tplc="DE0CF2DA">
      <w:start w:val="1"/>
      <w:numFmt w:val="bullet"/>
      <w:lvlText w:val="o"/>
      <w:lvlJc w:val="left"/>
      <w:pPr>
        <w:ind w:left="5760" w:hanging="360"/>
      </w:pPr>
      <w:rPr>
        <w:rFonts w:hint="default" w:ascii="Courier New" w:hAnsi="Courier New"/>
      </w:rPr>
    </w:lvl>
    <w:lvl w:ilvl="8" w:tplc="333A9C06">
      <w:start w:val="1"/>
      <w:numFmt w:val="bullet"/>
      <w:lvlText w:val=""/>
      <w:lvlJc w:val="left"/>
      <w:pPr>
        <w:ind w:left="6480" w:hanging="360"/>
      </w:pPr>
      <w:rPr>
        <w:rFonts w:hint="default" w:ascii="Wingdings" w:hAnsi="Wingdings"/>
      </w:rPr>
    </w:lvl>
  </w:abstractNum>
  <w:abstractNum w:abstractNumId="28" w15:restartNumberingAfterBreak="0">
    <w:nsid w:val="642ECC20"/>
    <w:multiLevelType w:val="hybridMultilevel"/>
    <w:tmpl w:val="B69AD196"/>
    <w:lvl w:ilvl="0" w:tplc="0D42036C">
      <w:start w:val="1"/>
      <w:numFmt w:val="bullet"/>
      <w:lvlText w:val=""/>
      <w:lvlJc w:val="left"/>
      <w:pPr>
        <w:ind w:left="720" w:hanging="360"/>
      </w:pPr>
      <w:rPr>
        <w:rFonts w:hint="default" w:ascii="Symbol" w:hAnsi="Symbol"/>
      </w:rPr>
    </w:lvl>
    <w:lvl w:ilvl="1" w:tplc="A2A2A6E8">
      <w:start w:val="1"/>
      <w:numFmt w:val="bullet"/>
      <w:lvlText w:val="o"/>
      <w:lvlJc w:val="left"/>
      <w:pPr>
        <w:ind w:left="1440" w:hanging="360"/>
      </w:pPr>
      <w:rPr>
        <w:rFonts w:hint="default" w:ascii="Courier New" w:hAnsi="Courier New"/>
      </w:rPr>
    </w:lvl>
    <w:lvl w:ilvl="2" w:tplc="B0BA53DE">
      <w:start w:val="1"/>
      <w:numFmt w:val="bullet"/>
      <w:lvlText w:val=""/>
      <w:lvlJc w:val="left"/>
      <w:pPr>
        <w:ind w:left="2160" w:hanging="360"/>
      </w:pPr>
      <w:rPr>
        <w:rFonts w:hint="default" w:ascii="Wingdings" w:hAnsi="Wingdings"/>
      </w:rPr>
    </w:lvl>
    <w:lvl w:ilvl="3" w:tplc="FE98AFA6">
      <w:start w:val="1"/>
      <w:numFmt w:val="bullet"/>
      <w:lvlText w:val=""/>
      <w:lvlJc w:val="left"/>
      <w:pPr>
        <w:ind w:left="2880" w:hanging="360"/>
      </w:pPr>
      <w:rPr>
        <w:rFonts w:hint="default" w:ascii="Symbol" w:hAnsi="Symbol"/>
      </w:rPr>
    </w:lvl>
    <w:lvl w:ilvl="4" w:tplc="F218283A">
      <w:start w:val="1"/>
      <w:numFmt w:val="bullet"/>
      <w:lvlText w:val="o"/>
      <w:lvlJc w:val="left"/>
      <w:pPr>
        <w:ind w:left="3600" w:hanging="360"/>
      </w:pPr>
      <w:rPr>
        <w:rFonts w:hint="default" w:ascii="Courier New" w:hAnsi="Courier New"/>
      </w:rPr>
    </w:lvl>
    <w:lvl w:ilvl="5" w:tplc="9168B456">
      <w:start w:val="1"/>
      <w:numFmt w:val="bullet"/>
      <w:lvlText w:val=""/>
      <w:lvlJc w:val="left"/>
      <w:pPr>
        <w:ind w:left="4320" w:hanging="360"/>
      </w:pPr>
      <w:rPr>
        <w:rFonts w:hint="default" w:ascii="Wingdings" w:hAnsi="Wingdings"/>
      </w:rPr>
    </w:lvl>
    <w:lvl w:ilvl="6" w:tplc="EDA44D1A">
      <w:start w:val="1"/>
      <w:numFmt w:val="bullet"/>
      <w:lvlText w:val=""/>
      <w:lvlJc w:val="left"/>
      <w:pPr>
        <w:ind w:left="5040" w:hanging="360"/>
      </w:pPr>
      <w:rPr>
        <w:rFonts w:hint="default" w:ascii="Symbol" w:hAnsi="Symbol"/>
      </w:rPr>
    </w:lvl>
    <w:lvl w:ilvl="7" w:tplc="62306022">
      <w:start w:val="1"/>
      <w:numFmt w:val="bullet"/>
      <w:lvlText w:val="o"/>
      <w:lvlJc w:val="left"/>
      <w:pPr>
        <w:ind w:left="5760" w:hanging="360"/>
      </w:pPr>
      <w:rPr>
        <w:rFonts w:hint="default" w:ascii="Courier New" w:hAnsi="Courier New"/>
      </w:rPr>
    </w:lvl>
    <w:lvl w:ilvl="8" w:tplc="5824DBF4">
      <w:start w:val="1"/>
      <w:numFmt w:val="bullet"/>
      <w:lvlText w:val=""/>
      <w:lvlJc w:val="left"/>
      <w:pPr>
        <w:ind w:left="6480" w:hanging="360"/>
      </w:pPr>
      <w:rPr>
        <w:rFonts w:hint="default" w:ascii="Wingdings" w:hAnsi="Wingdings"/>
      </w:rPr>
    </w:lvl>
  </w:abstractNum>
  <w:abstractNum w:abstractNumId="29" w15:restartNumberingAfterBreak="0">
    <w:nsid w:val="660FC5C2"/>
    <w:multiLevelType w:val="hybridMultilevel"/>
    <w:tmpl w:val="487290B0"/>
    <w:lvl w:ilvl="0" w:tplc="5DB44962">
      <w:start w:val="1"/>
      <w:numFmt w:val="bullet"/>
      <w:lvlText w:val=""/>
      <w:lvlJc w:val="left"/>
      <w:pPr>
        <w:ind w:left="720" w:hanging="360"/>
      </w:pPr>
      <w:rPr>
        <w:rFonts w:hint="default" w:ascii="Symbol" w:hAnsi="Symbol"/>
      </w:rPr>
    </w:lvl>
    <w:lvl w:ilvl="1" w:tplc="8564C154">
      <w:start w:val="1"/>
      <w:numFmt w:val="bullet"/>
      <w:lvlText w:val="o"/>
      <w:lvlJc w:val="left"/>
      <w:pPr>
        <w:ind w:left="1440" w:hanging="360"/>
      </w:pPr>
      <w:rPr>
        <w:rFonts w:hint="default" w:ascii="Courier New" w:hAnsi="Courier New"/>
      </w:rPr>
    </w:lvl>
    <w:lvl w:ilvl="2" w:tplc="6400EDBC">
      <w:start w:val="1"/>
      <w:numFmt w:val="bullet"/>
      <w:lvlText w:val=""/>
      <w:lvlJc w:val="left"/>
      <w:pPr>
        <w:ind w:left="2160" w:hanging="360"/>
      </w:pPr>
      <w:rPr>
        <w:rFonts w:hint="default" w:ascii="Wingdings" w:hAnsi="Wingdings"/>
      </w:rPr>
    </w:lvl>
    <w:lvl w:ilvl="3" w:tplc="03F29E46">
      <w:start w:val="1"/>
      <w:numFmt w:val="bullet"/>
      <w:lvlText w:val=""/>
      <w:lvlJc w:val="left"/>
      <w:pPr>
        <w:ind w:left="2880" w:hanging="360"/>
      </w:pPr>
      <w:rPr>
        <w:rFonts w:hint="default" w:ascii="Symbol" w:hAnsi="Symbol"/>
      </w:rPr>
    </w:lvl>
    <w:lvl w:ilvl="4" w:tplc="78EA4E94">
      <w:start w:val="1"/>
      <w:numFmt w:val="bullet"/>
      <w:lvlText w:val="o"/>
      <w:lvlJc w:val="left"/>
      <w:pPr>
        <w:ind w:left="3600" w:hanging="360"/>
      </w:pPr>
      <w:rPr>
        <w:rFonts w:hint="default" w:ascii="Courier New" w:hAnsi="Courier New"/>
      </w:rPr>
    </w:lvl>
    <w:lvl w:ilvl="5" w:tplc="1194B842">
      <w:start w:val="1"/>
      <w:numFmt w:val="bullet"/>
      <w:lvlText w:val=""/>
      <w:lvlJc w:val="left"/>
      <w:pPr>
        <w:ind w:left="4320" w:hanging="360"/>
      </w:pPr>
      <w:rPr>
        <w:rFonts w:hint="default" w:ascii="Wingdings" w:hAnsi="Wingdings"/>
      </w:rPr>
    </w:lvl>
    <w:lvl w:ilvl="6" w:tplc="6368FA1E">
      <w:start w:val="1"/>
      <w:numFmt w:val="bullet"/>
      <w:lvlText w:val=""/>
      <w:lvlJc w:val="left"/>
      <w:pPr>
        <w:ind w:left="5040" w:hanging="360"/>
      </w:pPr>
      <w:rPr>
        <w:rFonts w:hint="default" w:ascii="Symbol" w:hAnsi="Symbol"/>
      </w:rPr>
    </w:lvl>
    <w:lvl w:ilvl="7" w:tplc="ED3238D2">
      <w:start w:val="1"/>
      <w:numFmt w:val="bullet"/>
      <w:lvlText w:val="o"/>
      <w:lvlJc w:val="left"/>
      <w:pPr>
        <w:ind w:left="5760" w:hanging="360"/>
      </w:pPr>
      <w:rPr>
        <w:rFonts w:hint="default" w:ascii="Courier New" w:hAnsi="Courier New"/>
      </w:rPr>
    </w:lvl>
    <w:lvl w:ilvl="8" w:tplc="28D4AE24">
      <w:start w:val="1"/>
      <w:numFmt w:val="bullet"/>
      <w:lvlText w:val=""/>
      <w:lvlJc w:val="left"/>
      <w:pPr>
        <w:ind w:left="6480" w:hanging="360"/>
      </w:pPr>
      <w:rPr>
        <w:rFonts w:hint="default" w:ascii="Wingdings" w:hAnsi="Wingdings"/>
      </w:rPr>
    </w:lvl>
  </w:abstractNum>
  <w:abstractNum w:abstractNumId="30" w15:restartNumberingAfterBreak="0">
    <w:nsid w:val="6B644714"/>
    <w:multiLevelType w:val="hybridMultilevel"/>
    <w:tmpl w:val="67B4D158"/>
    <w:lvl w:ilvl="0" w:tplc="D8B88578">
      <w:start w:val="1"/>
      <w:numFmt w:val="bullet"/>
      <w:lvlText w:val=""/>
      <w:lvlJc w:val="left"/>
      <w:pPr>
        <w:ind w:left="720" w:hanging="360"/>
      </w:pPr>
      <w:rPr>
        <w:rFonts w:hint="default" w:ascii="Symbol" w:hAnsi="Symbol"/>
      </w:rPr>
    </w:lvl>
    <w:lvl w:ilvl="1" w:tplc="B04CE092">
      <w:start w:val="1"/>
      <w:numFmt w:val="bullet"/>
      <w:lvlText w:val="o"/>
      <w:lvlJc w:val="left"/>
      <w:pPr>
        <w:ind w:left="1440" w:hanging="360"/>
      </w:pPr>
      <w:rPr>
        <w:rFonts w:hint="default" w:ascii="Courier New" w:hAnsi="Courier New"/>
      </w:rPr>
    </w:lvl>
    <w:lvl w:ilvl="2" w:tplc="FF3E8822">
      <w:start w:val="1"/>
      <w:numFmt w:val="bullet"/>
      <w:lvlText w:val=""/>
      <w:lvlJc w:val="left"/>
      <w:pPr>
        <w:ind w:left="2160" w:hanging="360"/>
      </w:pPr>
      <w:rPr>
        <w:rFonts w:hint="default" w:ascii="Wingdings" w:hAnsi="Wingdings"/>
      </w:rPr>
    </w:lvl>
    <w:lvl w:ilvl="3" w:tplc="193EB8FE">
      <w:start w:val="1"/>
      <w:numFmt w:val="bullet"/>
      <w:lvlText w:val=""/>
      <w:lvlJc w:val="left"/>
      <w:pPr>
        <w:ind w:left="2880" w:hanging="360"/>
      </w:pPr>
      <w:rPr>
        <w:rFonts w:hint="default" w:ascii="Symbol" w:hAnsi="Symbol"/>
      </w:rPr>
    </w:lvl>
    <w:lvl w:ilvl="4" w:tplc="7340F410">
      <w:start w:val="1"/>
      <w:numFmt w:val="bullet"/>
      <w:lvlText w:val="o"/>
      <w:lvlJc w:val="left"/>
      <w:pPr>
        <w:ind w:left="3600" w:hanging="360"/>
      </w:pPr>
      <w:rPr>
        <w:rFonts w:hint="default" w:ascii="Courier New" w:hAnsi="Courier New"/>
      </w:rPr>
    </w:lvl>
    <w:lvl w:ilvl="5" w:tplc="B2BAF82A">
      <w:start w:val="1"/>
      <w:numFmt w:val="bullet"/>
      <w:lvlText w:val=""/>
      <w:lvlJc w:val="left"/>
      <w:pPr>
        <w:ind w:left="4320" w:hanging="360"/>
      </w:pPr>
      <w:rPr>
        <w:rFonts w:hint="default" w:ascii="Wingdings" w:hAnsi="Wingdings"/>
      </w:rPr>
    </w:lvl>
    <w:lvl w:ilvl="6" w:tplc="EEE697FC">
      <w:start w:val="1"/>
      <w:numFmt w:val="bullet"/>
      <w:lvlText w:val=""/>
      <w:lvlJc w:val="left"/>
      <w:pPr>
        <w:ind w:left="5040" w:hanging="360"/>
      </w:pPr>
      <w:rPr>
        <w:rFonts w:hint="default" w:ascii="Symbol" w:hAnsi="Symbol"/>
      </w:rPr>
    </w:lvl>
    <w:lvl w:ilvl="7" w:tplc="309E77DC">
      <w:start w:val="1"/>
      <w:numFmt w:val="bullet"/>
      <w:lvlText w:val="o"/>
      <w:lvlJc w:val="left"/>
      <w:pPr>
        <w:ind w:left="5760" w:hanging="360"/>
      </w:pPr>
      <w:rPr>
        <w:rFonts w:hint="default" w:ascii="Courier New" w:hAnsi="Courier New"/>
      </w:rPr>
    </w:lvl>
    <w:lvl w:ilvl="8" w:tplc="AC60837C">
      <w:start w:val="1"/>
      <w:numFmt w:val="bullet"/>
      <w:lvlText w:val=""/>
      <w:lvlJc w:val="left"/>
      <w:pPr>
        <w:ind w:left="6480" w:hanging="360"/>
      </w:pPr>
      <w:rPr>
        <w:rFonts w:hint="default" w:ascii="Wingdings" w:hAnsi="Wingdings"/>
      </w:rPr>
    </w:lvl>
  </w:abstractNum>
  <w:abstractNum w:abstractNumId="31" w15:restartNumberingAfterBreak="0">
    <w:nsid w:val="6D9D779D"/>
    <w:multiLevelType w:val="hybridMultilevel"/>
    <w:tmpl w:val="46E8CA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E8BE8C4"/>
    <w:multiLevelType w:val="hybridMultilevel"/>
    <w:tmpl w:val="1780CFAA"/>
    <w:lvl w:ilvl="0" w:tplc="5D46BCCA">
      <w:start w:val="1"/>
      <w:numFmt w:val="bullet"/>
      <w:lvlText w:val=""/>
      <w:lvlJc w:val="left"/>
      <w:pPr>
        <w:ind w:left="720" w:hanging="360"/>
      </w:pPr>
      <w:rPr>
        <w:rFonts w:hint="default" w:ascii="Symbol" w:hAnsi="Symbol"/>
      </w:rPr>
    </w:lvl>
    <w:lvl w:ilvl="1" w:tplc="2AF6771C">
      <w:start w:val="1"/>
      <w:numFmt w:val="bullet"/>
      <w:lvlText w:val="o"/>
      <w:lvlJc w:val="left"/>
      <w:pPr>
        <w:ind w:left="1440" w:hanging="360"/>
      </w:pPr>
      <w:rPr>
        <w:rFonts w:hint="default" w:ascii="Courier New" w:hAnsi="Courier New"/>
      </w:rPr>
    </w:lvl>
    <w:lvl w:ilvl="2" w:tplc="03C280AE">
      <w:start w:val="1"/>
      <w:numFmt w:val="bullet"/>
      <w:lvlText w:val=""/>
      <w:lvlJc w:val="left"/>
      <w:pPr>
        <w:ind w:left="2160" w:hanging="360"/>
      </w:pPr>
      <w:rPr>
        <w:rFonts w:hint="default" w:ascii="Wingdings" w:hAnsi="Wingdings"/>
      </w:rPr>
    </w:lvl>
    <w:lvl w:ilvl="3" w:tplc="1BDC2A30">
      <w:start w:val="1"/>
      <w:numFmt w:val="bullet"/>
      <w:lvlText w:val=""/>
      <w:lvlJc w:val="left"/>
      <w:pPr>
        <w:ind w:left="2880" w:hanging="360"/>
      </w:pPr>
      <w:rPr>
        <w:rFonts w:hint="default" w:ascii="Symbol" w:hAnsi="Symbol"/>
      </w:rPr>
    </w:lvl>
    <w:lvl w:ilvl="4" w:tplc="E87450E8">
      <w:start w:val="1"/>
      <w:numFmt w:val="bullet"/>
      <w:lvlText w:val="o"/>
      <w:lvlJc w:val="left"/>
      <w:pPr>
        <w:ind w:left="3600" w:hanging="360"/>
      </w:pPr>
      <w:rPr>
        <w:rFonts w:hint="default" w:ascii="Courier New" w:hAnsi="Courier New"/>
      </w:rPr>
    </w:lvl>
    <w:lvl w:ilvl="5" w:tplc="31BED448">
      <w:start w:val="1"/>
      <w:numFmt w:val="bullet"/>
      <w:lvlText w:val=""/>
      <w:lvlJc w:val="left"/>
      <w:pPr>
        <w:ind w:left="4320" w:hanging="360"/>
      </w:pPr>
      <w:rPr>
        <w:rFonts w:hint="default" w:ascii="Wingdings" w:hAnsi="Wingdings"/>
      </w:rPr>
    </w:lvl>
    <w:lvl w:ilvl="6" w:tplc="7C566ACE">
      <w:start w:val="1"/>
      <w:numFmt w:val="bullet"/>
      <w:lvlText w:val=""/>
      <w:lvlJc w:val="left"/>
      <w:pPr>
        <w:ind w:left="5040" w:hanging="360"/>
      </w:pPr>
      <w:rPr>
        <w:rFonts w:hint="default" w:ascii="Symbol" w:hAnsi="Symbol"/>
      </w:rPr>
    </w:lvl>
    <w:lvl w:ilvl="7" w:tplc="D0A4C26C">
      <w:start w:val="1"/>
      <w:numFmt w:val="bullet"/>
      <w:lvlText w:val="o"/>
      <w:lvlJc w:val="left"/>
      <w:pPr>
        <w:ind w:left="5760" w:hanging="360"/>
      </w:pPr>
      <w:rPr>
        <w:rFonts w:hint="default" w:ascii="Courier New" w:hAnsi="Courier New"/>
      </w:rPr>
    </w:lvl>
    <w:lvl w:ilvl="8" w:tplc="3048BCCA">
      <w:start w:val="1"/>
      <w:numFmt w:val="bullet"/>
      <w:lvlText w:val=""/>
      <w:lvlJc w:val="left"/>
      <w:pPr>
        <w:ind w:left="6480" w:hanging="360"/>
      </w:pPr>
      <w:rPr>
        <w:rFonts w:hint="default" w:ascii="Wingdings" w:hAnsi="Wingdings"/>
      </w:rPr>
    </w:lvl>
  </w:abstractNum>
  <w:abstractNum w:abstractNumId="33" w15:restartNumberingAfterBreak="0">
    <w:nsid w:val="6EE09A2F"/>
    <w:multiLevelType w:val="hybridMultilevel"/>
    <w:tmpl w:val="EE607B92"/>
    <w:lvl w:ilvl="0" w:tplc="EF2E4296">
      <w:start w:val="1"/>
      <w:numFmt w:val="decimal"/>
      <w:lvlText w:val="%1)"/>
      <w:lvlJc w:val="left"/>
      <w:pPr>
        <w:ind w:left="720" w:hanging="360"/>
      </w:pPr>
    </w:lvl>
    <w:lvl w:ilvl="1" w:tplc="C1CAF3D6">
      <w:start w:val="1"/>
      <w:numFmt w:val="lowerLetter"/>
      <w:lvlText w:val="%2."/>
      <w:lvlJc w:val="left"/>
      <w:pPr>
        <w:ind w:left="1440" w:hanging="360"/>
      </w:pPr>
    </w:lvl>
    <w:lvl w:ilvl="2" w:tplc="E1841FEC">
      <w:start w:val="1"/>
      <w:numFmt w:val="lowerRoman"/>
      <w:lvlText w:val="%3."/>
      <w:lvlJc w:val="right"/>
      <w:pPr>
        <w:ind w:left="2160" w:hanging="180"/>
      </w:pPr>
    </w:lvl>
    <w:lvl w:ilvl="3" w:tplc="05C23E8E">
      <w:start w:val="1"/>
      <w:numFmt w:val="decimal"/>
      <w:lvlText w:val="%4."/>
      <w:lvlJc w:val="left"/>
      <w:pPr>
        <w:ind w:left="2880" w:hanging="360"/>
      </w:pPr>
    </w:lvl>
    <w:lvl w:ilvl="4" w:tplc="5FFCB828">
      <w:start w:val="1"/>
      <w:numFmt w:val="lowerLetter"/>
      <w:lvlText w:val="%5."/>
      <w:lvlJc w:val="left"/>
      <w:pPr>
        <w:ind w:left="3600" w:hanging="360"/>
      </w:pPr>
    </w:lvl>
    <w:lvl w:ilvl="5" w:tplc="55ECB2CE">
      <w:start w:val="1"/>
      <w:numFmt w:val="lowerRoman"/>
      <w:lvlText w:val="%6."/>
      <w:lvlJc w:val="right"/>
      <w:pPr>
        <w:ind w:left="4320" w:hanging="180"/>
      </w:pPr>
    </w:lvl>
    <w:lvl w:ilvl="6" w:tplc="0E16D0AA">
      <w:start w:val="1"/>
      <w:numFmt w:val="decimal"/>
      <w:lvlText w:val="%7."/>
      <w:lvlJc w:val="left"/>
      <w:pPr>
        <w:ind w:left="5040" w:hanging="360"/>
      </w:pPr>
    </w:lvl>
    <w:lvl w:ilvl="7" w:tplc="ABC427A2">
      <w:start w:val="1"/>
      <w:numFmt w:val="lowerLetter"/>
      <w:lvlText w:val="%8."/>
      <w:lvlJc w:val="left"/>
      <w:pPr>
        <w:ind w:left="5760" w:hanging="360"/>
      </w:pPr>
    </w:lvl>
    <w:lvl w:ilvl="8" w:tplc="CA2CB282">
      <w:start w:val="1"/>
      <w:numFmt w:val="lowerRoman"/>
      <w:lvlText w:val="%9."/>
      <w:lvlJc w:val="right"/>
      <w:pPr>
        <w:ind w:left="6480" w:hanging="180"/>
      </w:pPr>
    </w:lvl>
  </w:abstractNum>
  <w:abstractNum w:abstractNumId="34" w15:restartNumberingAfterBreak="0">
    <w:nsid w:val="77A562CE"/>
    <w:multiLevelType w:val="hybridMultilevel"/>
    <w:tmpl w:val="E1D2BB40"/>
    <w:lvl w:ilvl="0" w:tplc="3508BF0A">
      <w:start w:val="1"/>
      <w:numFmt w:val="bullet"/>
      <w:lvlText w:val=""/>
      <w:lvlJc w:val="left"/>
      <w:pPr>
        <w:ind w:left="720" w:hanging="360"/>
      </w:pPr>
      <w:rPr>
        <w:rFonts w:hint="default" w:ascii="Symbol" w:hAnsi="Symbol"/>
      </w:rPr>
    </w:lvl>
    <w:lvl w:ilvl="1" w:tplc="9A621FF6">
      <w:start w:val="1"/>
      <w:numFmt w:val="bullet"/>
      <w:lvlText w:val="o"/>
      <w:lvlJc w:val="left"/>
      <w:pPr>
        <w:ind w:left="1440" w:hanging="360"/>
      </w:pPr>
      <w:rPr>
        <w:rFonts w:hint="default" w:ascii="Courier New" w:hAnsi="Courier New"/>
      </w:rPr>
    </w:lvl>
    <w:lvl w:ilvl="2" w:tplc="974CB1FC">
      <w:start w:val="1"/>
      <w:numFmt w:val="bullet"/>
      <w:lvlText w:val=""/>
      <w:lvlJc w:val="left"/>
      <w:pPr>
        <w:ind w:left="2160" w:hanging="360"/>
      </w:pPr>
      <w:rPr>
        <w:rFonts w:hint="default" w:ascii="Wingdings" w:hAnsi="Wingdings"/>
      </w:rPr>
    </w:lvl>
    <w:lvl w:ilvl="3" w:tplc="B3FC6424">
      <w:start w:val="1"/>
      <w:numFmt w:val="bullet"/>
      <w:lvlText w:val=""/>
      <w:lvlJc w:val="left"/>
      <w:pPr>
        <w:ind w:left="2880" w:hanging="360"/>
      </w:pPr>
      <w:rPr>
        <w:rFonts w:hint="default" w:ascii="Symbol" w:hAnsi="Symbol"/>
      </w:rPr>
    </w:lvl>
    <w:lvl w:ilvl="4" w:tplc="54769B88">
      <w:start w:val="1"/>
      <w:numFmt w:val="bullet"/>
      <w:lvlText w:val="o"/>
      <w:lvlJc w:val="left"/>
      <w:pPr>
        <w:ind w:left="3600" w:hanging="360"/>
      </w:pPr>
      <w:rPr>
        <w:rFonts w:hint="default" w:ascii="Courier New" w:hAnsi="Courier New"/>
      </w:rPr>
    </w:lvl>
    <w:lvl w:ilvl="5" w:tplc="1A127C1A">
      <w:start w:val="1"/>
      <w:numFmt w:val="bullet"/>
      <w:lvlText w:val=""/>
      <w:lvlJc w:val="left"/>
      <w:pPr>
        <w:ind w:left="4320" w:hanging="360"/>
      </w:pPr>
      <w:rPr>
        <w:rFonts w:hint="default" w:ascii="Wingdings" w:hAnsi="Wingdings"/>
      </w:rPr>
    </w:lvl>
    <w:lvl w:ilvl="6" w:tplc="776840AE">
      <w:start w:val="1"/>
      <w:numFmt w:val="bullet"/>
      <w:lvlText w:val=""/>
      <w:lvlJc w:val="left"/>
      <w:pPr>
        <w:ind w:left="5040" w:hanging="360"/>
      </w:pPr>
      <w:rPr>
        <w:rFonts w:hint="default" w:ascii="Symbol" w:hAnsi="Symbol"/>
      </w:rPr>
    </w:lvl>
    <w:lvl w:ilvl="7" w:tplc="BE208542">
      <w:start w:val="1"/>
      <w:numFmt w:val="bullet"/>
      <w:lvlText w:val="o"/>
      <w:lvlJc w:val="left"/>
      <w:pPr>
        <w:ind w:left="5760" w:hanging="360"/>
      </w:pPr>
      <w:rPr>
        <w:rFonts w:hint="default" w:ascii="Courier New" w:hAnsi="Courier New"/>
      </w:rPr>
    </w:lvl>
    <w:lvl w:ilvl="8" w:tplc="CF9E5E1A">
      <w:start w:val="1"/>
      <w:numFmt w:val="bullet"/>
      <w:lvlText w:val=""/>
      <w:lvlJc w:val="left"/>
      <w:pPr>
        <w:ind w:left="6480" w:hanging="360"/>
      </w:pPr>
      <w:rPr>
        <w:rFonts w:hint="default" w:ascii="Wingdings" w:hAnsi="Wingdings"/>
      </w:rPr>
    </w:lvl>
  </w:abstractNum>
  <w:abstractNum w:abstractNumId="35" w15:restartNumberingAfterBreak="0">
    <w:nsid w:val="783121AF"/>
    <w:multiLevelType w:val="hybridMultilevel"/>
    <w:tmpl w:val="68807E76"/>
    <w:lvl w:ilvl="0" w:tplc="00426420">
      <w:start w:val="1"/>
      <w:numFmt w:val="decimal"/>
      <w:lvlText w:val="%1)"/>
      <w:lvlJc w:val="left"/>
      <w:pPr>
        <w:ind w:left="720" w:hanging="360"/>
      </w:pPr>
    </w:lvl>
    <w:lvl w:ilvl="1" w:tplc="AC826144">
      <w:start w:val="1"/>
      <w:numFmt w:val="lowerLetter"/>
      <w:lvlText w:val="%2."/>
      <w:lvlJc w:val="left"/>
      <w:pPr>
        <w:ind w:left="1440" w:hanging="360"/>
      </w:pPr>
    </w:lvl>
    <w:lvl w:ilvl="2" w:tplc="DED8B6AE">
      <w:start w:val="1"/>
      <w:numFmt w:val="lowerRoman"/>
      <w:lvlText w:val="%3."/>
      <w:lvlJc w:val="right"/>
      <w:pPr>
        <w:ind w:left="2160" w:hanging="180"/>
      </w:pPr>
    </w:lvl>
    <w:lvl w:ilvl="3" w:tplc="A8765EF6">
      <w:start w:val="1"/>
      <w:numFmt w:val="decimal"/>
      <w:lvlText w:val="%4."/>
      <w:lvlJc w:val="left"/>
      <w:pPr>
        <w:ind w:left="2880" w:hanging="360"/>
      </w:pPr>
    </w:lvl>
    <w:lvl w:ilvl="4" w:tplc="84285398">
      <w:start w:val="1"/>
      <w:numFmt w:val="lowerLetter"/>
      <w:lvlText w:val="%5."/>
      <w:lvlJc w:val="left"/>
      <w:pPr>
        <w:ind w:left="3600" w:hanging="360"/>
      </w:pPr>
    </w:lvl>
    <w:lvl w:ilvl="5" w:tplc="67EA0FA0">
      <w:start w:val="1"/>
      <w:numFmt w:val="lowerRoman"/>
      <w:lvlText w:val="%6."/>
      <w:lvlJc w:val="right"/>
      <w:pPr>
        <w:ind w:left="4320" w:hanging="180"/>
      </w:pPr>
    </w:lvl>
    <w:lvl w:ilvl="6" w:tplc="D8BE9038">
      <w:start w:val="1"/>
      <w:numFmt w:val="decimal"/>
      <w:lvlText w:val="%7."/>
      <w:lvlJc w:val="left"/>
      <w:pPr>
        <w:ind w:left="5040" w:hanging="360"/>
      </w:pPr>
    </w:lvl>
    <w:lvl w:ilvl="7" w:tplc="58344052">
      <w:start w:val="1"/>
      <w:numFmt w:val="lowerLetter"/>
      <w:lvlText w:val="%8."/>
      <w:lvlJc w:val="left"/>
      <w:pPr>
        <w:ind w:left="5760" w:hanging="360"/>
      </w:pPr>
    </w:lvl>
    <w:lvl w:ilvl="8" w:tplc="E640AAF4">
      <w:start w:val="1"/>
      <w:numFmt w:val="lowerRoman"/>
      <w:lvlText w:val="%9."/>
      <w:lvlJc w:val="right"/>
      <w:pPr>
        <w:ind w:left="6480" w:hanging="180"/>
      </w:pPr>
    </w:lvl>
  </w:abstractNum>
  <w:abstractNum w:abstractNumId="36" w15:restartNumberingAfterBreak="0">
    <w:nsid w:val="7F827701"/>
    <w:multiLevelType w:val="hybridMultilevel"/>
    <w:tmpl w:val="88581A0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41">
    <w:abstractNumId w:val="40"/>
  </w:num>
  <w:num w:numId="40">
    <w:abstractNumId w:val="39"/>
  </w:num>
  <w:num w:numId="39">
    <w:abstractNumId w:val="38"/>
  </w:num>
  <w:num w:numId="38">
    <w:abstractNumId w:val="37"/>
  </w:num>
  <w:num w:numId="1" w16cid:durableId="229972165">
    <w:abstractNumId w:val="29"/>
  </w:num>
  <w:num w:numId="2" w16cid:durableId="37440613">
    <w:abstractNumId w:val="6"/>
  </w:num>
  <w:num w:numId="3" w16cid:durableId="458695141">
    <w:abstractNumId w:val="34"/>
  </w:num>
  <w:num w:numId="4" w16cid:durableId="22245999">
    <w:abstractNumId w:val="2"/>
  </w:num>
  <w:num w:numId="5" w16cid:durableId="1690522863">
    <w:abstractNumId w:val="14"/>
  </w:num>
  <w:num w:numId="6" w16cid:durableId="5836599">
    <w:abstractNumId w:val="22"/>
  </w:num>
  <w:num w:numId="7" w16cid:durableId="489250127">
    <w:abstractNumId w:val="26"/>
  </w:num>
  <w:num w:numId="8" w16cid:durableId="1354915441">
    <w:abstractNumId w:val="28"/>
  </w:num>
  <w:num w:numId="9" w16cid:durableId="398018427">
    <w:abstractNumId w:val="19"/>
  </w:num>
  <w:num w:numId="10" w16cid:durableId="749304701">
    <w:abstractNumId w:val="15"/>
  </w:num>
  <w:num w:numId="11" w16cid:durableId="810635426">
    <w:abstractNumId w:val="8"/>
  </w:num>
  <w:num w:numId="12" w16cid:durableId="326441151">
    <w:abstractNumId w:val="20"/>
  </w:num>
  <w:num w:numId="13" w16cid:durableId="433398960">
    <w:abstractNumId w:val="11"/>
  </w:num>
  <w:num w:numId="14" w16cid:durableId="37974178">
    <w:abstractNumId w:val="17"/>
  </w:num>
  <w:num w:numId="15" w16cid:durableId="1975866921">
    <w:abstractNumId w:val="5"/>
  </w:num>
  <w:num w:numId="16" w16cid:durableId="290743470">
    <w:abstractNumId w:val="1"/>
  </w:num>
  <w:num w:numId="17" w16cid:durableId="969819889">
    <w:abstractNumId w:val="0"/>
  </w:num>
  <w:num w:numId="18" w16cid:durableId="616176736">
    <w:abstractNumId w:val="13"/>
  </w:num>
  <w:num w:numId="19" w16cid:durableId="799495236">
    <w:abstractNumId w:val="18"/>
  </w:num>
  <w:num w:numId="20" w16cid:durableId="1218199503">
    <w:abstractNumId w:val="32"/>
  </w:num>
  <w:num w:numId="21" w16cid:durableId="121273097">
    <w:abstractNumId w:val="30"/>
  </w:num>
  <w:num w:numId="22" w16cid:durableId="1643340217">
    <w:abstractNumId w:val="35"/>
  </w:num>
  <w:num w:numId="23" w16cid:durableId="1988052245">
    <w:abstractNumId w:val="12"/>
  </w:num>
  <w:num w:numId="24" w16cid:durableId="467213423">
    <w:abstractNumId w:val="33"/>
  </w:num>
  <w:num w:numId="25" w16cid:durableId="411852775">
    <w:abstractNumId w:val="9"/>
  </w:num>
  <w:num w:numId="26" w16cid:durableId="2011517367">
    <w:abstractNumId w:val="27"/>
  </w:num>
  <w:num w:numId="27" w16cid:durableId="2097631089">
    <w:abstractNumId w:val="10"/>
  </w:num>
  <w:num w:numId="28" w16cid:durableId="239557083">
    <w:abstractNumId w:val="25"/>
  </w:num>
  <w:num w:numId="29" w16cid:durableId="1437943963">
    <w:abstractNumId w:val="7"/>
  </w:num>
  <w:num w:numId="30" w16cid:durableId="2086687868">
    <w:abstractNumId w:val="31"/>
  </w:num>
  <w:num w:numId="31" w16cid:durableId="43255030">
    <w:abstractNumId w:val="4"/>
  </w:num>
  <w:num w:numId="32" w16cid:durableId="2120908010">
    <w:abstractNumId w:val="36"/>
  </w:num>
  <w:num w:numId="33" w16cid:durableId="1178351895">
    <w:abstractNumId w:val="21"/>
  </w:num>
  <w:num w:numId="34" w16cid:durableId="307590236">
    <w:abstractNumId w:val="3"/>
  </w:num>
  <w:num w:numId="35" w16cid:durableId="575286423">
    <w:abstractNumId w:val="16"/>
  </w:num>
  <w:num w:numId="36" w16cid:durableId="873273494">
    <w:abstractNumId w:val="23"/>
  </w:num>
  <w:num w:numId="37" w16cid:durableId="1868566300">
    <w:abstractNumId w:val="24"/>
  </w:num>
  <w:numIdMacAtCleanup w:val="34"/>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D37"/>
    <w:rsid w:val="00000000"/>
    <w:rsid w:val="00007DDB"/>
    <w:rsid w:val="00015667"/>
    <w:rsid w:val="000214A1"/>
    <w:rsid w:val="000265AA"/>
    <w:rsid w:val="000266FD"/>
    <w:rsid w:val="00031577"/>
    <w:rsid w:val="00034F1A"/>
    <w:rsid w:val="00051EE2"/>
    <w:rsid w:val="00060684"/>
    <w:rsid w:val="000614E5"/>
    <w:rsid w:val="000638AA"/>
    <w:rsid w:val="00065CFF"/>
    <w:rsid w:val="00065FB0"/>
    <w:rsid w:val="0007298C"/>
    <w:rsid w:val="00082722"/>
    <w:rsid w:val="000830C3"/>
    <w:rsid w:val="00083AE4"/>
    <w:rsid w:val="000A0B3B"/>
    <w:rsid w:val="000A0FC9"/>
    <w:rsid w:val="000A3EE5"/>
    <w:rsid w:val="000A4C8C"/>
    <w:rsid w:val="000B0FD0"/>
    <w:rsid w:val="000B360D"/>
    <w:rsid w:val="000B5433"/>
    <w:rsid w:val="000C633B"/>
    <w:rsid w:val="000C7060"/>
    <w:rsid w:val="000D3115"/>
    <w:rsid w:val="000D5481"/>
    <w:rsid w:val="000DA2FA"/>
    <w:rsid w:val="000E0F85"/>
    <w:rsid w:val="000E2B3F"/>
    <w:rsid w:val="000E6DCC"/>
    <w:rsid w:val="000F30CE"/>
    <w:rsid w:val="000F3B96"/>
    <w:rsid w:val="000F4E13"/>
    <w:rsid w:val="000F731F"/>
    <w:rsid w:val="000F7425"/>
    <w:rsid w:val="000F7D84"/>
    <w:rsid w:val="0010045A"/>
    <w:rsid w:val="0010138D"/>
    <w:rsid w:val="00110515"/>
    <w:rsid w:val="00116657"/>
    <w:rsid w:val="00121664"/>
    <w:rsid w:val="00134E1D"/>
    <w:rsid w:val="00137194"/>
    <w:rsid w:val="00143247"/>
    <w:rsid w:val="00145A1C"/>
    <w:rsid w:val="001501F3"/>
    <w:rsid w:val="00152A1E"/>
    <w:rsid w:val="00153BC1"/>
    <w:rsid w:val="0015425A"/>
    <w:rsid w:val="001571F7"/>
    <w:rsid w:val="00161E19"/>
    <w:rsid w:val="001629B3"/>
    <w:rsid w:val="00164C1A"/>
    <w:rsid w:val="00172D72"/>
    <w:rsid w:val="00184DA5"/>
    <w:rsid w:val="0019034E"/>
    <w:rsid w:val="0019ED73"/>
    <w:rsid w:val="001A294F"/>
    <w:rsid w:val="001A3166"/>
    <w:rsid w:val="001A6676"/>
    <w:rsid w:val="001B0C8D"/>
    <w:rsid w:val="001B10DB"/>
    <w:rsid w:val="001B61C4"/>
    <w:rsid w:val="001C56E8"/>
    <w:rsid w:val="001D135C"/>
    <w:rsid w:val="001D34DB"/>
    <w:rsid w:val="001D35A1"/>
    <w:rsid w:val="001DB535"/>
    <w:rsid w:val="001E1275"/>
    <w:rsid w:val="001E319F"/>
    <w:rsid w:val="001E3E27"/>
    <w:rsid w:val="001E498D"/>
    <w:rsid w:val="001E7729"/>
    <w:rsid w:val="001F021A"/>
    <w:rsid w:val="001F39FE"/>
    <w:rsid w:val="001F4620"/>
    <w:rsid w:val="001F6FB8"/>
    <w:rsid w:val="001F7058"/>
    <w:rsid w:val="001F7DB4"/>
    <w:rsid w:val="00207F2C"/>
    <w:rsid w:val="002123A5"/>
    <w:rsid w:val="0021EF04"/>
    <w:rsid w:val="002239E6"/>
    <w:rsid w:val="002257CF"/>
    <w:rsid w:val="00226DAD"/>
    <w:rsid w:val="00232FA0"/>
    <w:rsid w:val="00240B3C"/>
    <w:rsid w:val="002421D6"/>
    <w:rsid w:val="0024497F"/>
    <w:rsid w:val="00247183"/>
    <w:rsid w:val="0024738E"/>
    <w:rsid w:val="0025003A"/>
    <w:rsid w:val="002512D3"/>
    <w:rsid w:val="00251990"/>
    <w:rsid w:val="00252ED6"/>
    <w:rsid w:val="002542FE"/>
    <w:rsid w:val="00254F22"/>
    <w:rsid w:val="00260394"/>
    <w:rsid w:val="00264433"/>
    <w:rsid w:val="00266AC7"/>
    <w:rsid w:val="00267FBC"/>
    <w:rsid w:val="00281551"/>
    <w:rsid w:val="00291866"/>
    <w:rsid w:val="00294809"/>
    <w:rsid w:val="00295381"/>
    <w:rsid w:val="002A1792"/>
    <w:rsid w:val="002A48EF"/>
    <w:rsid w:val="002A5F90"/>
    <w:rsid w:val="002B2BDF"/>
    <w:rsid w:val="002B6EC0"/>
    <w:rsid w:val="002C04ED"/>
    <w:rsid w:val="002C08C0"/>
    <w:rsid w:val="002C10A0"/>
    <w:rsid w:val="002C1FA9"/>
    <w:rsid w:val="002C5958"/>
    <w:rsid w:val="002D7F94"/>
    <w:rsid w:val="002E06B2"/>
    <w:rsid w:val="002E2A40"/>
    <w:rsid w:val="002E59FF"/>
    <w:rsid w:val="002E5D52"/>
    <w:rsid w:val="002E5EC4"/>
    <w:rsid w:val="00301BDD"/>
    <w:rsid w:val="0030297C"/>
    <w:rsid w:val="00307A55"/>
    <w:rsid w:val="003145E8"/>
    <w:rsid w:val="00316FC0"/>
    <w:rsid w:val="003203F3"/>
    <w:rsid w:val="00322149"/>
    <w:rsid w:val="00330753"/>
    <w:rsid w:val="00334A1C"/>
    <w:rsid w:val="00335AB5"/>
    <w:rsid w:val="00335DC5"/>
    <w:rsid w:val="003408F5"/>
    <w:rsid w:val="00340B86"/>
    <w:rsid w:val="0034178D"/>
    <w:rsid w:val="00342606"/>
    <w:rsid w:val="00351C9C"/>
    <w:rsid w:val="00353E95"/>
    <w:rsid w:val="003720F3"/>
    <w:rsid w:val="00376EEA"/>
    <w:rsid w:val="00377C5C"/>
    <w:rsid w:val="003804C9"/>
    <w:rsid w:val="003854E6"/>
    <w:rsid w:val="0038750F"/>
    <w:rsid w:val="003887E7"/>
    <w:rsid w:val="003924DE"/>
    <w:rsid w:val="00395C0A"/>
    <w:rsid w:val="00397B9D"/>
    <w:rsid w:val="003A5195"/>
    <w:rsid w:val="003A6363"/>
    <w:rsid w:val="003A6587"/>
    <w:rsid w:val="003B2F2E"/>
    <w:rsid w:val="003C71F7"/>
    <w:rsid w:val="003D24B8"/>
    <w:rsid w:val="003D300F"/>
    <w:rsid w:val="003E0A11"/>
    <w:rsid w:val="003E292C"/>
    <w:rsid w:val="003E31FF"/>
    <w:rsid w:val="003E36F8"/>
    <w:rsid w:val="003E6BC5"/>
    <w:rsid w:val="003F5BD1"/>
    <w:rsid w:val="00402B5D"/>
    <w:rsid w:val="004043B1"/>
    <w:rsid w:val="00414B53"/>
    <w:rsid w:val="00414E1C"/>
    <w:rsid w:val="0042113B"/>
    <w:rsid w:val="004213BB"/>
    <w:rsid w:val="0042223F"/>
    <w:rsid w:val="00435CDE"/>
    <w:rsid w:val="004361B1"/>
    <w:rsid w:val="00440D30"/>
    <w:rsid w:val="00441A4F"/>
    <w:rsid w:val="004425EC"/>
    <w:rsid w:val="0044717D"/>
    <w:rsid w:val="00457591"/>
    <w:rsid w:val="00472E0D"/>
    <w:rsid w:val="004751D0"/>
    <w:rsid w:val="0047F8D3"/>
    <w:rsid w:val="004821BC"/>
    <w:rsid w:val="0049749D"/>
    <w:rsid w:val="004A65D8"/>
    <w:rsid w:val="004A686B"/>
    <w:rsid w:val="004CB16D"/>
    <w:rsid w:val="004D608E"/>
    <w:rsid w:val="004D6AA1"/>
    <w:rsid w:val="004D7419"/>
    <w:rsid w:val="004E07B8"/>
    <w:rsid w:val="004E7C56"/>
    <w:rsid w:val="00502654"/>
    <w:rsid w:val="00504D24"/>
    <w:rsid w:val="00507147"/>
    <w:rsid w:val="00510A54"/>
    <w:rsid w:val="00517EFC"/>
    <w:rsid w:val="005249C2"/>
    <w:rsid w:val="00535231"/>
    <w:rsid w:val="005355FE"/>
    <w:rsid w:val="005426B2"/>
    <w:rsid w:val="005446D6"/>
    <w:rsid w:val="0055204F"/>
    <w:rsid w:val="005570D1"/>
    <w:rsid w:val="00560012"/>
    <w:rsid w:val="005610F7"/>
    <w:rsid w:val="00563EE2"/>
    <w:rsid w:val="00572357"/>
    <w:rsid w:val="0057373F"/>
    <w:rsid w:val="0057589E"/>
    <w:rsid w:val="00577E22"/>
    <w:rsid w:val="00583907"/>
    <w:rsid w:val="00591622"/>
    <w:rsid w:val="00592B5D"/>
    <w:rsid w:val="00595651"/>
    <w:rsid w:val="005A3051"/>
    <w:rsid w:val="005A5A36"/>
    <w:rsid w:val="005A6B84"/>
    <w:rsid w:val="005B236C"/>
    <w:rsid w:val="005B3ABC"/>
    <w:rsid w:val="005B4AF4"/>
    <w:rsid w:val="005B7AD2"/>
    <w:rsid w:val="005C2482"/>
    <w:rsid w:val="005C3CA7"/>
    <w:rsid w:val="005C3FB9"/>
    <w:rsid w:val="005D23D1"/>
    <w:rsid w:val="005D35C3"/>
    <w:rsid w:val="005E41BB"/>
    <w:rsid w:val="005F0524"/>
    <w:rsid w:val="005F0E1A"/>
    <w:rsid w:val="005F789D"/>
    <w:rsid w:val="0060010E"/>
    <w:rsid w:val="00600526"/>
    <w:rsid w:val="00601BE8"/>
    <w:rsid w:val="0060787F"/>
    <w:rsid w:val="00617D58"/>
    <w:rsid w:val="00627574"/>
    <w:rsid w:val="006316C0"/>
    <w:rsid w:val="006338FF"/>
    <w:rsid w:val="00646E2F"/>
    <w:rsid w:val="00660B42"/>
    <w:rsid w:val="006630C9"/>
    <w:rsid w:val="00663AB1"/>
    <w:rsid w:val="0066E474"/>
    <w:rsid w:val="00671F50"/>
    <w:rsid w:val="006738F4"/>
    <w:rsid w:val="0068060F"/>
    <w:rsid w:val="0068181A"/>
    <w:rsid w:val="0068264E"/>
    <w:rsid w:val="006839B0"/>
    <w:rsid w:val="00687F95"/>
    <w:rsid w:val="0068D263"/>
    <w:rsid w:val="006900D7"/>
    <w:rsid w:val="006912EF"/>
    <w:rsid w:val="00697563"/>
    <w:rsid w:val="00697785"/>
    <w:rsid w:val="006A7D53"/>
    <w:rsid w:val="006B309B"/>
    <w:rsid w:val="006B4F8F"/>
    <w:rsid w:val="006B610A"/>
    <w:rsid w:val="006C060D"/>
    <w:rsid w:val="006C44A6"/>
    <w:rsid w:val="006C55AA"/>
    <w:rsid w:val="006D021D"/>
    <w:rsid w:val="006D1341"/>
    <w:rsid w:val="006E0436"/>
    <w:rsid w:val="006E05F8"/>
    <w:rsid w:val="006E1AE7"/>
    <w:rsid w:val="006E7E8A"/>
    <w:rsid w:val="006F02F1"/>
    <w:rsid w:val="006F19C7"/>
    <w:rsid w:val="006F4A91"/>
    <w:rsid w:val="006F5F92"/>
    <w:rsid w:val="006F6D96"/>
    <w:rsid w:val="006F7A2E"/>
    <w:rsid w:val="0070001E"/>
    <w:rsid w:val="00706D1E"/>
    <w:rsid w:val="0070EB41"/>
    <w:rsid w:val="007104AB"/>
    <w:rsid w:val="00710C63"/>
    <w:rsid w:val="007114F9"/>
    <w:rsid w:val="00712E7C"/>
    <w:rsid w:val="007245EA"/>
    <w:rsid w:val="00730D9D"/>
    <w:rsid w:val="00733731"/>
    <w:rsid w:val="00733AF3"/>
    <w:rsid w:val="0073750E"/>
    <w:rsid w:val="00742719"/>
    <w:rsid w:val="007533C3"/>
    <w:rsid w:val="007715A1"/>
    <w:rsid w:val="00772F13"/>
    <w:rsid w:val="0077350D"/>
    <w:rsid w:val="00775B8B"/>
    <w:rsid w:val="00782E7E"/>
    <w:rsid w:val="007850A4"/>
    <w:rsid w:val="00785108"/>
    <w:rsid w:val="00785D92"/>
    <w:rsid w:val="00791188"/>
    <w:rsid w:val="007A2AAD"/>
    <w:rsid w:val="007D1FE3"/>
    <w:rsid w:val="007D3EBE"/>
    <w:rsid w:val="007D7D50"/>
    <w:rsid w:val="007E610F"/>
    <w:rsid w:val="007EC887"/>
    <w:rsid w:val="007F546F"/>
    <w:rsid w:val="008048B8"/>
    <w:rsid w:val="0080C713"/>
    <w:rsid w:val="0081153A"/>
    <w:rsid w:val="008130AE"/>
    <w:rsid w:val="008161F4"/>
    <w:rsid w:val="00817B23"/>
    <w:rsid w:val="008211F9"/>
    <w:rsid w:val="00823DC1"/>
    <w:rsid w:val="0082499F"/>
    <w:rsid w:val="00841DAC"/>
    <w:rsid w:val="00844AEF"/>
    <w:rsid w:val="00845DBE"/>
    <w:rsid w:val="00846605"/>
    <w:rsid w:val="00847F81"/>
    <w:rsid w:val="008559C3"/>
    <w:rsid w:val="0085858B"/>
    <w:rsid w:val="00861027"/>
    <w:rsid w:val="00861029"/>
    <w:rsid w:val="00863E3F"/>
    <w:rsid w:val="00867F28"/>
    <w:rsid w:val="008714A2"/>
    <w:rsid w:val="0087345E"/>
    <w:rsid w:val="008771AF"/>
    <w:rsid w:val="008873D6"/>
    <w:rsid w:val="00890CFC"/>
    <w:rsid w:val="008916CC"/>
    <w:rsid w:val="008923F5"/>
    <w:rsid w:val="008A3AAA"/>
    <w:rsid w:val="008B0990"/>
    <w:rsid w:val="008B2453"/>
    <w:rsid w:val="008B7767"/>
    <w:rsid w:val="008C24DE"/>
    <w:rsid w:val="008C26F3"/>
    <w:rsid w:val="008C3E1F"/>
    <w:rsid w:val="008D19B2"/>
    <w:rsid w:val="008D693A"/>
    <w:rsid w:val="008E3ED2"/>
    <w:rsid w:val="008E418A"/>
    <w:rsid w:val="008F0D37"/>
    <w:rsid w:val="008F14A2"/>
    <w:rsid w:val="008F4A60"/>
    <w:rsid w:val="0090249D"/>
    <w:rsid w:val="00906EE4"/>
    <w:rsid w:val="00906FBE"/>
    <w:rsid w:val="0090A28C"/>
    <w:rsid w:val="009111E0"/>
    <w:rsid w:val="0091320D"/>
    <w:rsid w:val="00915037"/>
    <w:rsid w:val="00915A09"/>
    <w:rsid w:val="009169BC"/>
    <w:rsid w:val="00916C88"/>
    <w:rsid w:val="0092367B"/>
    <w:rsid w:val="009259EC"/>
    <w:rsid w:val="009264B1"/>
    <w:rsid w:val="0092B80E"/>
    <w:rsid w:val="00930C7B"/>
    <w:rsid w:val="009327EB"/>
    <w:rsid w:val="00941419"/>
    <w:rsid w:val="00941CAA"/>
    <w:rsid w:val="009422A4"/>
    <w:rsid w:val="00944027"/>
    <w:rsid w:val="00947643"/>
    <w:rsid w:val="00949174"/>
    <w:rsid w:val="00954EF7"/>
    <w:rsid w:val="009623CE"/>
    <w:rsid w:val="00966B7F"/>
    <w:rsid w:val="009704F3"/>
    <w:rsid w:val="0097652F"/>
    <w:rsid w:val="0097786D"/>
    <w:rsid w:val="00980BE7"/>
    <w:rsid w:val="009901A0"/>
    <w:rsid w:val="00991BDA"/>
    <w:rsid w:val="00995AB9"/>
    <w:rsid w:val="00996285"/>
    <w:rsid w:val="009A19CD"/>
    <w:rsid w:val="009A67A3"/>
    <w:rsid w:val="009B489D"/>
    <w:rsid w:val="009B53E1"/>
    <w:rsid w:val="009BD9B8"/>
    <w:rsid w:val="009C104C"/>
    <w:rsid w:val="009C23D2"/>
    <w:rsid w:val="009C3B1D"/>
    <w:rsid w:val="009C655C"/>
    <w:rsid w:val="009D25BC"/>
    <w:rsid w:val="009D44B9"/>
    <w:rsid w:val="009E34FA"/>
    <w:rsid w:val="009E54D9"/>
    <w:rsid w:val="009E7528"/>
    <w:rsid w:val="009E7695"/>
    <w:rsid w:val="00A0043E"/>
    <w:rsid w:val="00A0457B"/>
    <w:rsid w:val="00A0658C"/>
    <w:rsid w:val="00A0F5DF"/>
    <w:rsid w:val="00A105EB"/>
    <w:rsid w:val="00A14263"/>
    <w:rsid w:val="00A27269"/>
    <w:rsid w:val="00A27C56"/>
    <w:rsid w:val="00A329C5"/>
    <w:rsid w:val="00A35569"/>
    <w:rsid w:val="00A35715"/>
    <w:rsid w:val="00A411B3"/>
    <w:rsid w:val="00A438EF"/>
    <w:rsid w:val="00A44F53"/>
    <w:rsid w:val="00A477BC"/>
    <w:rsid w:val="00A52752"/>
    <w:rsid w:val="00A5505D"/>
    <w:rsid w:val="00A56777"/>
    <w:rsid w:val="00A5E91B"/>
    <w:rsid w:val="00A61089"/>
    <w:rsid w:val="00A651EC"/>
    <w:rsid w:val="00A70E17"/>
    <w:rsid w:val="00A722FB"/>
    <w:rsid w:val="00A76FF7"/>
    <w:rsid w:val="00A83DC7"/>
    <w:rsid w:val="00A92065"/>
    <w:rsid w:val="00A97FDE"/>
    <w:rsid w:val="00AA0F64"/>
    <w:rsid w:val="00AB626D"/>
    <w:rsid w:val="00AB64BC"/>
    <w:rsid w:val="00AB6798"/>
    <w:rsid w:val="00AC3061"/>
    <w:rsid w:val="00AC52E7"/>
    <w:rsid w:val="00AC6230"/>
    <w:rsid w:val="00AD7F7A"/>
    <w:rsid w:val="00AE10A1"/>
    <w:rsid w:val="00AF2E44"/>
    <w:rsid w:val="00AF7E2C"/>
    <w:rsid w:val="00B00A79"/>
    <w:rsid w:val="00B02F27"/>
    <w:rsid w:val="00B05C19"/>
    <w:rsid w:val="00B0611D"/>
    <w:rsid w:val="00B142FC"/>
    <w:rsid w:val="00B156F9"/>
    <w:rsid w:val="00B1677F"/>
    <w:rsid w:val="00B22668"/>
    <w:rsid w:val="00B23E4D"/>
    <w:rsid w:val="00B32D6C"/>
    <w:rsid w:val="00B35AD9"/>
    <w:rsid w:val="00B61895"/>
    <w:rsid w:val="00B61CF2"/>
    <w:rsid w:val="00B66FA2"/>
    <w:rsid w:val="00B7400F"/>
    <w:rsid w:val="00B74C58"/>
    <w:rsid w:val="00B956D0"/>
    <w:rsid w:val="00BA0157"/>
    <w:rsid w:val="00BA5BCD"/>
    <w:rsid w:val="00BA7EA2"/>
    <w:rsid w:val="00BABCD7"/>
    <w:rsid w:val="00BB1DFE"/>
    <w:rsid w:val="00BB6A85"/>
    <w:rsid w:val="00BC03E4"/>
    <w:rsid w:val="00BC0A41"/>
    <w:rsid w:val="00BD5E4C"/>
    <w:rsid w:val="00BF15D2"/>
    <w:rsid w:val="00BF41E2"/>
    <w:rsid w:val="00C11A28"/>
    <w:rsid w:val="00C1E5A4"/>
    <w:rsid w:val="00C2555C"/>
    <w:rsid w:val="00C25BFB"/>
    <w:rsid w:val="00C28890"/>
    <w:rsid w:val="00C31AD8"/>
    <w:rsid w:val="00C355E8"/>
    <w:rsid w:val="00C3845D"/>
    <w:rsid w:val="00C41E6C"/>
    <w:rsid w:val="00C617B7"/>
    <w:rsid w:val="00C67732"/>
    <w:rsid w:val="00C70989"/>
    <w:rsid w:val="00C746DD"/>
    <w:rsid w:val="00C80A7B"/>
    <w:rsid w:val="00C8726D"/>
    <w:rsid w:val="00CA195F"/>
    <w:rsid w:val="00CA3AAD"/>
    <w:rsid w:val="00CA6656"/>
    <w:rsid w:val="00CA6C23"/>
    <w:rsid w:val="00CA75DD"/>
    <w:rsid w:val="00CA7AA0"/>
    <w:rsid w:val="00CB76C9"/>
    <w:rsid w:val="00CC0905"/>
    <w:rsid w:val="00CC3895"/>
    <w:rsid w:val="00CD509E"/>
    <w:rsid w:val="00CD76C8"/>
    <w:rsid w:val="00CDE05C"/>
    <w:rsid w:val="00CE13F3"/>
    <w:rsid w:val="00CE1712"/>
    <w:rsid w:val="00CE53D9"/>
    <w:rsid w:val="00CE61C9"/>
    <w:rsid w:val="00CE74EA"/>
    <w:rsid w:val="00CEF932"/>
    <w:rsid w:val="00CF11F7"/>
    <w:rsid w:val="00CF2179"/>
    <w:rsid w:val="00CF2BC5"/>
    <w:rsid w:val="00CF3303"/>
    <w:rsid w:val="00CF453C"/>
    <w:rsid w:val="00CF7B33"/>
    <w:rsid w:val="00D01522"/>
    <w:rsid w:val="00D029C2"/>
    <w:rsid w:val="00D11AE9"/>
    <w:rsid w:val="00D1240D"/>
    <w:rsid w:val="00D14884"/>
    <w:rsid w:val="00D14E2F"/>
    <w:rsid w:val="00D21C6D"/>
    <w:rsid w:val="00D2523D"/>
    <w:rsid w:val="00D26102"/>
    <w:rsid w:val="00D32F5F"/>
    <w:rsid w:val="00D33259"/>
    <w:rsid w:val="00D36DC8"/>
    <w:rsid w:val="00D40943"/>
    <w:rsid w:val="00D41D1B"/>
    <w:rsid w:val="00D42214"/>
    <w:rsid w:val="00D5002F"/>
    <w:rsid w:val="00D502DE"/>
    <w:rsid w:val="00D52AE3"/>
    <w:rsid w:val="00D531B7"/>
    <w:rsid w:val="00D5458E"/>
    <w:rsid w:val="00D56DC2"/>
    <w:rsid w:val="00D6193F"/>
    <w:rsid w:val="00D63053"/>
    <w:rsid w:val="00D71734"/>
    <w:rsid w:val="00D73DAF"/>
    <w:rsid w:val="00D75069"/>
    <w:rsid w:val="00D80355"/>
    <w:rsid w:val="00D84717"/>
    <w:rsid w:val="00D928E7"/>
    <w:rsid w:val="00D9435E"/>
    <w:rsid w:val="00D95E7E"/>
    <w:rsid w:val="00DA1BCF"/>
    <w:rsid w:val="00DA4FFB"/>
    <w:rsid w:val="00DA5CA6"/>
    <w:rsid w:val="00DA5F58"/>
    <w:rsid w:val="00DB1109"/>
    <w:rsid w:val="00DB2BB3"/>
    <w:rsid w:val="00DC106F"/>
    <w:rsid w:val="00DC6937"/>
    <w:rsid w:val="00DD5DFD"/>
    <w:rsid w:val="00DE2628"/>
    <w:rsid w:val="00DE42EA"/>
    <w:rsid w:val="00DF3BE8"/>
    <w:rsid w:val="00DF5BE6"/>
    <w:rsid w:val="00E01050"/>
    <w:rsid w:val="00E027A9"/>
    <w:rsid w:val="00E04775"/>
    <w:rsid w:val="00E05930"/>
    <w:rsid w:val="00E07705"/>
    <w:rsid w:val="00E10676"/>
    <w:rsid w:val="00E137B0"/>
    <w:rsid w:val="00E140F4"/>
    <w:rsid w:val="00E16FEF"/>
    <w:rsid w:val="00E21202"/>
    <w:rsid w:val="00E27B24"/>
    <w:rsid w:val="00E43B7C"/>
    <w:rsid w:val="00E44D6B"/>
    <w:rsid w:val="00E45D00"/>
    <w:rsid w:val="00E466FD"/>
    <w:rsid w:val="00E479A9"/>
    <w:rsid w:val="00E55594"/>
    <w:rsid w:val="00E61C2C"/>
    <w:rsid w:val="00E65E2F"/>
    <w:rsid w:val="00E85E58"/>
    <w:rsid w:val="00E8747E"/>
    <w:rsid w:val="00E87CC0"/>
    <w:rsid w:val="00E95A07"/>
    <w:rsid w:val="00EA39CA"/>
    <w:rsid w:val="00EA5814"/>
    <w:rsid w:val="00EA7173"/>
    <w:rsid w:val="00EB1096"/>
    <w:rsid w:val="00EB1150"/>
    <w:rsid w:val="00EB358F"/>
    <w:rsid w:val="00EB4198"/>
    <w:rsid w:val="00EB7D54"/>
    <w:rsid w:val="00ED0244"/>
    <w:rsid w:val="00ED1F2F"/>
    <w:rsid w:val="00EE3AD7"/>
    <w:rsid w:val="00EE7747"/>
    <w:rsid w:val="00EE77A1"/>
    <w:rsid w:val="00EF24BA"/>
    <w:rsid w:val="00EF4864"/>
    <w:rsid w:val="00EF4E03"/>
    <w:rsid w:val="00EF7C91"/>
    <w:rsid w:val="00F007B5"/>
    <w:rsid w:val="00F00F7F"/>
    <w:rsid w:val="00F02B96"/>
    <w:rsid w:val="00F03049"/>
    <w:rsid w:val="00F03342"/>
    <w:rsid w:val="00F075ED"/>
    <w:rsid w:val="00F078FA"/>
    <w:rsid w:val="00F11851"/>
    <w:rsid w:val="00F11CCE"/>
    <w:rsid w:val="00F14462"/>
    <w:rsid w:val="00F20A71"/>
    <w:rsid w:val="00F21F48"/>
    <w:rsid w:val="00F24677"/>
    <w:rsid w:val="00F2705D"/>
    <w:rsid w:val="00F27F68"/>
    <w:rsid w:val="00F33AE1"/>
    <w:rsid w:val="00F34F29"/>
    <w:rsid w:val="00F43C2B"/>
    <w:rsid w:val="00F45450"/>
    <w:rsid w:val="00F56089"/>
    <w:rsid w:val="00F6216A"/>
    <w:rsid w:val="00F6552A"/>
    <w:rsid w:val="00F6840A"/>
    <w:rsid w:val="00F74C7C"/>
    <w:rsid w:val="00F7AAB0"/>
    <w:rsid w:val="00F81F48"/>
    <w:rsid w:val="00F839FF"/>
    <w:rsid w:val="00F85621"/>
    <w:rsid w:val="00F86FD9"/>
    <w:rsid w:val="00F87652"/>
    <w:rsid w:val="00F8766A"/>
    <w:rsid w:val="00F931E3"/>
    <w:rsid w:val="00F96180"/>
    <w:rsid w:val="00FA2271"/>
    <w:rsid w:val="00FA582E"/>
    <w:rsid w:val="00FAE46A"/>
    <w:rsid w:val="00FB2543"/>
    <w:rsid w:val="00FB4237"/>
    <w:rsid w:val="00FB4918"/>
    <w:rsid w:val="00FB49DB"/>
    <w:rsid w:val="00FB70DB"/>
    <w:rsid w:val="00FC2BC2"/>
    <w:rsid w:val="00FC70DC"/>
    <w:rsid w:val="00FE1BE9"/>
    <w:rsid w:val="00FF37FB"/>
    <w:rsid w:val="00FF4285"/>
    <w:rsid w:val="0101FCAD"/>
    <w:rsid w:val="0102F594"/>
    <w:rsid w:val="010B0C17"/>
    <w:rsid w:val="011087F0"/>
    <w:rsid w:val="011468EB"/>
    <w:rsid w:val="01276978"/>
    <w:rsid w:val="01280B88"/>
    <w:rsid w:val="012DC6EC"/>
    <w:rsid w:val="013A37A0"/>
    <w:rsid w:val="014930C6"/>
    <w:rsid w:val="014DB45C"/>
    <w:rsid w:val="014EC25D"/>
    <w:rsid w:val="015293F3"/>
    <w:rsid w:val="01551BF2"/>
    <w:rsid w:val="01555230"/>
    <w:rsid w:val="01558EFD"/>
    <w:rsid w:val="0158259D"/>
    <w:rsid w:val="015970F0"/>
    <w:rsid w:val="0176F28D"/>
    <w:rsid w:val="017D0A10"/>
    <w:rsid w:val="01801912"/>
    <w:rsid w:val="0180FB05"/>
    <w:rsid w:val="0183150E"/>
    <w:rsid w:val="0187CBA1"/>
    <w:rsid w:val="018BA0C3"/>
    <w:rsid w:val="018BDFB0"/>
    <w:rsid w:val="018FE0D8"/>
    <w:rsid w:val="019C10EC"/>
    <w:rsid w:val="01A33ABB"/>
    <w:rsid w:val="01A51E4C"/>
    <w:rsid w:val="01A67C57"/>
    <w:rsid w:val="01AD16E9"/>
    <w:rsid w:val="01AE8C4F"/>
    <w:rsid w:val="01BC0C5A"/>
    <w:rsid w:val="01BF21DE"/>
    <w:rsid w:val="01CEB77A"/>
    <w:rsid w:val="01CF893D"/>
    <w:rsid w:val="01D24B3A"/>
    <w:rsid w:val="01D6EC7E"/>
    <w:rsid w:val="01DB65FD"/>
    <w:rsid w:val="01DDD7FF"/>
    <w:rsid w:val="01DE9C26"/>
    <w:rsid w:val="01E000DC"/>
    <w:rsid w:val="01EC08C0"/>
    <w:rsid w:val="01EC3FF1"/>
    <w:rsid w:val="01EFBDD7"/>
    <w:rsid w:val="01F346CA"/>
    <w:rsid w:val="01FEF23C"/>
    <w:rsid w:val="0202670F"/>
    <w:rsid w:val="02033093"/>
    <w:rsid w:val="0205B9CA"/>
    <w:rsid w:val="0205D3F9"/>
    <w:rsid w:val="0209E23A"/>
    <w:rsid w:val="020F9D9A"/>
    <w:rsid w:val="02139DCC"/>
    <w:rsid w:val="021585BA"/>
    <w:rsid w:val="0215ACFB"/>
    <w:rsid w:val="0218BF37"/>
    <w:rsid w:val="0222836C"/>
    <w:rsid w:val="02295ED2"/>
    <w:rsid w:val="022A8D69"/>
    <w:rsid w:val="0233939B"/>
    <w:rsid w:val="0239893C"/>
    <w:rsid w:val="023D9DCC"/>
    <w:rsid w:val="024421F4"/>
    <w:rsid w:val="02469F72"/>
    <w:rsid w:val="02471B54"/>
    <w:rsid w:val="02488A3F"/>
    <w:rsid w:val="0248C552"/>
    <w:rsid w:val="024916CE"/>
    <w:rsid w:val="024F5B6A"/>
    <w:rsid w:val="024F77A8"/>
    <w:rsid w:val="02511F55"/>
    <w:rsid w:val="02550901"/>
    <w:rsid w:val="0258FA82"/>
    <w:rsid w:val="025DFE13"/>
    <w:rsid w:val="02607F8A"/>
    <w:rsid w:val="026D3995"/>
    <w:rsid w:val="026D7668"/>
    <w:rsid w:val="026DBF15"/>
    <w:rsid w:val="026F948B"/>
    <w:rsid w:val="02859D98"/>
    <w:rsid w:val="0288CF8F"/>
    <w:rsid w:val="028BF096"/>
    <w:rsid w:val="028F5898"/>
    <w:rsid w:val="0296D86F"/>
    <w:rsid w:val="02977136"/>
    <w:rsid w:val="0299787A"/>
    <w:rsid w:val="029A7500"/>
    <w:rsid w:val="02A89D3F"/>
    <w:rsid w:val="02B09871"/>
    <w:rsid w:val="02B192DC"/>
    <w:rsid w:val="02B5A5C3"/>
    <w:rsid w:val="02E75741"/>
    <w:rsid w:val="02E7A50D"/>
    <w:rsid w:val="02EE891E"/>
    <w:rsid w:val="02EF27C5"/>
    <w:rsid w:val="02EFD370"/>
    <w:rsid w:val="02F41CE8"/>
    <w:rsid w:val="02F6D743"/>
    <w:rsid w:val="02FE5651"/>
    <w:rsid w:val="0305722E"/>
    <w:rsid w:val="030A19C8"/>
    <w:rsid w:val="030A8218"/>
    <w:rsid w:val="030E2961"/>
    <w:rsid w:val="030EF940"/>
    <w:rsid w:val="03127334"/>
    <w:rsid w:val="03129305"/>
    <w:rsid w:val="0313CD91"/>
    <w:rsid w:val="03176BD4"/>
    <w:rsid w:val="0319BA13"/>
    <w:rsid w:val="0324C193"/>
    <w:rsid w:val="03284F83"/>
    <w:rsid w:val="0328E106"/>
    <w:rsid w:val="032E842E"/>
    <w:rsid w:val="032F2210"/>
    <w:rsid w:val="033E3ED5"/>
    <w:rsid w:val="033E69AF"/>
    <w:rsid w:val="034B76AB"/>
    <w:rsid w:val="034C6A34"/>
    <w:rsid w:val="035342CC"/>
    <w:rsid w:val="0353AB53"/>
    <w:rsid w:val="035EF653"/>
    <w:rsid w:val="03633107"/>
    <w:rsid w:val="036968F3"/>
    <w:rsid w:val="037428A1"/>
    <w:rsid w:val="037435BD"/>
    <w:rsid w:val="03760888"/>
    <w:rsid w:val="03820B98"/>
    <w:rsid w:val="0388BBD9"/>
    <w:rsid w:val="0391A0F6"/>
    <w:rsid w:val="03982DBE"/>
    <w:rsid w:val="039C02FF"/>
    <w:rsid w:val="03A33A22"/>
    <w:rsid w:val="03AA1037"/>
    <w:rsid w:val="03AFCE02"/>
    <w:rsid w:val="03B1E59A"/>
    <w:rsid w:val="03B50DEA"/>
    <w:rsid w:val="03B904E0"/>
    <w:rsid w:val="03BB3921"/>
    <w:rsid w:val="03BB6B73"/>
    <w:rsid w:val="03C09D9D"/>
    <w:rsid w:val="03C1A478"/>
    <w:rsid w:val="03DE6106"/>
    <w:rsid w:val="03E7F5A7"/>
    <w:rsid w:val="03EFF73B"/>
    <w:rsid w:val="03FAB531"/>
    <w:rsid w:val="03FCE989"/>
    <w:rsid w:val="0404881E"/>
    <w:rsid w:val="040D7C2E"/>
    <w:rsid w:val="041F6206"/>
    <w:rsid w:val="04226F76"/>
    <w:rsid w:val="042B0C56"/>
    <w:rsid w:val="042DCBA0"/>
    <w:rsid w:val="0430AD25"/>
    <w:rsid w:val="0430EDFB"/>
    <w:rsid w:val="04391785"/>
    <w:rsid w:val="043AB4F7"/>
    <w:rsid w:val="04446DA0"/>
    <w:rsid w:val="04455128"/>
    <w:rsid w:val="04472BC7"/>
    <w:rsid w:val="0449476F"/>
    <w:rsid w:val="044DA16D"/>
    <w:rsid w:val="0452592C"/>
    <w:rsid w:val="0452E503"/>
    <w:rsid w:val="04540CD6"/>
    <w:rsid w:val="0455A186"/>
    <w:rsid w:val="046972E9"/>
    <w:rsid w:val="046CB220"/>
    <w:rsid w:val="047C5C30"/>
    <w:rsid w:val="047F30A0"/>
    <w:rsid w:val="048E7950"/>
    <w:rsid w:val="048FED49"/>
    <w:rsid w:val="0492D0F4"/>
    <w:rsid w:val="0499ACFD"/>
    <w:rsid w:val="04A100F5"/>
    <w:rsid w:val="04A15DFC"/>
    <w:rsid w:val="04A6D3CA"/>
    <w:rsid w:val="04A97C67"/>
    <w:rsid w:val="04B6BD2F"/>
    <w:rsid w:val="04B82473"/>
    <w:rsid w:val="04BA39C9"/>
    <w:rsid w:val="04C350A3"/>
    <w:rsid w:val="04C38072"/>
    <w:rsid w:val="04C85DBC"/>
    <w:rsid w:val="04C93E94"/>
    <w:rsid w:val="04CAF271"/>
    <w:rsid w:val="04D35D89"/>
    <w:rsid w:val="04D64624"/>
    <w:rsid w:val="04DB1E7F"/>
    <w:rsid w:val="04DBC725"/>
    <w:rsid w:val="04E63053"/>
    <w:rsid w:val="04E7470C"/>
    <w:rsid w:val="04E83A95"/>
    <w:rsid w:val="04F3408C"/>
    <w:rsid w:val="04F37B43"/>
    <w:rsid w:val="04F3C6E6"/>
    <w:rsid w:val="0503A3EA"/>
    <w:rsid w:val="0507E7E3"/>
    <w:rsid w:val="050BCEA6"/>
    <w:rsid w:val="0510A37A"/>
    <w:rsid w:val="0511572B"/>
    <w:rsid w:val="0514404A"/>
    <w:rsid w:val="0514D4F7"/>
    <w:rsid w:val="05163CE8"/>
    <w:rsid w:val="0518C399"/>
    <w:rsid w:val="051A54A0"/>
    <w:rsid w:val="051F4D4C"/>
    <w:rsid w:val="05294BFC"/>
    <w:rsid w:val="05296562"/>
    <w:rsid w:val="05357BD1"/>
    <w:rsid w:val="053692FE"/>
    <w:rsid w:val="053CEF91"/>
    <w:rsid w:val="054E60CE"/>
    <w:rsid w:val="05572D2D"/>
    <w:rsid w:val="05584BAA"/>
    <w:rsid w:val="0558C544"/>
    <w:rsid w:val="055B8550"/>
    <w:rsid w:val="0562ECE1"/>
    <w:rsid w:val="0567C97B"/>
    <w:rsid w:val="05743F8B"/>
    <w:rsid w:val="0577BF1C"/>
    <w:rsid w:val="0578D478"/>
    <w:rsid w:val="057C476A"/>
    <w:rsid w:val="05824A90"/>
    <w:rsid w:val="0586BEE1"/>
    <w:rsid w:val="0589AAC1"/>
    <w:rsid w:val="059201BD"/>
    <w:rsid w:val="0592C1BC"/>
    <w:rsid w:val="059410C3"/>
    <w:rsid w:val="05984F64"/>
    <w:rsid w:val="05A1174E"/>
    <w:rsid w:val="05A4867D"/>
    <w:rsid w:val="05B5A846"/>
    <w:rsid w:val="05BC95C8"/>
    <w:rsid w:val="05BE2D56"/>
    <w:rsid w:val="05BE7828"/>
    <w:rsid w:val="05BF95EC"/>
    <w:rsid w:val="05C01AA6"/>
    <w:rsid w:val="05C5BDBA"/>
    <w:rsid w:val="05C7A354"/>
    <w:rsid w:val="05CD88B3"/>
    <w:rsid w:val="05CDD499"/>
    <w:rsid w:val="05D3AA95"/>
    <w:rsid w:val="05D69225"/>
    <w:rsid w:val="05E03E01"/>
    <w:rsid w:val="05E3CCE9"/>
    <w:rsid w:val="05E5726C"/>
    <w:rsid w:val="05E9DC7B"/>
    <w:rsid w:val="05F0F9A9"/>
    <w:rsid w:val="05F35B36"/>
    <w:rsid w:val="05FBDAB9"/>
    <w:rsid w:val="05FD2E6C"/>
    <w:rsid w:val="06034F1A"/>
    <w:rsid w:val="060FB620"/>
    <w:rsid w:val="060FCCA9"/>
    <w:rsid w:val="062520F2"/>
    <w:rsid w:val="06279C35"/>
    <w:rsid w:val="062FD437"/>
    <w:rsid w:val="0648228C"/>
    <w:rsid w:val="065BC598"/>
    <w:rsid w:val="065C6255"/>
    <w:rsid w:val="065DFA15"/>
    <w:rsid w:val="065EFEBB"/>
    <w:rsid w:val="0661456F"/>
    <w:rsid w:val="06642E1D"/>
    <w:rsid w:val="066BF624"/>
    <w:rsid w:val="067BAE4D"/>
    <w:rsid w:val="06831EDD"/>
    <w:rsid w:val="0683A589"/>
    <w:rsid w:val="0685B389"/>
    <w:rsid w:val="068A19C1"/>
    <w:rsid w:val="068F19AD"/>
    <w:rsid w:val="068F634B"/>
    <w:rsid w:val="06913544"/>
    <w:rsid w:val="0691FF4A"/>
    <w:rsid w:val="069A1ACD"/>
    <w:rsid w:val="06AA24BD"/>
    <w:rsid w:val="06AAD38E"/>
    <w:rsid w:val="06AF9054"/>
    <w:rsid w:val="06B95321"/>
    <w:rsid w:val="06BE893E"/>
    <w:rsid w:val="06C021D1"/>
    <w:rsid w:val="06C08FC4"/>
    <w:rsid w:val="06C32398"/>
    <w:rsid w:val="06C507D7"/>
    <w:rsid w:val="06C6B3E1"/>
    <w:rsid w:val="06C70468"/>
    <w:rsid w:val="06CDAC1D"/>
    <w:rsid w:val="06CEE093"/>
    <w:rsid w:val="06D05EE1"/>
    <w:rsid w:val="06D31513"/>
    <w:rsid w:val="06D6CEEF"/>
    <w:rsid w:val="06DA6416"/>
    <w:rsid w:val="06DB7FE2"/>
    <w:rsid w:val="06DB91B4"/>
    <w:rsid w:val="06DCF193"/>
    <w:rsid w:val="06E0E5B3"/>
    <w:rsid w:val="06E41A9B"/>
    <w:rsid w:val="06EB517B"/>
    <w:rsid w:val="06F050AB"/>
    <w:rsid w:val="06F384BF"/>
    <w:rsid w:val="06F3BB1F"/>
    <w:rsid w:val="06F7C982"/>
    <w:rsid w:val="06FFC683"/>
    <w:rsid w:val="07038D38"/>
    <w:rsid w:val="07092808"/>
    <w:rsid w:val="0710BCE0"/>
    <w:rsid w:val="0716FFFC"/>
    <w:rsid w:val="0723CA02"/>
    <w:rsid w:val="0729E2C0"/>
    <w:rsid w:val="072BC221"/>
    <w:rsid w:val="07318B4E"/>
    <w:rsid w:val="073CB757"/>
    <w:rsid w:val="07400D54"/>
    <w:rsid w:val="0745B495"/>
    <w:rsid w:val="0746E180"/>
    <w:rsid w:val="074A1CA5"/>
    <w:rsid w:val="074E449F"/>
    <w:rsid w:val="0754D93F"/>
    <w:rsid w:val="0756435B"/>
    <w:rsid w:val="075BAD9E"/>
    <w:rsid w:val="075CEBBD"/>
    <w:rsid w:val="0769A4FA"/>
    <w:rsid w:val="076BC218"/>
    <w:rsid w:val="0771A609"/>
    <w:rsid w:val="0771D000"/>
    <w:rsid w:val="0777CDE9"/>
    <w:rsid w:val="077B4FF5"/>
    <w:rsid w:val="07818430"/>
    <w:rsid w:val="07859F3A"/>
    <w:rsid w:val="07872CD0"/>
    <w:rsid w:val="078C1F61"/>
    <w:rsid w:val="079189C4"/>
    <w:rsid w:val="0792ED0E"/>
    <w:rsid w:val="0797D156"/>
    <w:rsid w:val="079A7995"/>
    <w:rsid w:val="07A7E186"/>
    <w:rsid w:val="07A80610"/>
    <w:rsid w:val="07B35A88"/>
    <w:rsid w:val="07B44AC0"/>
    <w:rsid w:val="07BE1A7E"/>
    <w:rsid w:val="07C1BD06"/>
    <w:rsid w:val="07C78E0B"/>
    <w:rsid w:val="07CEF773"/>
    <w:rsid w:val="07D030C4"/>
    <w:rsid w:val="07D82F0C"/>
    <w:rsid w:val="07DA618D"/>
    <w:rsid w:val="07DA7A4A"/>
    <w:rsid w:val="07DA9E9B"/>
    <w:rsid w:val="07DDD560"/>
    <w:rsid w:val="07E58CDB"/>
    <w:rsid w:val="07E7F943"/>
    <w:rsid w:val="07E84F03"/>
    <w:rsid w:val="07EAAC01"/>
    <w:rsid w:val="07F1DA8B"/>
    <w:rsid w:val="07FABB5F"/>
    <w:rsid w:val="07FBA060"/>
    <w:rsid w:val="07FBC0A6"/>
    <w:rsid w:val="0805A66A"/>
    <w:rsid w:val="08062C2A"/>
    <w:rsid w:val="080A437D"/>
    <w:rsid w:val="080B3EFD"/>
    <w:rsid w:val="080D24BC"/>
    <w:rsid w:val="080E0E93"/>
    <w:rsid w:val="0813A848"/>
    <w:rsid w:val="081C016F"/>
    <w:rsid w:val="081DCDD3"/>
    <w:rsid w:val="081F8117"/>
    <w:rsid w:val="081FF42A"/>
    <w:rsid w:val="08214A3B"/>
    <w:rsid w:val="0824DE75"/>
    <w:rsid w:val="082B1547"/>
    <w:rsid w:val="082BA0C7"/>
    <w:rsid w:val="0831E926"/>
    <w:rsid w:val="0834FADC"/>
    <w:rsid w:val="0836F8FE"/>
    <w:rsid w:val="083D2FB0"/>
    <w:rsid w:val="083D4A46"/>
    <w:rsid w:val="0841F2C4"/>
    <w:rsid w:val="0842FC73"/>
    <w:rsid w:val="0843E528"/>
    <w:rsid w:val="084A7470"/>
    <w:rsid w:val="084B7BF1"/>
    <w:rsid w:val="084C2F69"/>
    <w:rsid w:val="08577DD6"/>
    <w:rsid w:val="085E71D0"/>
    <w:rsid w:val="085F850B"/>
    <w:rsid w:val="086DBFA5"/>
    <w:rsid w:val="086FC718"/>
    <w:rsid w:val="0873B16A"/>
    <w:rsid w:val="08749053"/>
    <w:rsid w:val="08771006"/>
    <w:rsid w:val="087D6A32"/>
    <w:rsid w:val="087EDF1E"/>
    <w:rsid w:val="08801AAB"/>
    <w:rsid w:val="08815FF0"/>
    <w:rsid w:val="0882EE9B"/>
    <w:rsid w:val="088E8C42"/>
    <w:rsid w:val="0893F820"/>
    <w:rsid w:val="089D1652"/>
    <w:rsid w:val="08A08233"/>
    <w:rsid w:val="08A2D51F"/>
    <w:rsid w:val="08A41165"/>
    <w:rsid w:val="08AAAA0F"/>
    <w:rsid w:val="08B52CA8"/>
    <w:rsid w:val="08B727B7"/>
    <w:rsid w:val="08B7C73F"/>
    <w:rsid w:val="08C1CADD"/>
    <w:rsid w:val="08C1D0D4"/>
    <w:rsid w:val="08CD2C0D"/>
    <w:rsid w:val="08D2BDF8"/>
    <w:rsid w:val="08DB2EA0"/>
    <w:rsid w:val="08E18692"/>
    <w:rsid w:val="08E96786"/>
    <w:rsid w:val="08E97169"/>
    <w:rsid w:val="08E98309"/>
    <w:rsid w:val="08F344E6"/>
    <w:rsid w:val="08F6B8D8"/>
    <w:rsid w:val="08FA06AE"/>
    <w:rsid w:val="08FF56EA"/>
    <w:rsid w:val="090EFEB2"/>
    <w:rsid w:val="09106134"/>
    <w:rsid w:val="09110118"/>
    <w:rsid w:val="0913378B"/>
    <w:rsid w:val="0915CF27"/>
    <w:rsid w:val="091FA3CD"/>
    <w:rsid w:val="09275D09"/>
    <w:rsid w:val="092A78E7"/>
    <w:rsid w:val="092F070B"/>
    <w:rsid w:val="0938817E"/>
    <w:rsid w:val="093A0A37"/>
    <w:rsid w:val="09454A05"/>
    <w:rsid w:val="094C45CA"/>
    <w:rsid w:val="094F2FD2"/>
    <w:rsid w:val="094FEE8E"/>
    <w:rsid w:val="095160A9"/>
    <w:rsid w:val="0952B007"/>
    <w:rsid w:val="096608F0"/>
    <w:rsid w:val="096AC78E"/>
    <w:rsid w:val="097037A5"/>
    <w:rsid w:val="09771A6B"/>
    <w:rsid w:val="09790998"/>
    <w:rsid w:val="097B63C3"/>
    <w:rsid w:val="0981127E"/>
    <w:rsid w:val="09841F64"/>
    <w:rsid w:val="0986C3C9"/>
    <w:rsid w:val="098A060B"/>
    <w:rsid w:val="098D61FC"/>
    <w:rsid w:val="098F4ECD"/>
    <w:rsid w:val="09936CEC"/>
    <w:rsid w:val="099E6394"/>
    <w:rsid w:val="09A176CB"/>
    <w:rsid w:val="09AE4CA0"/>
    <w:rsid w:val="09AFDB09"/>
    <w:rsid w:val="09BD1A9C"/>
    <w:rsid w:val="09D0C38C"/>
    <w:rsid w:val="09E5DA32"/>
    <w:rsid w:val="09E942BD"/>
    <w:rsid w:val="0A0564C9"/>
    <w:rsid w:val="0A09F7E1"/>
    <w:rsid w:val="0A152505"/>
    <w:rsid w:val="0A178020"/>
    <w:rsid w:val="0A2763C5"/>
    <w:rsid w:val="0A2CA2B4"/>
    <w:rsid w:val="0A2F6A44"/>
    <w:rsid w:val="0A42E95A"/>
    <w:rsid w:val="0A4F7F5A"/>
    <w:rsid w:val="0A52E979"/>
    <w:rsid w:val="0A57E85F"/>
    <w:rsid w:val="0A5EDE83"/>
    <w:rsid w:val="0A6362E3"/>
    <w:rsid w:val="0A668F96"/>
    <w:rsid w:val="0A68FC6E"/>
    <w:rsid w:val="0A6B5A9F"/>
    <w:rsid w:val="0A70C143"/>
    <w:rsid w:val="0A7714A8"/>
    <w:rsid w:val="0A77E257"/>
    <w:rsid w:val="0A80DCCC"/>
    <w:rsid w:val="0A82F6D4"/>
    <w:rsid w:val="0A8B78AD"/>
    <w:rsid w:val="0A8C1028"/>
    <w:rsid w:val="0A8C685A"/>
    <w:rsid w:val="0A8D70EA"/>
    <w:rsid w:val="0A91AD4A"/>
    <w:rsid w:val="0A9CAE9D"/>
    <w:rsid w:val="0AA4C5A7"/>
    <w:rsid w:val="0AA586E5"/>
    <w:rsid w:val="0AB3604B"/>
    <w:rsid w:val="0AB47D8A"/>
    <w:rsid w:val="0AB7AFEC"/>
    <w:rsid w:val="0AB85070"/>
    <w:rsid w:val="0AB924F2"/>
    <w:rsid w:val="0ABBA795"/>
    <w:rsid w:val="0ABD96FC"/>
    <w:rsid w:val="0ABF9242"/>
    <w:rsid w:val="0AC1FFCC"/>
    <w:rsid w:val="0AC24C25"/>
    <w:rsid w:val="0AD0D9FE"/>
    <w:rsid w:val="0AD24D4F"/>
    <w:rsid w:val="0AD4AFFC"/>
    <w:rsid w:val="0AE30DC4"/>
    <w:rsid w:val="0AE38DF1"/>
    <w:rsid w:val="0AE4A402"/>
    <w:rsid w:val="0AE8162B"/>
    <w:rsid w:val="0AED6099"/>
    <w:rsid w:val="0AEF173B"/>
    <w:rsid w:val="0AF685A2"/>
    <w:rsid w:val="0AF7EED8"/>
    <w:rsid w:val="0AF9A2E8"/>
    <w:rsid w:val="0AFE7328"/>
    <w:rsid w:val="0B0962B1"/>
    <w:rsid w:val="0B0D2BEF"/>
    <w:rsid w:val="0B17CDB1"/>
    <w:rsid w:val="0B18235E"/>
    <w:rsid w:val="0B1B18CC"/>
    <w:rsid w:val="0B1D9E10"/>
    <w:rsid w:val="0B224CC3"/>
    <w:rsid w:val="0B2377C8"/>
    <w:rsid w:val="0B2765F7"/>
    <w:rsid w:val="0B27BBF1"/>
    <w:rsid w:val="0B2B5903"/>
    <w:rsid w:val="0B316362"/>
    <w:rsid w:val="0B36B3D3"/>
    <w:rsid w:val="0B3BB0D8"/>
    <w:rsid w:val="0B40EB5B"/>
    <w:rsid w:val="0B48290C"/>
    <w:rsid w:val="0B495259"/>
    <w:rsid w:val="0B4A061B"/>
    <w:rsid w:val="0B54D935"/>
    <w:rsid w:val="0B58EAFD"/>
    <w:rsid w:val="0B5A6A73"/>
    <w:rsid w:val="0B5AC9BB"/>
    <w:rsid w:val="0B72D045"/>
    <w:rsid w:val="0B7D7C23"/>
    <w:rsid w:val="0B7F19A4"/>
    <w:rsid w:val="0B857E6C"/>
    <w:rsid w:val="0B86A228"/>
    <w:rsid w:val="0B88A0F7"/>
    <w:rsid w:val="0B898989"/>
    <w:rsid w:val="0B8E2D70"/>
    <w:rsid w:val="0B8F1109"/>
    <w:rsid w:val="0B932237"/>
    <w:rsid w:val="0B93AC3E"/>
    <w:rsid w:val="0B96A480"/>
    <w:rsid w:val="0B995EB7"/>
    <w:rsid w:val="0B9C4991"/>
    <w:rsid w:val="0BA2B1E6"/>
    <w:rsid w:val="0BA75788"/>
    <w:rsid w:val="0BADC208"/>
    <w:rsid w:val="0BAFC163"/>
    <w:rsid w:val="0BAFECF5"/>
    <w:rsid w:val="0BB50F2C"/>
    <w:rsid w:val="0BB67FE0"/>
    <w:rsid w:val="0BBD971D"/>
    <w:rsid w:val="0BBE9463"/>
    <w:rsid w:val="0BC644F8"/>
    <w:rsid w:val="0BCB37D5"/>
    <w:rsid w:val="0BCEACD3"/>
    <w:rsid w:val="0BD6D8B4"/>
    <w:rsid w:val="0BDA9D0B"/>
    <w:rsid w:val="0BDBA1EA"/>
    <w:rsid w:val="0BDBE36D"/>
    <w:rsid w:val="0BDD1A2B"/>
    <w:rsid w:val="0BE19B8A"/>
    <w:rsid w:val="0BFE2253"/>
    <w:rsid w:val="0C02C4DE"/>
    <w:rsid w:val="0C049BD6"/>
    <w:rsid w:val="0C1042AF"/>
    <w:rsid w:val="0C108FA4"/>
    <w:rsid w:val="0C15D2C5"/>
    <w:rsid w:val="0C1D99F5"/>
    <w:rsid w:val="0C256253"/>
    <w:rsid w:val="0C2958C0"/>
    <w:rsid w:val="0C2E1094"/>
    <w:rsid w:val="0C2E91D7"/>
    <w:rsid w:val="0C36B570"/>
    <w:rsid w:val="0C3883E8"/>
    <w:rsid w:val="0C3C83E7"/>
    <w:rsid w:val="0C3DDDF7"/>
    <w:rsid w:val="0C3F2762"/>
    <w:rsid w:val="0C41E344"/>
    <w:rsid w:val="0C44A7D0"/>
    <w:rsid w:val="0C469A19"/>
    <w:rsid w:val="0C4B5CC4"/>
    <w:rsid w:val="0C51DC9C"/>
    <w:rsid w:val="0C533A97"/>
    <w:rsid w:val="0C59BE63"/>
    <w:rsid w:val="0C663678"/>
    <w:rsid w:val="0C68DB33"/>
    <w:rsid w:val="0C6CE6CE"/>
    <w:rsid w:val="0C6F0FEA"/>
    <w:rsid w:val="0C7667E4"/>
    <w:rsid w:val="0C769889"/>
    <w:rsid w:val="0C7C6EDB"/>
    <w:rsid w:val="0C83E68C"/>
    <w:rsid w:val="0C960A11"/>
    <w:rsid w:val="0C9A7C76"/>
    <w:rsid w:val="0CA53312"/>
    <w:rsid w:val="0CA642AD"/>
    <w:rsid w:val="0CA8FC50"/>
    <w:rsid w:val="0CBB0618"/>
    <w:rsid w:val="0CBB6A66"/>
    <w:rsid w:val="0CC38AF5"/>
    <w:rsid w:val="0CC74824"/>
    <w:rsid w:val="0CD38661"/>
    <w:rsid w:val="0CDA95AA"/>
    <w:rsid w:val="0CDC5EB5"/>
    <w:rsid w:val="0CDD6CB0"/>
    <w:rsid w:val="0CDECB8D"/>
    <w:rsid w:val="0CE15CD9"/>
    <w:rsid w:val="0CE30FE0"/>
    <w:rsid w:val="0CE38906"/>
    <w:rsid w:val="0CE65C20"/>
    <w:rsid w:val="0CE6B6B2"/>
    <w:rsid w:val="0CEDEE29"/>
    <w:rsid w:val="0CF3B2DF"/>
    <w:rsid w:val="0CFA1997"/>
    <w:rsid w:val="0D005BFF"/>
    <w:rsid w:val="0D01376C"/>
    <w:rsid w:val="0D053DE6"/>
    <w:rsid w:val="0D12B8CD"/>
    <w:rsid w:val="0D1A6631"/>
    <w:rsid w:val="0D1B3145"/>
    <w:rsid w:val="0D1B3584"/>
    <w:rsid w:val="0D1BF1DC"/>
    <w:rsid w:val="0D1C49F4"/>
    <w:rsid w:val="0D1FAFFF"/>
    <w:rsid w:val="0D1FF3E3"/>
    <w:rsid w:val="0D22E6CA"/>
    <w:rsid w:val="0D2CB676"/>
    <w:rsid w:val="0D2FC2D3"/>
    <w:rsid w:val="0D3069C7"/>
    <w:rsid w:val="0D328776"/>
    <w:rsid w:val="0D33E180"/>
    <w:rsid w:val="0D3D4E74"/>
    <w:rsid w:val="0D41A4E3"/>
    <w:rsid w:val="0D42930B"/>
    <w:rsid w:val="0D437BDB"/>
    <w:rsid w:val="0D4A3701"/>
    <w:rsid w:val="0D4BEB77"/>
    <w:rsid w:val="0D4CB10E"/>
    <w:rsid w:val="0D572762"/>
    <w:rsid w:val="0D572D7F"/>
    <w:rsid w:val="0D58F1CB"/>
    <w:rsid w:val="0D59306D"/>
    <w:rsid w:val="0D5CDA44"/>
    <w:rsid w:val="0D5F0487"/>
    <w:rsid w:val="0D653634"/>
    <w:rsid w:val="0D65E2ED"/>
    <w:rsid w:val="0D686DE7"/>
    <w:rsid w:val="0D6B3E9D"/>
    <w:rsid w:val="0D746D70"/>
    <w:rsid w:val="0D764642"/>
    <w:rsid w:val="0D7874FB"/>
    <w:rsid w:val="0D7FC018"/>
    <w:rsid w:val="0D9111F4"/>
    <w:rsid w:val="0D965ABC"/>
    <w:rsid w:val="0D97145F"/>
    <w:rsid w:val="0D97F8BE"/>
    <w:rsid w:val="0D9E4842"/>
    <w:rsid w:val="0DA3C45E"/>
    <w:rsid w:val="0DAB1236"/>
    <w:rsid w:val="0DB04605"/>
    <w:rsid w:val="0DB33830"/>
    <w:rsid w:val="0DB5C590"/>
    <w:rsid w:val="0DB60E59"/>
    <w:rsid w:val="0DC06796"/>
    <w:rsid w:val="0DC36DC4"/>
    <w:rsid w:val="0DC98984"/>
    <w:rsid w:val="0DCDA7BE"/>
    <w:rsid w:val="0DD8E5E0"/>
    <w:rsid w:val="0DDFEF0A"/>
    <w:rsid w:val="0DE34DE3"/>
    <w:rsid w:val="0DE4D00B"/>
    <w:rsid w:val="0DED0282"/>
    <w:rsid w:val="0DEDEA7D"/>
    <w:rsid w:val="0DF05874"/>
    <w:rsid w:val="0DF4F8F4"/>
    <w:rsid w:val="0DFDEA0A"/>
    <w:rsid w:val="0E015B83"/>
    <w:rsid w:val="0E038001"/>
    <w:rsid w:val="0E09EE11"/>
    <w:rsid w:val="0E0D8CF0"/>
    <w:rsid w:val="0E16DA5C"/>
    <w:rsid w:val="0E184B69"/>
    <w:rsid w:val="0E28BC28"/>
    <w:rsid w:val="0E2AD40B"/>
    <w:rsid w:val="0E2D9B2F"/>
    <w:rsid w:val="0E366AF9"/>
    <w:rsid w:val="0E36A153"/>
    <w:rsid w:val="0E3A6D99"/>
    <w:rsid w:val="0E3C7DE1"/>
    <w:rsid w:val="0E3C8104"/>
    <w:rsid w:val="0E437DFD"/>
    <w:rsid w:val="0E445744"/>
    <w:rsid w:val="0E48F4FC"/>
    <w:rsid w:val="0E4BA870"/>
    <w:rsid w:val="0E586D48"/>
    <w:rsid w:val="0E7ED537"/>
    <w:rsid w:val="0E84CB72"/>
    <w:rsid w:val="0E89BE8A"/>
    <w:rsid w:val="0E8EC698"/>
    <w:rsid w:val="0E955E72"/>
    <w:rsid w:val="0EB92FF1"/>
    <w:rsid w:val="0EB9B5F4"/>
    <w:rsid w:val="0EBF31B8"/>
    <w:rsid w:val="0EC9127E"/>
    <w:rsid w:val="0ECB99EF"/>
    <w:rsid w:val="0ED80B72"/>
    <w:rsid w:val="0ED9824D"/>
    <w:rsid w:val="0EE15A9D"/>
    <w:rsid w:val="0EE16924"/>
    <w:rsid w:val="0EE69D08"/>
    <w:rsid w:val="0EE7BBD8"/>
    <w:rsid w:val="0EE8A832"/>
    <w:rsid w:val="0EEC8525"/>
    <w:rsid w:val="0EECABB6"/>
    <w:rsid w:val="0EEFA92F"/>
    <w:rsid w:val="0EF20AB1"/>
    <w:rsid w:val="0EF4FC50"/>
    <w:rsid w:val="0EFA0B84"/>
    <w:rsid w:val="0F058CDC"/>
    <w:rsid w:val="0F08782A"/>
    <w:rsid w:val="0F090906"/>
    <w:rsid w:val="0F13A34C"/>
    <w:rsid w:val="0F1512CA"/>
    <w:rsid w:val="0F18B635"/>
    <w:rsid w:val="0F19E793"/>
    <w:rsid w:val="0F1FB6BE"/>
    <w:rsid w:val="0F2181F6"/>
    <w:rsid w:val="0F228F70"/>
    <w:rsid w:val="0F30AF6E"/>
    <w:rsid w:val="0F30F195"/>
    <w:rsid w:val="0F3147C7"/>
    <w:rsid w:val="0F3B6FDA"/>
    <w:rsid w:val="0F3DFBBC"/>
    <w:rsid w:val="0F3FAFF7"/>
    <w:rsid w:val="0F45B4F9"/>
    <w:rsid w:val="0F46013D"/>
    <w:rsid w:val="0F4658EE"/>
    <w:rsid w:val="0F4875BB"/>
    <w:rsid w:val="0F603550"/>
    <w:rsid w:val="0F6EA396"/>
    <w:rsid w:val="0F717F38"/>
    <w:rsid w:val="0F717F9C"/>
    <w:rsid w:val="0F76B33A"/>
    <w:rsid w:val="0F7EEA4C"/>
    <w:rsid w:val="0F7F213C"/>
    <w:rsid w:val="0F874331"/>
    <w:rsid w:val="0F880F95"/>
    <w:rsid w:val="0F888560"/>
    <w:rsid w:val="0F8BA62A"/>
    <w:rsid w:val="0F8C590B"/>
    <w:rsid w:val="0F9C5BA9"/>
    <w:rsid w:val="0F9E19B5"/>
    <w:rsid w:val="0F9F0CAB"/>
    <w:rsid w:val="0FA155AF"/>
    <w:rsid w:val="0FAD22B3"/>
    <w:rsid w:val="0FADDD08"/>
    <w:rsid w:val="0FB40F9D"/>
    <w:rsid w:val="0FB7D7D1"/>
    <w:rsid w:val="0FC73103"/>
    <w:rsid w:val="0FCB9D1A"/>
    <w:rsid w:val="0FCD971C"/>
    <w:rsid w:val="0FCFAE02"/>
    <w:rsid w:val="0FD5D93D"/>
    <w:rsid w:val="0FD85165"/>
    <w:rsid w:val="0FE11CFC"/>
    <w:rsid w:val="0FF653E2"/>
    <w:rsid w:val="0FF87795"/>
    <w:rsid w:val="0FFA9172"/>
    <w:rsid w:val="0FFF93F1"/>
    <w:rsid w:val="1018F8B1"/>
    <w:rsid w:val="101C7C79"/>
    <w:rsid w:val="10205939"/>
    <w:rsid w:val="10247707"/>
    <w:rsid w:val="102A0236"/>
    <w:rsid w:val="102DB720"/>
    <w:rsid w:val="102E1C53"/>
    <w:rsid w:val="1030E4F5"/>
    <w:rsid w:val="103418DA"/>
    <w:rsid w:val="103EE5F7"/>
    <w:rsid w:val="1040724F"/>
    <w:rsid w:val="1052DE2F"/>
    <w:rsid w:val="10552D6A"/>
    <w:rsid w:val="10553AD1"/>
    <w:rsid w:val="10571C96"/>
    <w:rsid w:val="1058DDDD"/>
    <w:rsid w:val="10595BBD"/>
    <w:rsid w:val="105CFAAC"/>
    <w:rsid w:val="105ECEA9"/>
    <w:rsid w:val="1069EB7E"/>
    <w:rsid w:val="106B4427"/>
    <w:rsid w:val="10743CED"/>
    <w:rsid w:val="10759FA4"/>
    <w:rsid w:val="107FA238"/>
    <w:rsid w:val="108245A5"/>
    <w:rsid w:val="10889BDE"/>
    <w:rsid w:val="1089DFE8"/>
    <w:rsid w:val="109AE659"/>
    <w:rsid w:val="109D2B52"/>
    <w:rsid w:val="109DF38D"/>
    <w:rsid w:val="10A4488B"/>
    <w:rsid w:val="10A5699A"/>
    <w:rsid w:val="10ADE704"/>
    <w:rsid w:val="10B97C0A"/>
    <w:rsid w:val="10BC276B"/>
    <w:rsid w:val="10BD2403"/>
    <w:rsid w:val="10BD3206"/>
    <w:rsid w:val="10BF1595"/>
    <w:rsid w:val="10C33766"/>
    <w:rsid w:val="10C774A0"/>
    <w:rsid w:val="10C87852"/>
    <w:rsid w:val="10C8A471"/>
    <w:rsid w:val="10CAFF51"/>
    <w:rsid w:val="10CCAD65"/>
    <w:rsid w:val="10CCD14A"/>
    <w:rsid w:val="10CDB902"/>
    <w:rsid w:val="10CEEA21"/>
    <w:rsid w:val="10D294D8"/>
    <w:rsid w:val="10D2987A"/>
    <w:rsid w:val="10D5E904"/>
    <w:rsid w:val="10D8F162"/>
    <w:rsid w:val="10DDAB0C"/>
    <w:rsid w:val="10DE30C3"/>
    <w:rsid w:val="10DF3B7F"/>
    <w:rsid w:val="10E59ADC"/>
    <w:rsid w:val="10EBEE4D"/>
    <w:rsid w:val="10EF3578"/>
    <w:rsid w:val="10F10E4F"/>
    <w:rsid w:val="10F2D5CA"/>
    <w:rsid w:val="10F31C8F"/>
    <w:rsid w:val="11043A2C"/>
    <w:rsid w:val="11054880"/>
    <w:rsid w:val="1107FC63"/>
    <w:rsid w:val="11084E22"/>
    <w:rsid w:val="110FF50A"/>
    <w:rsid w:val="1111D8B1"/>
    <w:rsid w:val="1112B7C7"/>
    <w:rsid w:val="11211C8A"/>
    <w:rsid w:val="113477CB"/>
    <w:rsid w:val="1137D88C"/>
    <w:rsid w:val="11410263"/>
    <w:rsid w:val="1147B752"/>
    <w:rsid w:val="114CBCCF"/>
    <w:rsid w:val="1160857B"/>
    <w:rsid w:val="1168546A"/>
    <w:rsid w:val="116903F3"/>
    <w:rsid w:val="11695B5F"/>
    <w:rsid w:val="116C34C4"/>
    <w:rsid w:val="1171D1E4"/>
    <w:rsid w:val="117C81B7"/>
    <w:rsid w:val="117E4AF8"/>
    <w:rsid w:val="1182CE4A"/>
    <w:rsid w:val="1183B8AF"/>
    <w:rsid w:val="11854C80"/>
    <w:rsid w:val="1188D5EC"/>
    <w:rsid w:val="11925137"/>
    <w:rsid w:val="1194AF64"/>
    <w:rsid w:val="1196FC18"/>
    <w:rsid w:val="119A4049"/>
    <w:rsid w:val="119BF6A7"/>
    <w:rsid w:val="11A28B07"/>
    <w:rsid w:val="11A67256"/>
    <w:rsid w:val="11A8CE6A"/>
    <w:rsid w:val="11B9C33F"/>
    <w:rsid w:val="11BC3FE0"/>
    <w:rsid w:val="11BE60F4"/>
    <w:rsid w:val="11BE648B"/>
    <w:rsid w:val="11BF4136"/>
    <w:rsid w:val="11BFA30F"/>
    <w:rsid w:val="11CFEC62"/>
    <w:rsid w:val="11D2303C"/>
    <w:rsid w:val="11D7C3BA"/>
    <w:rsid w:val="11D81E95"/>
    <w:rsid w:val="11DC49AC"/>
    <w:rsid w:val="11E29B0B"/>
    <w:rsid w:val="11ED388C"/>
    <w:rsid w:val="11F156B6"/>
    <w:rsid w:val="11F62CF9"/>
    <w:rsid w:val="11FC6291"/>
    <w:rsid w:val="11FD15F2"/>
    <w:rsid w:val="11FE122C"/>
    <w:rsid w:val="120039B5"/>
    <w:rsid w:val="12033B67"/>
    <w:rsid w:val="1205BBDF"/>
    <w:rsid w:val="120C1740"/>
    <w:rsid w:val="12107AE4"/>
    <w:rsid w:val="121157A8"/>
    <w:rsid w:val="122C0298"/>
    <w:rsid w:val="122F0C46"/>
    <w:rsid w:val="1232BD1E"/>
    <w:rsid w:val="1238CD31"/>
    <w:rsid w:val="123E7838"/>
    <w:rsid w:val="12504A21"/>
    <w:rsid w:val="1259B239"/>
    <w:rsid w:val="125DAA0F"/>
    <w:rsid w:val="12631C30"/>
    <w:rsid w:val="126671F9"/>
    <w:rsid w:val="126B172D"/>
    <w:rsid w:val="127A44D4"/>
    <w:rsid w:val="127A924B"/>
    <w:rsid w:val="12861F84"/>
    <w:rsid w:val="128DEB65"/>
    <w:rsid w:val="12988976"/>
    <w:rsid w:val="129989C8"/>
    <w:rsid w:val="129B1CCA"/>
    <w:rsid w:val="129CA688"/>
    <w:rsid w:val="12A0ECA7"/>
    <w:rsid w:val="12A469E3"/>
    <w:rsid w:val="12A599B0"/>
    <w:rsid w:val="12B0C685"/>
    <w:rsid w:val="12B3D048"/>
    <w:rsid w:val="12B5223F"/>
    <w:rsid w:val="12B852BC"/>
    <w:rsid w:val="12B88650"/>
    <w:rsid w:val="12C06265"/>
    <w:rsid w:val="12C85294"/>
    <w:rsid w:val="12DBAC6A"/>
    <w:rsid w:val="12DE9902"/>
    <w:rsid w:val="12E33D4E"/>
    <w:rsid w:val="12E5050D"/>
    <w:rsid w:val="12E6922A"/>
    <w:rsid w:val="12E91543"/>
    <w:rsid w:val="12EA838A"/>
    <w:rsid w:val="12EE0293"/>
    <w:rsid w:val="12F2023C"/>
    <w:rsid w:val="12F626AE"/>
    <w:rsid w:val="13019787"/>
    <w:rsid w:val="130688D9"/>
    <w:rsid w:val="13089189"/>
    <w:rsid w:val="13098D9D"/>
    <w:rsid w:val="130DA020"/>
    <w:rsid w:val="1314E56C"/>
    <w:rsid w:val="131516BF"/>
    <w:rsid w:val="13348985"/>
    <w:rsid w:val="1334DCBA"/>
    <w:rsid w:val="1336CD6A"/>
    <w:rsid w:val="133707B7"/>
    <w:rsid w:val="133B94AF"/>
    <w:rsid w:val="133C7547"/>
    <w:rsid w:val="13458FB3"/>
    <w:rsid w:val="1346C2BD"/>
    <w:rsid w:val="13490F5E"/>
    <w:rsid w:val="1353D62D"/>
    <w:rsid w:val="13581041"/>
    <w:rsid w:val="135D1C6C"/>
    <w:rsid w:val="135E4508"/>
    <w:rsid w:val="136305EF"/>
    <w:rsid w:val="13682DC4"/>
    <w:rsid w:val="13694CA3"/>
    <w:rsid w:val="136A9029"/>
    <w:rsid w:val="136BB99C"/>
    <w:rsid w:val="1371DBFE"/>
    <w:rsid w:val="13837DF9"/>
    <w:rsid w:val="13839C0A"/>
    <w:rsid w:val="13874C30"/>
    <w:rsid w:val="138A4D85"/>
    <w:rsid w:val="138AE76C"/>
    <w:rsid w:val="13900471"/>
    <w:rsid w:val="139FAE77"/>
    <w:rsid w:val="13A061C0"/>
    <w:rsid w:val="13A2637F"/>
    <w:rsid w:val="13A3F380"/>
    <w:rsid w:val="13ADC3CB"/>
    <w:rsid w:val="13B14B96"/>
    <w:rsid w:val="13B219A4"/>
    <w:rsid w:val="13B87BF4"/>
    <w:rsid w:val="13C04024"/>
    <w:rsid w:val="13C3AA5A"/>
    <w:rsid w:val="13C5B866"/>
    <w:rsid w:val="13C62C19"/>
    <w:rsid w:val="13C6463C"/>
    <w:rsid w:val="13CBE458"/>
    <w:rsid w:val="13CDC2A6"/>
    <w:rsid w:val="13D23649"/>
    <w:rsid w:val="13E09BCE"/>
    <w:rsid w:val="13E398D2"/>
    <w:rsid w:val="13E40717"/>
    <w:rsid w:val="13F327E1"/>
    <w:rsid w:val="13F333B9"/>
    <w:rsid w:val="13F55A7A"/>
    <w:rsid w:val="13F6B063"/>
    <w:rsid w:val="13F8B179"/>
    <w:rsid w:val="140EA4A6"/>
    <w:rsid w:val="14155670"/>
    <w:rsid w:val="1419A33E"/>
    <w:rsid w:val="1419F09F"/>
    <w:rsid w:val="14210849"/>
    <w:rsid w:val="14277D3F"/>
    <w:rsid w:val="142FB6DF"/>
    <w:rsid w:val="1436ED2B"/>
    <w:rsid w:val="1437A3B6"/>
    <w:rsid w:val="14382692"/>
    <w:rsid w:val="1443B677"/>
    <w:rsid w:val="1443D2B0"/>
    <w:rsid w:val="14493A49"/>
    <w:rsid w:val="1452135A"/>
    <w:rsid w:val="14538625"/>
    <w:rsid w:val="145F014D"/>
    <w:rsid w:val="146D3C31"/>
    <w:rsid w:val="1472F6E1"/>
    <w:rsid w:val="14783684"/>
    <w:rsid w:val="14814E2B"/>
    <w:rsid w:val="148653EB"/>
    <w:rsid w:val="148EF871"/>
    <w:rsid w:val="14957E84"/>
    <w:rsid w:val="149CF1E8"/>
    <w:rsid w:val="149F6912"/>
    <w:rsid w:val="14B2B18C"/>
    <w:rsid w:val="14B3AB14"/>
    <w:rsid w:val="14B6F7FB"/>
    <w:rsid w:val="14BE7FDC"/>
    <w:rsid w:val="14CA64D2"/>
    <w:rsid w:val="14CC97D6"/>
    <w:rsid w:val="14D0E356"/>
    <w:rsid w:val="14D78E8F"/>
    <w:rsid w:val="14E2E239"/>
    <w:rsid w:val="14E58C53"/>
    <w:rsid w:val="14E7E46B"/>
    <w:rsid w:val="14EA2939"/>
    <w:rsid w:val="14F63DD0"/>
    <w:rsid w:val="14F7F2B0"/>
    <w:rsid w:val="14F8472A"/>
    <w:rsid w:val="14FA7A13"/>
    <w:rsid w:val="14FED650"/>
    <w:rsid w:val="1503A1A7"/>
    <w:rsid w:val="1508A71D"/>
    <w:rsid w:val="15099A3B"/>
    <w:rsid w:val="150A990F"/>
    <w:rsid w:val="1512571A"/>
    <w:rsid w:val="15195548"/>
    <w:rsid w:val="151E9FFE"/>
    <w:rsid w:val="151EB040"/>
    <w:rsid w:val="1521D8BC"/>
    <w:rsid w:val="15278BBE"/>
    <w:rsid w:val="1527CF28"/>
    <w:rsid w:val="152B5040"/>
    <w:rsid w:val="15318699"/>
    <w:rsid w:val="15432AC2"/>
    <w:rsid w:val="1547CF50"/>
    <w:rsid w:val="1553D272"/>
    <w:rsid w:val="156188C7"/>
    <w:rsid w:val="1571321F"/>
    <w:rsid w:val="1576409A"/>
    <w:rsid w:val="1577439B"/>
    <w:rsid w:val="157E4331"/>
    <w:rsid w:val="159914F4"/>
    <w:rsid w:val="159C9A79"/>
    <w:rsid w:val="15A838B9"/>
    <w:rsid w:val="15A95A27"/>
    <w:rsid w:val="15B092AA"/>
    <w:rsid w:val="15BB8AA7"/>
    <w:rsid w:val="15C7066F"/>
    <w:rsid w:val="15CA4828"/>
    <w:rsid w:val="15CB4BB6"/>
    <w:rsid w:val="15CC098B"/>
    <w:rsid w:val="15D24479"/>
    <w:rsid w:val="15D3F3F2"/>
    <w:rsid w:val="15D88D69"/>
    <w:rsid w:val="15DA8280"/>
    <w:rsid w:val="15DB1C77"/>
    <w:rsid w:val="15DB2CEA"/>
    <w:rsid w:val="15DB4FAA"/>
    <w:rsid w:val="15E04B28"/>
    <w:rsid w:val="15E774A9"/>
    <w:rsid w:val="15E8DA37"/>
    <w:rsid w:val="15E9DD89"/>
    <w:rsid w:val="15EA9CC2"/>
    <w:rsid w:val="15F98DBD"/>
    <w:rsid w:val="15FCEDEF"/>
    <w:rsid w:val="1605D43B"/>
    <w:rsid w:val="16090C92"/>
    <w:rsid w:val="160EF22E"/>
    <w:rsid w:val="1610464B"/>
    <w:rsid w:val="161B24E3"/>
    <w:rsid w:val="161C0A40"/>
    <w:rsid w:val="162268A2"/>
    <w:rsid w:val="1625C06B"/>
    <w:rsid w:val="16282EC1"/>
    <w:rsid w:val="162C2025"/>
    <w:rsid w:val="162DC770"/>
    <w:rsid w:val="162E035A"/>
    <w:rsid w:val="162F7D4E"/>
    <w:rsid w:val="1630376F"/>
    <w:rsid w:val="163CD8A0"/>
    <w:rsid w:val="16412E5F"/>
    <w:rsid w:val="16417BD2"/>
    <w:rsid w:val="164250B3"/>
    <w:rsid w:val="16485B01"/>
    <w:rsid w:val="164A1646"/>
    <w:rsid w:val="164C95B8"/>
    <w:rsid w:val="16556CBA"/>
    <w:rsid w:val="165FBBF5"/>
    <w:rsid w:val="16675171"/>
    <w:rsid w:val="166ED9F7"/>
    <w:rsid w:val="167688A6"/>
    <w:rsid w:val="1676EE5C"/>
    <w:rsid w:val="1681BAAD"/>
    <w:rsid w:val="168543D1"/>
    <w:rsid w:val="168A409E"/>
    <w:rsid w:val="1692B259"/>
    <w:rsid w:val="1694FA0B"/>
    <w:rsid w:val="1699D87D"/>
    <w:rsid w:val="16A128BD"/>
    <w:rsid w:val="16AAFE0B"/>
    <w:rsid w:val="16AB34DD"/>
    <w:rsid w:val="16B73BCB"/>
    <w:rsid w:val="16BF1808"/>
    <w:rsid w:val="16C05848"/>
    <w:rsid w:val="16C527A5"/>
    <w:rsid w:val="16C70A06"/>
    <w:rsid w:val="16CE4E06"/>
    <w:rsid w:val="16E5648D"/>
    <w:rsid w:val="16E6B667"/>
    <w:rsid w:val="16E9AC18"/>
    <w:rsid w:val="16F298A4"/>
    <w:rsid w:val="16F664EC"/>
    <w:rsid w:val="16FA54F1"/>
    <w:rsid w:val="17039CA3"/>
    <w:rsid w:val="170D7CDE"/>
    <w:rsid w:val="170FDA24"/>
    <w:rsid w:val="171478F8"/>
    <w:rsid w:val="171A92D1"/>
    <w:rsid w:val="1721E4DC"/>
    <w:rsid w:val="172D0E20"/>
    <w:rsid w:val="17320EF2"/>
    <w:rsid w:val="173D3D02"/>
    <w:rsid w:val="1742B244"/>
    <w:rsid w:val="17462985"/>
    <w:rsid w:val="174BF4C2"/>
    <w:rsid w:val="17514028"/>
    <w:rsid w:val="175874C2"/>
    <w:rsid w:val="175949E2"/>
    <w:rsid w:val="175C99AD"/>
    <w:rsid w:val="175E6B82"/>
    <w:rsid w:val="17661889"/>
    <w:rsid w:val="176CF138"/>
    <w:rsid w:val="176D2D98"/>
    <w:rsid w:val="176D3B99"/>
    <w:rsid w:val="176F6B05"/>
    <w:rsid w:val="17745DCA"/>
    <w:rsid w:val="1779378E"/>
    <w:rsid w:val="17794A87"/>
    <w:rsid w:val="177F39E2"/>
    <w:rsid w:val="1780BE68"/>
    <w:rsid w:val="1781BEA4"/>
    <w:rsid w:val="1782EE93"/>
    <w:rsid w:val="17838A38"/>
    <w:rsid w:val="178449F7"/>
    <w:rsid w:val="1786C2A1"/>
    <w:rsid w:val="17874A2D"/>
    <w:rsid w:val="178E222D"/>
    <w:rsid w:val="179A05AE"/>
    <w:rsid w:val="179BAFB6"/>
    <w:rsid w:val="17A041BD"/>
    <w:rsid w:val="17A42B56"/>
    <w:rsid w:val="17A8E89C"/>
    <w:rsid w:val="17AB7F99"/>
    <w:rsid w:val="17ACCDE8"/>
    <w:rsid w:val="17B55E5C"/>
    <w:rsid w:val="17B5F911"/>
    <w:rsid w:val="17B81EB0"/>
    <w:rsid w:val="17B95635"/>
    <w:rsid w:val="17BC0B7F"/>
    <w:rsid w:val="17BE4C6D"/>
    <w:rsid w:val="17BE6D91"/>
    <w:rsid w:val="17C986CA"/>
    <w:rsid w:val="17C997D1"/>
    <w:rsid w:val="17CAB87E"/>
    <w:rsid w:val="17D4FAC3"/>
    <w:rsid w:val="17D52210"/>
    <w:rsid w:val="17DDBF35"/>
    <w:rsid w:val="17E04D2F"/>
    <w:rsid w:val="17E8A4F2"/>
    <w:rsid w:val="17EBAEF7"/>
    <w:rsid w:val="18014247"/>
    <w:rsid w:val="18080D05"/>
    <w:rsid w:val="180A69E2"/>
    <w:rsid w:val="1815F94B"/>
    <w:rsid w:val="18165AA3"/>
    <w:rsid w:val="181A245E"/>
    <w:rsid w:val="181D6F1E"/>
    <w:rsid w:val="1826712D"/>
    <w:rsid w:val="182EE493"/>
    <w:rsid w:val="1832761A"/>
    <w:rsid w:val="1844D615"/>
    <w:rsid w:val="184B16F5"/>
    <w:rsid w:val="185B331F"/>
    <w:rsid w:val="185F7980"/>
    <w:rsid w:val="1862F578"/>
    <w:rsid w:val="186D1335"/>
    <w:rsid w:val="186E564D"/>
    <w:rsid w:val="186E7889"/>
    <w:rsid w:val="187DA08B"/>
    <w:rsid w:val="1885BCA2"/>
    <w:rsid w:val="1887775E"/>
    <w:rsid w:val="188ABADB"/>
    <w:rsid w:val="189E2B59"/>
    <w:rsid w:val="18A418E8"/>
    <w:rsid w:val="18A4A32D"/>
    <w:rsid w:val="18A58584"/>
    <w:rsid w:val="18B26EA0"/>
    <w:rsid w:val="18BD7372"/>
    <w:rsid w:val="18BF0A06"/>
    <w:rsid w:val="18BF540E"/>
    <w:rsid w:val="18C285D4"/>
    <w:rsid w:val="18C3212A"/>
    <w:rsid w:val="18D01A4B"/>
    <w:rsid w:val="18D328C3"/>
    <w:rsid w:val="18D3E97E"/>
    <w:rsid w:val="18D5E6EA"/>
    <w:rsid w:val="18D89AFD"/>
    <w:rsid w:val="18DBDD34"/>
    <w:rsid w:val="18EB857B"/>
    <w:rsid w:val="18F0B5C0"/>
    <w:rsid w:val="18F0DE16"/>
    <w:rsid w:val="18FD8C50"/>
    <w:rsid w:val="1905A763"/>
    <w:rsid w:val="1909073B"/>
    <w:rsid w:val="190B0047"/>
    <w:rsid w:val="190BA257"/>
    <w:rsid w:val="190E8C33"/>
    <w:rsid w:val="191047AA"/>
    <w:rsid w:val="1912F5C8"/>
    <w:rsid w:val="1913A34E"/>
    <w:rsid w:val="1917038D"/>
    <w:rsid w:val="1919C934"/>
    <w:rsid w:val="191D2278"/>
    <w:rsid w:val="191F28C3"/>
    <w:rsid w:val="1924E661"/>
    <w:rsid w:val="19282B99"/>
    <w:rsid w:val="19287A74"/>
    <w:rsid w:val="193AC831"/>
    <w:rsid w:val="1951389F"/>
    <w:rsid w:val="19572806"/>
    <w:rsid w:val="19572806"/>
    <w:rsid w:val="1957D549"/>
    <w:rsid w:val="195A86A8"/>
    <w:rsid w:val="195AF1E3"/>
    <w:rsid w:val="195E6D3F"/>
    <w:rsid w:val="196036AB"/>
    <w:rsid w:val="1965D8EF"/>
    <w:rsid w:val="19696BC8"/>
    <w:rsid w:val="196CE451"/>
    <w:rsid w:val="19709D0F"/>
    <w:rsid w:val="1970D90B"/>
    <w:rsid w:val="19719904"/>
    <w:rsid w:val="19737454"/>
    <w:rsid w:val="197BB5CB"/>
    <w:rsid w:val="197E443F"/>
    <w:rsid w:val="1983BA90"/>
    <w:rsid w:val="1984C28F"/>
    <w:rsid w:val="19864EEC"/>
    <w:rsid w:val="198A4C90"/>
    <w:rsid w:val="198A7CD7"/>
    <w:rsid w:val="198F6BFC"/>
    <w:rsid w:val="19911345"/>
    <w:rsid w:val="1995D4B9"/>
    <w:rsid w:val="199B8105"/>
    <w:rsid w:val="199F4947"/>
    <w:rsid w:val="19A015C2"/>
    <w:rsid w:val="19AD438B"/>
    <w:rsid w:val="19B20AEC"/>
    <w:rsid w:val="19B86856"/>
    <w:rsid w:val="19B9F78B"/>
    <w:rsid w:val="19BB7109"/>
    <w:rsid w:val="19BE341C"/>
    <w:rsid w:val="19C3B7D4"/>
    <w:rsid w:val="19C4868C"/>
    <w:rsid w:val="19C5EB80"/>
    <w:rsid w:val="19CD5E3F"/>
    <w:rsid w:val="19CDC967"/>
    <w:rsid w:val="19CF6B9F"/>
    <w:rsid w:val="19D6DD58"/>
    <w:rsid w:val="19D70188"/>
    <w:rsid w:val="19DA4169"/>
    <w:rsid w:val="19DB2BEC"/>
    <w:rsid w:val="19E5C83D"/>
    <w:rsid w:val="19E8E01A"/>
    <w:rsid w:val="19F3B6F5"/>
    <w:rsid w:val="19FB1660"/>
    <w:rsid w:val="19FF7932"/>
    <w:rsid w:val="1A01A612"/>
    <w:rsid w:val="1A07FE7A"/>
    <w:rsid w:val="1A093861"/>
    <w:rsid w:val="1A0D5A8D"/>
    <w:rsid w:val="1A107B80"/>
    <w:rsid w:val="1A119B8B"/>
    <w:rsid w:val="1A199FEB"/>
    <w:rsid w:val="1A2BB78B"/>
    <w:rsid w:val="1A2D5559"/>
    <w:rsid w:val="1A33611E"/>
    <w:rsid w:val="1A3CBD9F"/>
    <w:rsid w:val="1A49BF47"/>
    <w:rsid w:val="1A4C74EE"/>
    <w:rsid w:val="1A513D9F"/>
    <w:rsid w:val="1A575F7A"/>
    <w:rsid w:val="1A5B246F"/>
    <w:rsid w:val="1A64EC22"/>
    <w:rsid w:val="1A6BEAAC"/>
    <w:rsid w:val="1A7623D5"/>
    <w:rsid w:val="1A76CE10"/>
    <w:rsid w:val="1A7A4E0F"/>
    <w:rsid w:val="1A8103F9"/>
    <w:rsid w:val="1A86E33C"/>
    <w:rsid w:val="1A89B3B3"/>
    <w:rsid w:val="1A92DC81"/>
    <w:rsid w:val="1A930269"/>
    <w:rsid w:val="1A97716A"/>
    <w:rsid w:val="1A986532"/>
    <w:rsid w:val="1A9E52F4"/>
    <w:rsid w:val="1AA635CD"/>
    <w:rsid w:val="1AB0B542"/>
    <w:rsid w:val="1AB2EB61"/>
    <w:rsid w:val="1AB5E9BC"/>
    <w:rsid w:val="1AB601E6"/>
    <w:rsid w:val="1AB7A031"/>
    <w:rsid w:val="1AC6EB1C"/>
    <w:rsid w:val="1AC819D3"/>
    <w:rsid w:val="1ACDC370"/>
    <w:rsid w:val="1ACF8534"/>
    <w:rsid w:val="1ACFE3E1"/>
    <w:rsid w:val="1AD9B9A4"/>
    <w:rsid w:val="1ADABC4E"/>
    <w:rsid w:val="1AE15605"/>
    <w:rsid w:val="1AEF7B63"/>
    <w:rsid w:val="1AF82DA2"/>
    <w:rsid w:val="1AF9CD55"/>
    <w:rsid w:val="1B011F14"/>
    <w:rsid w:val="1B023E1A"/>
    <w:rsid w:val="1B109837"/>
    <w:rsid w:val="1B11F587"/>
    <w:rsid w:val="1B15E18D"/>
    <w:rsid w:val="1B16A84F"/>
    <w:rsid w:val="1B1EC4E1"/>
    <w:rsid w:val="1B20A6C1"/>
    <w:rsid w:val="1B234FB9"/>
    <w:rsid w:val="1B2DC9CE"/>
    <w:rsid w:val="1B3DDE5E"/>
    <w:rsid w:val="1B457747"/>
    <w:rsid w:val="1B4D2068"/>
    <w:rsid w:val="1B559932"/>
    <w:rsid w:val="1B5734B2"/>
    <w:rsid w:val="1B577170"/>
    <w:rsid w:val="1B581621"/>
    <w:rsid w:val="1B6546D1"/>
    <w:rsid w:val="1B666DD8"/>
    <w:rsid w:val="1B68CC44"/>
    <w:rsid w:val="1B6B9AF2"/>
    <w:rsid w:val="1B6BAF02"/>
    <w:rsid w:val="1B6F8608"/>
    <w:rsid w:val="1B700643"/>
    <w:rsid w:val="1B7917E2"/>
    <w:rsid w:val="1B7B4D76"/>
    <w:rsid w:val="1B81A65D"/>
    <w:rsid w:val="1B856F9D"/>
    <w:rsid w:val="1B8D1396"/>
    <w:rsid w:val="1B8D182E"/>
    <w:rsid w:val="1B90A154"/>
    <w:rsid w:val="1B9173A8"/>
    <w:rsid w:val="1B952BD3"/>
    <w:rsid w:val="1B99A5DB"/>
    <w:rsid w:val="1BA1DBDF"/>
    <w:rsid w:val="1BA58542"/>
    <w:rsid w:val="1BA6B8D0"/>
    <w:rsid w:val="1BAD7564"/>
    <w:rsid w:val="1BB78686"/>
    <w:rsid w:val="1BB95568"/>
    <w:rsid w:val="1BBB0A7C"/>
    <w:rsid w:val="1BBE269E"/>
    <w:rsid w:val="1BC135E4"/>
    <w:rsid w:val="1BC225E1"/>
    <w:rsid w:val="1BC2D89E"/>
    <w:rsid w:val="1BE4C47B"/>
    <w:rsid w:val="1BE6406F"/>
    <w:rsid w:val="1BE76C22"/>
    <w:rsid w:val="1BEA7027"/>
    <w:rsid w:val="1BEC730A"/>
    <w:rsid w:val="1BECAF70"/>
    <w:rsid w:val="1BF1763D"/>
    <w:rsid w:val="1BF9F4BD"/>
    <w:rsid w:val="1BFAFA05"/>
    <w:rsid w:val="1C04EAC3"/>
    <w:rsid w:val="1C0B75C3"/>
    <w:rsid w:val="1C0B8A40"/>
    <w:rsid w:val="1C0BDA27"/>
    <w:rsid w:val="1C0BF37F"/>
    <w:rsid w:val="1C13A18D"/>
    <w:rsid w:val="1C18DE00"/>
    <w:rsid w:val="1C1B95E6"/>
    <w:rsid w:val="1C33C761"/>
    <w:rsid w:val="1C353B59"/>
    <w:rsid w:val="1C358871"/>
    <w:rsid w:val="1C39A44F"/>
    <w:rsid w:val="1C3D9031"/>
    <w:rsid w:val="1C40E8D3"/>
    <w:rsid w:val="1C429956"/>
    <w:rsid w:val="1C462CF5"/>
    <w:rsid w:val="1C46F051"/>
    <w:rsid w:val="1C4B28D3"/>
    <w:rsid w:val="1C4F709B"/>
    <w:rsid w:val="1C5115D3"/>
    <w:rsid w:val="1C542F8B"/>
    <w:rsid w:val="1C5909C4"/>
    <w:rsid w:val="1C5EC5F8"/>
    <w:rsid w:val="1C61FB21"/>
    <w:rsid w:val="1C6B91DF"/>
    <w:rsid w:val="1C6F0BA1"/>
    <w:rsid w:val="1C704E69"/>
    <w:rsid w:val="1C70D4F7"/>
    <w:rsid w:val="1C7300D1"/>
    <w:rsid w:val="1C735928"/>
    <w:rsid w:val="1C7F0FE8"/>
    <w:rsid w:val="1C8173DC"/>
    <w:rsid w:val="1C8291D9"/>
    <w:rsid w:val="1C83E097"/>
    <w:rsid w:val="1C8FD157"/>
    <w:rsid w:val="1C926A2C"/>
    <w:rsid w:val="1C9633D0"/>
    <w:rsid w:val="1C974786"/>
    <w:rsid w:val="1C9B98A5"/>
    <w:rsid w:val="1CA06118"/>
    <w:rsid w:val="1CA430D4"/>
    <w:rsid w:val="1CA879CD"/>
    <w:rsid w:val="1CADB36D"/>
    <w:rsid w:val="1CB07F15"/>
    <w:rsid w:val="1CB6D891"/>
    <w:rsid w:val="1CBBD51B"/>
    <w:rsid w:val="1CBFDFF5"/>
    <w:rsid w:val="1CC7AA9A"/>
    <w:rsid w:val="1CD7790E"/>
    <w:rsid w:val="1CDDB8EC"/>
    <w:rsid w:val="1CEEE18D"/>
    <w:rsid w:val="1CEF7E99"/>
    <w:rsid w:val="1CF1E455"/>
    <w:rsid w:val="1CF3E682"/>
    <w:rsid w:val="1CF45121"/>
    <w:rsid w:val="1CFDAD0C"/>
    <w:rsid w:val="1CFDFA9C"/>
    <w:rsid w:val="1CFEF287"/>
    <w:rsid w:val="1D03FEB2"/>
    <w:rsid w:val="1D0A6868"/>
    <w:rsid w:val="1D0A906F"/>
    <w:rsid w:val="1D0BD6A4"/>
    <w:rsid w:val="1D0F253F"/>
    <w:rsid w:val="1D2EB195"/>
    <w:rsid w:val="1D34A657"/>
    <w:rsid w:val="1D3BAE24"/>
    <w:rsid w:val="1D476117"/>
    <w:rsid w:val="1D5973EE"/>
    <w:rsid w:val="1D6926E3"/>
    <w:rsid w:val="1D6A1F06"/>
    <w:rsid w:val="1D6BCAFF"/>
    <w:rsid w:val="1D6C1109"/>
    <w:rsid w:val="1D7237CB"/>
    <w:rsid w:val="1D78046D"/>
    <w:rsid w:val="1D7B7A76"/>
    <w:rsid w:val="1D7F38C7"/>
    <w:rsid w:val="1D8415B0"/>
    <w:rsid w:val="1D85A4FB"/>
    <w:rsid w:val="1D88C4E2"/>
    <w:rsid w:val="1D88DE61"/>
    <w:rsid w:val="1D8DCD49"/>
    <w:rsid w:val="1D9C5EE9"/>
    <w:rsid w:val="1D9E46D4"/>
    <w:rsid w:val="1DA1875A"/>
    <w:rsid w:val="1DA371F2"/>
    <w:rsid w:val="1DA45EF3"/>
    <w:rsid w:val="1DAB7418"/>
    <w:rsid w:val="1DB2E30D"/>
    <w:rsid w:val="1DB39F22"/>
    <w:rsid w:val="1DC014DC"/>
    <w:rsid w:val="1DC5D039"/>
    <w:rsid w:val="1DC8054E"/>
    <w:rsid w:val="1DCAA32B"/>
    <w:rsid w:val="1DCF9317"/>
    <w:rsid w:val="1DD2B670"/>
    <w:rsid w:val="1DD5387E"/>
    <w:rsid w:val="1DD948D1"/>
    <w:rsid w:val="1DDD530A"/>
    <w:rsid w:val="1DDDE68C"/>
    <w:rsid w:val="1DE08FAB"/>
    <w:rsid w:val="1DE7536D"/>
    <w:rsid w:val="1DF3EA76"/>
    <w:rsid w:val="1DF3FE82"/>
    <w:rsid w:val="1DF6C505"/>
    <w:rsid w:val="1DF7D4E6"/>
    <w:rsid w:val="1DFDB876"/>
    <w:rsid w:val="1E0DDD9A"/>
    <w:rsid w:val="1E1EF7D3"/>
    <w:rsid w:val="1E21C090"/>
    <w:rsid w:val="1E232E85"/>
    <w:rsid w:val="1E24B774"/>
    <w:rsid w:val="1E29928B"/>
    <w:rsid w:val="1E308F7B"/>
    <w:rsid w:val="1E36A947"/>
    <w:rsid w:val="1E394A12"/>
    <w:rsid w:val="1E3A63FA"/>
    <w:rsid w:val="1E483D07"/>
    <w:rsid w:val="1E4A835A"/>
    <w:rsid w:val="1E54F3F1"/>
    <w:rsid w:val="1E5568B5"/>
    <w:rsid w:val="1E57BAA6"/>
    <w:rsid w:val="1E635F78"/>
    <w:rsid w:val="1E6704A2"/>
    <w:rsid w:val="1E6BA3C7"/>
    <w:rsid w:val="1E6DEB7F"/>
    <w:rsid w:val="1E7A6E32"/>
    <w:rsid w:val="1E7A9E1F"/>
    <w:rsid w:val="1E81E731"/>
    <w:rsid w:val="1E868824"/>
    <w:rsid w:val="1E96FC49"/>
    <w:rsid w:val="1E9DDD09"/>
    <w:rsid w:val="1E9F07F1"/>
    <w:rsid w:val="1EA0BBAF"/>
    <w:rsid w:val="1EA1F88D"/>
    <w:rsid w:val="1EA691ED"/>
    <w:rsid w:val="1EACB8A1"/>
    <w:rsid w:val="1EBBAB21"/>
    <w:rsid w:val="1EBBAD82"/>
    <w:rsid w:val="1EBFBA4A"/>
    <w:rsid w:val="1EC3E19D"/>
    <w:rsid w:val="1EC8ADBE"/>
    <w:rsid w:val="1EC9F05F"/>
    <w:rsid w:val="1ECBAA7F"/>
    <w:rsid w:val="1ECCEF57"/>
    <w:rsid w:val="1ECFFA1C"/>
    <w:rsid w:val="1ED9FEAA"/>
    <w:rsid w:val="1EDDA7AC"/>
    <w:rsid w:val="1EE92F59"/>
    <w:rsid w:val="1EF0736A"/>
    <w:rsid w:val="1EF242FC"/>
    <w:rsid w:val="1EF7D13A"/>
    <w:rsid w:val="1EFA4912"/>
    <w:rsid w:val="1EFA6940"/>
    <w:rsid w:val="1EFEC99B"/>
    <w:rsid w:val="1F0299F7"/>
    <w:rsid w:val="1F05A638"/>
    <w:rsid w:val="1F076454"/>
    <w:rsid w:val="1F0BF722"/>
    <w:rsid w:val="1F0D2307"/>
    <w:rsid w:val="1F2298CC"/>
    <w:rsid w:val="1F29571F"/>
    <w:rsid w:val="1F2E9091"/>
    <w:rsid w:val="1F2EE40E"/>
    <w:rsid w:val="1F2F52E6"/>
    <w:rsid w:val="1F300678"/>
    <w:rsid w:val="1F352622"/>
    <w:rsid w:val="1F354585"/>
    <w:rsid w:val="1F35D99F"/>
    <w:rsid w:val="1F3A9616"/>
    <w:rsid w:val="1F3FD032"/>
    <w:rsid w:val="1F3FDCA4"/>
    <w:rsid w:val="1F483283"/>
    <w:rsid w:val="1F4CE287"/>
    <w:rsid w:val="1F4F441D"/>
    <w:rsid w:val="1F5A6C66"/>
    <w:rsid w:val="1F66AB5F"/>
    <w:rsid w:val="1F78B4C3"/>
    <w:rsid w:val="1F79E90C"/>
    <w:rsid w:val="1F7C0F34"/>
    <w:rsid w:val="1F7C7B39"/>
    <w:rsid w:val="1F7D24A3"/>
    <w:rsid w:val="1F7D3020"/>
    <w:rsid w:val="1F7E0C59"/>
    <w:rsid w:val="1F88C6FE"/>
    <w:rsid w:val="1F943EB4"/>
    <w:rsid w:val="1F9E359E"/>
    <w:rsid w:val="1FA373A0"/>
    <w:rsid w:val="1FA46EB3"/>
    <w:rsid w:val="1FA6B4EA"/>
    <w:rsid w:val="1FA78188"/>
    <w:rsid w:val="1FAFD1C8"/>
    <w:rsid w:val="1FB6551D"/>
    <w:rsid w:val="1FBB38B3"/>
    <w:rsid w:val="1FBC5194"/>
    <w:rsid w:val="1FBD7834"/>
    <w:rsid w:val="1FC88D5F"/>
    <w:rsid w:val="1FCB1108"/>
    <w:rsid w:val="1FD293C0"/>
    <w:rsid w:val="1FD58691"/>
    <w:rsid w:val="1FD7B91F"/>
    <w:rsid w:val="1FD911F3"/>
    <w:rsid w:val="1FDF0BC8"/>
    <w:rsid w:val="1FE24422"/>
    <w:rsid w:val="1FE5EFC4"/>
    <w:rsid w:val="1FE81DA2"/>
    <w:rsid w:val="1FEAF21D"/>
    <w:rsid w:val="1FEB5F14"/>
    <w:rsid w:val="1FEF4987"/>
    <w:rsid w:val="1FEFA247"/>
    <w:rsid w:val="1FF8FA9C"/>
    <w:rsid w:val="1FFFC00D"/>
    <w:rsid w:val="200333E3"/>
    <w:rsid w:val="20067624"/>
    <w:rsid w:val="20105D74"/>
    <w:rsid w:val="20132785"/>
    <w:rsid w:val="2017D57E"/>
    <w:rsid w:val="201E83BD"/>
    <w:rsid w:val="202A77DE"/>
    <w:rsid w:val="20349963"/>
    <w:rsid w:val="2037BE61"/>
    <w:rsid w:val="203C11DA"/>
    <w:rsid w:val="2044C9B2"/>
    <w:rsid w:val="204A1717"/>
    <w:rsid w:val="204DD526"/>
    <w:rsid w:val="205304C5"/>
    <w:rsid w:val="20539C9B"/>
    <w:rsid w:val="205C0BF1"/>
    <w:rsid w:val="205F1547"/>
    <w:rsid w:val="20601282"/>
    <w:rsid w:val="2060EC26"/>
    <w:rsid w:val="2064A7AE"/>
    <w:rsid w:val="2068BFB8"/>
    <w:rsid w:val="206B7C4D"/>
    <w:rsid w:val="206C0BB2"/>
    <w:rsid w:val="206CA63E"/>
    <w:rsid w:val="207C26C6"/>
    <w:rsid w:val="207FCB14"/>
    <w:rsid w:val="2082D414"/>
    <w:rsid w:val="20836E33"/>
    <w:rsid w:val="20836FF1"/>
    <w:rsid w:val="20877438"/>
    <w:rsid w:val="2092633E"/>
    <w:rsid w:val="2092FF2F"/>
    <w:rsid w:val="209533D9"/>
    <w:rsid w:val="209E6A58"/>
    <w:rsid w:val="209F9D3B"/>
    <w:rsid w:val="20A03212"/>
    <w:rsid w:val="20A37DCC"/>
    <w:rsid w:val="20A60CD5"/>
    <w:rsid w:val="20B6F272"/>
    <w:rsid w:val="20C1EA57"/>
    <w:rsid w:val="20C63987"/>
    <w:rsid w:val="20C83D18"/>
    <w:rsid w:val="20C925AA"/>
    <w:rsid w:val="20D027CB"/>
    <w:rsid w:val="20D117C0"/>
    <w:rsid w:val="20D1AAE9"/>
    <w:rsid w:val="20D79D9B"/>
    <w:rsid w:val="20D95B30"/>
    <w:rsid w:val="20D994BF"/>
    <w:rsid w:val="20DDE1E8"/>
    <w:rsid w:val="20E024B7"/>
    <w:rsid w:val="20E123A7"/>
    <w:rsid w:val="20E435CB"/>
    <w:rsid w:val="20E6BA91"/>
    <w:rsid w:val="20EA83CF"/>
    <w:rsid w:val="20EE52F4"/>
    <w:rsid w:val="20F45368"/>
    <w:rsid w:val="20F8C243"/>
    <w:rsid w:val="20F96F72"/>
    <w:rsid w:val="20FFE8BD"/>
    <w:rsid w:val="210243ED"/>
    <w:rsid w:val="2108F3CF"/>
    <w:rsid w:val="210B5C36"/>
    <w:rsid w:val="21117A9D"/>
    <w:rsid w:val="211459F6"/>
    <w:rsid w:val="21170EFE"/>
    <w:rsid w:val="212599C0"/>
    <w:rsid w:val="21279889"/>
    <w:rsid w:val="212B304E"/>
    <w:rsid w:val="212E2C73"/>
    <w:rsid w:val="212F9F44"/>
    <w:rsid w:val="2131D2D3"/>
    <w:rsid w:val="213BFD2E"/>
    <w:rsid w:val="213CC17F"/>
    <w:rsid w:val="214013DA"/>
    <w:rsid w:val="21433D2E"/>
    <w:rsid w:val="21434D44"/>
    <w:rsid w:val="2145357D"/>
    <w:rsid w:val="2146D36F"/>
    <w:rsid w:val="2147514D"/>
    <w:rsid w:val="214BC481"/>
    <w:rsid w:val="2151CD9D"/>
    <w:rsid w:val="2153ACBF"/>
    <w:rsid w:val="2162D256"/>
    <w:rsid w:val="216AEEA7"/>
    <w:rsid w:val="216D20B4"/>
    <w:rsid w:val="219A7097"/>
    <w:rsid w:val="219B906E"/>
    <w:rsid w:val="21A53817"/>
    <w:rsid w:val="21B169AF"/>
    <w:rsid w:val="21B1D167"/>
    <w:rsid w:val="21B8D7EA"/>
    <w:rsid w:val="21BC4C8D"/>
    <w:rsid w:val="21C4F463"/>
    <w:rsid w:val="21C6AAB8"/>
    <w:rsid w:val="21CBC06B"/>
    <w:rsid w:val="21CF9EF5"/>
    <w:rsid w:val="21D76FD5"/>
    <w:rsid w:val="21D806C4"/>
    <w:rsid w:val="21E649D4"/>
    <w:rsid w:val="21E6CD4F"/>
    <w:rsid w:val="21E7C5EE"/>
    <w:rsid w:val="21EBBD0F"/>
    <w:rsid w:val="21F480C1"/>
    <w:rsid w:val="21FB6B15"/>
    <w:rsid w:val="21FCBC87"/>
    <w:rsid w:val="21FDE989"/>
    <w:rsid w:val="22062845"/>
    <w:rsid w:val="22138E1C"/>
    <w:rsid w:val="221550C0"/>
    <w:rsid w:val="221D6E41"/>
    <w:rsid w:val="222050BF"/>
    <w:rsid w:val="2225434A"/>
    <w:rsid w:val="222A943D"/>
    <w:rsid w:val="222D2B29"/>
    <w:rsid w:val="223358D6"/>
    <w:rsid w:val="2236CC4D"/>
    <w:rsid w:val="223D046B"/>
    <w:rsid w:val="223E7286"/>
    <w:rsid w:val="223EEB47"/>
    <w:rsid w:val="2244AF65"/>
    <w:rsid w:val="224AF6FB"/>
    <w:rsid w:val="2252CB02"/>
    <w:rsid w:val="2257D54F"/>
    <w:rsid w:val="225DBAB8"/>
    <w:rsid w:val="226FADE3"/>
    <w:rsid w:val="22734E91"/>
    <w:rsid w:val="227883DC"/>
    <w:rsid w:val="2279113B"/>
    <w:rsid w:val="227A7647"/>
    <w:rsid w:val="2280F7EC"/>
    <w:rsid w:val="2281C1B2"/>
    <w:rsid w:val="2287B6E4"/>
    <w:rsid w:val="228AD90B"/>
    <w:rsid w:val="228CB507"/>
    <w:rsid w:val="2292E357"/>
    <w:rsid w:val="229BD7D3"/>
    <w:rsid w:val="229D9FE6"/>
    <w:rsid w:val="22A1E423"/>
    <w:rsid w:val="22A5AF39"/>
    <w:rsid w:val="22AC662E"/>
    <w:rsid w:val="22B2DF5F"/>
    <w:rsid w:val="22B41BFB"/>
    <w:rsid w:val="22B49FA6"/>
    <w:rsid w:val="22B4D919"/>
    <w:rsid w:val="22B7BD04"/>
    <w:rsid w:val="22BDE86D"/>
    <w:rsid w:val="22BF6D97"/>
    <w:rsid w:val="22C2489A"/>
    <w:rsid w:val="22CFB0D1"/>
    <w:rsid w:val="22D10BF5"/>
    <w:rsid w:val="22D4E7BD"/>
    <w:rsid w:val="22D5D660"/>
    <w:rsid w:val="22DC295C"/>
    <w:rsid w:val="22DEBC74"/>
    <w:rsid w:val="22E164EB"/>
    <w:rsid w:val="22E26FD5"/>
    <w:rsid w:val="22EA02AD"/>
    <w:rsid w:val="22EEB952"/>
    <w:rsid w:val="22F6A464"/>
    <w:rsid w:val="22FD7FA0"/>
    <w:rsid w:val="230DC1EC"/>
    <w:rsid w:val="230F37A4"/>
    <w:rsid w:val="23101AFA"/>
    <w:rsid w:val="23118185"/>
    <w:rsid w:val="2311CAC5"/>
    <w:rsid w:val="2312A6D3"/>
    <w:rsid w:val="231961A3"/>
    <w:rsid w:val="231A8F41"/>
    <w:rsid w:val="231FA8D7"/>
    <w:rsid w:val="232039CE"/>
    <w:rsid w:val="23221426"/>
    <w:rsid w:val="2326EA49"/>
    <w:rsid w:val="2329C559"/>
    <w:rsid w:val="232A76ED"/>
    <w:rsid w:val="23310D3D"/>
    <w:rsid w:val="233406B6"/>
    <w:rsid w:val="23370B39"/>
    <w:rsid w:val="233BDE59"/>
    <w:rsid w:val="234167A8"/>
    <w:rsid w:val="2348D50B"/>
    <w:rsid w:val="234BD4F6"/>
    <w:rsid w:val="23519727"/>
    <w:rsid w:val="23550BAE"/>
    <w:rsid w:val="235B43E2"/>
    <w:rsid w:val="235B6A8A"/>
    <w:rsid w:val="2361E020"/>
    <w:rsid w:val="2371156A"/>
    <w:rsid w:val="237C9E11"/>
    <w:rsid w:val="2388B6CA"/>
    <w:rsid w:val="238CB842"/>
    <w:rsid w:val="238F1C44"/>
    <w:rsid w:val="23966110"/>
    <w:rsid w:val="23A0607A"/>
    <w:rsid w:val="23A065BC"/>
    <w:rsid w:val="23A89FC6"/>
    <w:rsid w:val="23AD525B"/>
    <w:rsid w:val="23AF7F69"/>
    <w:rsid w:val="23B74C36"/>
    <w:rsid w:val="23BDCB0F"/>
    <w:rsid w:val="23BE2E99"/>
    <w:rsid w:val="23BE7C94"/>
    <w:rsid w:val="23C1842D"/>
    <w:rsid w:val="23C67AB8"/>
    <w:rsid w:val="23C87A91"/>
    <w:rsid w:val="23CA321F"/>
    <w:rsid w:val="23CC6722"/>
    <w:rsid w:val="23CFC499"/>
    <w:rsid w:val="23D0CEAF"/>
    <w:rsid w:val="23D49A73"/>
    <w:rsid w:val="23DB3E8B"/>
    <w:rsid w:val="23EAFD0E"/>
    <w:rsid w:val="23EDE8AA"/>
    <w:rsid w:val="23EF2477"/>
    <w:rsid w:val="23F0B64F"/>
    <w:rsid w:val="23FEC36B"/>
    <w:rsid w:val="24064524"/>
    <w:rsid w:val="240A8533"/>
    <w:rsid w:val="240CEED9"/>
    <w:rsid w:val="24113191"/>
    <w:rsid w:val="2412B376"/>
    <w:rsid w:val="241B05FC"/>
    <w:rsid w:val="2422E0A6"/>
    <w:rsid w:val="24259B1A"/>
    <w:rsid w:val="24278B9A"/>
    <w:rsid w:val="242DB091"/>
    <w:rsid w:val="2432FADA"/>
    <w:rsid w:val="243C4570"/>
    <w:rsid w:val="243C5E99"/>
    <w:rsid w:val="243DB484"/>
    <w:rsid w:val="244103FC"/>
    <w:rsid w:val="2443A3A5"/>
    <w:rsid w:val="24465C04"/>
    <w:rsid w:val="244AEFB5"/>
    <w:rsid w:val="245B47E9"/>
    <w:rsid w:val="245B7157"/>
    <w:rsid w:val="2463D508"/>
    <w:rsid w:val="24641BA9"/>
    <w:rsid w:val="24674519"/>
    <w:rsid w:val="2467758F"/>
    <w:rsid w:val="246C4D67"/>
    <w:rsid w:val="246FBD4E"/>
    <w:rsid w:val="24828431"/>
    <w:rsid w:val="2489CE97"/>
    <w:rsid w:val="24922DF1"/>
    <w:rsid w:val="249271C4"/>
    <w:rsid w:val="24945185"/>
    <w:rsid w:val="2496C683"/>
    <w:rsid w:val="24970081"/>
    <w:rsid w:val="249F8B19"/>
    <w:rsid w:val="24A2596B"/>
    <w:rsid w:val="24AE3067"/>
    <w:rsid w:val="24AEDF03"/>
    <w:rsid w:val="24B15919"/>
    <w:rsid w:val="24B3728F"/>
    <w:rsid w:val="24B38BB2"/>
    <w:rsid w:val="24BB7938"/>
    <w:rsid w:val="24BB9B07"/>
    <w:rsid w:val="24C299F9"/>
    <w:rsid w:val="24C3136A"/>
    <w:rsid w:val="24C38C4E"/>
    <w:rsid w:val="24C7DC4B"/>
    <w:rsid w:val="24CF9DD4"/>
    <w:rsid w:val="24D0D6B7"/>
    <w:rsid w:val="24D1AEE4"/>
    <w:rsid w:val="24D8DC00"/>
    <w:rsid w:val="24D8E9A9"/>
    <w:rsid w:val="24DFBE24"/>
    <w:rsid w:val="24E0B898"/>
    <w:rsid w:val="24E4E783"/>
    <w:rsid w:val="24E73DD7"/>
    <w:rsid w:val="24F0E010"/>
    <w:rsid w:val="24F6DADC"/>
    <w:rsid w:val="250AD2E9"/>
    <w:rsid w:val="250B47C6"/>
    <w:rsid w:val="251071A0"/>
    <w:rsid w:val="25129245"/>
    <w:rsid w:val="2512E2E3"/>
    <w:rsid w:val="251690BB"/>
    <w:rsid w:val="25212E77"/>
    <w:rsid w:val="2528D4F6"/>
    <w:rsid w:val="252964D2"/>
    <w:rsid w:val="25352A8F"/>
    <w:rsid w:val="25379D00"/>
    <w:rsid w:val="25423DC3"/>
    <w:rsid w:val="254B4FCA"/>
    <w:rsid w:val="254B8B77"/>
    <w:rsid w:val="25557473"/>
    <w:rsid w:val="255C0067"/>
    <w:rsid w:val="25624B19"/>
    <w:rsid w:val="25632404"/>
    <w:rsid w:val="256411D5"/>
    <w:rsid w:val="256996FD"/>
    <w:rsid w:val="2571F0C4"/>
    <w:rsid w:val="2573EA97"/>
    <w:rsid w:val="257E0B20"/>
    <w:rsid w:val="258D6CFD"/>
    <w:rsid w:val="2598F45E"/>
    <w:rsid w:val="259F47FC"/>
    <w:rsid w:val="25B2DAA1"/>
    <w:rsid w:val="25B48385"/>
    <w:rsid w:val="25B4EAFF"/>
    <w:rsid w:val="25B6A42D"/>
    <w:rsid w:val="25B81C69"/>
    <w:rsid w:val="25B874AF"/>
    <w:rsid w:val="25B91C74"/>
    <w:rsid w:val="25BDD4F8"/>
    <w:rsid w:val="25BE22A9"/>
    <w:rsid w:val="25BEDF7F"/>
    <w:rsid w:val="25C6F455"/>
    <w:rsid w:val="25CCDAB3"/>
    <w:rsid w:val="25D36960"/>
    <w:rsid w:val="25D6B5AB"/>
    <w:rsid w:val="25D7A934"/>
    <w:rsid w:val="25DBD196"/>
    <w:rsid w:val="25DC5720"/>
    <w:rsid w:val="25DEE8EA"/>
    <w:rsid w:val="25DF8C4C"/>
    <w:rsid w:val="25E65B1F"/>
    <w:rsid w:val="25E985EE"/>
    <w:rsid w:val="25EF77C9"/>
    <w:rsid w:val="25F800BD"/>
    <w:rsid w:val="25F8C75D"/>
    <w:rsid w:val="25FD3163"/>
    <w:rsid w:val="2603157A"/>
    <w:rsid w:val="260C4693"/>
    <w:rsid w:val="260FC835"/>
    <w:rsid w:val="2615AC63"/>
    <w:rsid w:val="26161477"/>
    <w:rsid w:val="2619E8E9"/>
    <w:rsid w:val="261A8874"/>
    <w:rsid w:val="2626714E"/>
    <w:rsid w:val="2626F25B"/>
    <w:rsid w:val="2628B580"/>
    <w:rsid w:val="262BD56A"/>
    <w:rsid w:val="263203A2"/>
    <w:rsid w:val="26321631"/>
    <w:rsid w:val="263A37EB"/>
    <w:rsid w:val="263B6D56"/>
    <w:rsid w:val="264302A7"/>
    <w:rsid w:val="26477DA3"/>
    <w:rsid w:val="2655F28F"/>
    <w:rsid w:val="265B083F"/>
    <w:rsid w:val="2661A8B3"/>
    <w:rsid w:val="26674D70"/>
    <w:rsid w:val="2676C0E9"/>
    <w:rsid w:val="267A287A"/>
    <w:rsid w:val="267BBAED"/>
    <w:rsid w:val="267D6362"/>
    <w:rsid w:val="2680E4F0"/>
    <w:rsid w:val="268F6681"/>
    <w:rsid w:val="2691B89B"/>
    <w:rsid w:val="26A88B25"/>
    <w:rsid w:val="26AAE5EA"/>
    <w:rsid w:val="26B74C87"/>
    <w:rsid w:val="26BA3E21"/>
    <w:rsid w:val="26BB3711"/>
    <w:rsid w:val="26C700BD"/>
    <w:rsid w:val="26C83FB6"/>
    <w:rsid w:val="26D4B6C3"/>
    <w:rsid w:val="26D4CE6B"/>
    <w:rsid w:val="26D7D5E4"/>
    <w:rsid w:val="26D8F7EC"/>
    <w:rsid w:val="26EDBB04"/>
    <w:rsid w:val="26EF2356"/>
    <w:rsid w:val="26FAB7F7"/>
    <w:rsid w:val="26FC080F"/>
    <w:rsid w:val="26FF0C8F"/>
    <w:rsid w:val="2704B9D8"/>
    <w:rsid w:val="2708FCA4"/>
    <w:rsid w:val="2711CF99"/>
    <w:rsid w:val="27139106"/>
    <w:rsid w:val="2718CC64"/>
    <w:rsid w:val="272258C6"/>
    <w:rsid w:val="2724D2BC"/>
    <w:rsid w:val="2726C539"/>
    <w:rsid w:val="2728710A"/>
    <w:rsid w:val="272AF7F6"/>
    <w:rsid w:val="272DB54F"/>
    <w:rsid w:val="272E55A0"/>
    <w:rsid w:val="2732D339"/>
    <w:rsid w:val="27388A59"/>
    <w:rsid w:val="27388F85"/>
    <w:rsid w:val="273AA326"/>
    <w:rsid w:val="273CD3B8"/>
    <w:rsid w:val="2741E565"/>
    <w:rsid w:val="2746DDAC"/>
    <w:rsid w:val="274A6DB4"/>
    <w:rsid w:val="274ABD05"/>
    <w:rsid w:val="274D6928"/>
    <w:rsid w:val="274FAC40"/>
    <w:rsid w:val="274FB101"/>
    <w:rsid w:val="274FE5B4"/>
    <w:rsid w:val="27530B0C"/>
    <w:rsid w:val="2755FC15"/>
    <w:rsid w:val="275BC422"/>
    <w:rsid w:val="27606AB0"/>
    <w:rsid w:val="276196A0"/>
    <w:rsid w:val="27792E1B"/>
    <w:rsid w:val="277B95DC"/>
    <w:rsid w:val="2785D60A"/>
    <w:rsid w:val="2785EB3C"/>
    <w:rsid w:val="278AADE9"/>
    <w:rsid w:val="27901F26"/>
    <w:rsid w:val="2797476D"/>
    <w:rsid w:val="279EE5DB"/>
    <w:rsid w:val="27ABE600"/>
    <w:rsid w:val="27B8DDC1"/>
    <w:rsid w:val="27B8EF73"/>
    <w:rsid w:val="27BD1686"/>
    <w:rsid w:val="27C189BA"/>
    <w:rsid w:val="27C95350"/>
    <w:rsid w:val="27CA0891"/>
    <w:rsid w:val="27CE3FE8"/>
    <w:rsid w:val="27D00B4A"/>
    <w:rsid w:val="27D72BDB"/>
    <w:rsid w:val="27D87E03"/>
    <w:rsid w:val="27DA1CDB"/>
    <w:rsid w:val="27E1330F"/>
    <w:rsid w:val="27EF071B"/>
    <w:rsid w:val="27F18CC5"/>
    <w:rsid w:val="27F7483A"/>
    <w:rsid w:val="27FA68A8"/>
    <w:rsid w:val="27FBD206"/>
    <w:rsid w:val="280266A6"/>
    <w:rsid w:val="280DFC6D"/>
    <w:rsid w:val="28123E95"/>
    <w:rsid w:val="281A6E11"/>
    <w:rsid w:val="281CC0DC"/>
    <w:rsid w:val="2826E3B8"/>
    <w:rsid w:val="2828503B"/>
    <w:rsid w:val="28291D22"/>
    <w:rsid w:val="282AFF35"/>
    <w:rsid w:val="282C6A5B"/>
    <w:rsid w:val="283096AB"/>
    <w:rsid w:val="28328B6B"/>
    <w:rsid w:val="283373F5"/>
    <w:rsid w:val="28342E13"/>
    <w:rsid w:val="283703C8"/>
    <w:rsid w:val="2837C560"/>
    <w:rsid w:val="28394B7D"/>
    <w:rsid w:val="283ADA29"/>
    <w:rsid w:val="283FC50A"/>
    <w:rsid w:val="2845EA37"/>
    <w:rsid w:val="2846B159"/>
    <w:rsid w:val="28531CE8"/>
    <w:rsid w:val="28604C1C"/>
    <w:rsid w:val="2861384F"/>
    <w:rsid w:val="2866657B"/>
    <w:rsid w:val="286BFE0B"/>
    <w:rsid w:val="286F075A"/>
    <w:rsid w:val="287028F5"/>
    <w:rsid w:val="28815EE9"/>
    <w:rsid w:val="288380B3"/>
    <w:rsid w:val="28843C0F"/>
    <w:rsid w:val="289DC9D9"/>
    <w:rsid w:val="28A5D7C9"/>
    <w:rsid w:val="28AB8B59"/>
    <w:rsid w:val="28B07772"/>
    <w:rsid w:val="28B223B6"/>
    <w:rsid w:val="28B50E7B"/>
    <w:rsid w:val="28B96C31"/>
    <w:rsid w:val="28BA3CB2"/>
    <w:rsid w:val="28BB4F6C"/>
    <w:rsid w:val="28C33CF2"/>
    <w:rsid w:val="28C646F1"/>
    <w:rsid w:val="28C6E704"/>
    <w:rsid w:val="28CA657F"/>
    <w:rsid w:val="28CC41ED"/>
    <w:rsid w:val="28E4B863"/>
    <w:rsid w:val="28E5CBF2"/>
    <w:rsid w:val="28EE8340"/>
    <w:rsid w:val="28F5B1E9"/>
    <w:rsid w:val="28F9B63B"/>
    <w:rsid w:val="2900F9C3"/>
    <w:rsid w:val="29043C26"/>
    <w:rsid w:val="290AD837"/>
    <w:rsid w:val="290B1957"/>
    <w:rsid w:val="2919AB98"/>
    <w:rsid w:val="291B8ABC"/>
    <w:rsid w:val="291CB881"/>
    <w:rsid w:val="291ECBA3"/>
    <w:rsid w:val="29206126"/>
    <w:rsid w:val="2927188B"/>
    <w:rsid w:val="2928C1B7"/>
    <w:rsid w:val="292C6516"/>
    <w:rsid w:val="29317A18"/>
    <w:rsid w:val="2931A182"/>
    <w:rsid w:val="293312B5"/>
    <w:rsid w:val="294671FD"/>
    <w:rsid w:val="2946B9A6"/>
    <w:rsid w:val="294B488F"/>
    <w:rsid w:val="2954A2D4"/>
    <w:rsid w:val="295652BB"/>
    <w:rsid w:val="2956F092"/>
    <w:rsid w:val="295ADBC7"/>
    <w:rsid w:val="295DA0C7"/>
    <w:rsid w:val="29679490"/>
    <w:rsid w:val="296E2955"/>
    <w:rsid w:val="29795E9A"/>
    <w:rsid w:val="297AE2AB"/>
    <w:rsid w:val="2982E760"/>
    <w:rsid w:val="2984EFB4"/>
    <w:rsid w:val="2989D0C5"/>
    <w:rsid w:val="298F0C2A"/>
    <w:rsid w:val="298F8F4C"/>
    <w:rsid w:val="299A754D"/>
    <w:rsid w:val="299E5D1E"/>
    <w:rsid w:val="299EEE32"/>
    <w:rsid w:val="29A15A0B"/>
    <w:rsid w:val="29A1C76A"/>
    <w:rsid w:val="29A1DA0F"/>
    <w:rsid w:val="29A6F6F0"/>
    <w:rsid w:val="29AAD3FB"/>
    <w:rsid w:val="29AB0054"/>
    <w:rsid w:val="29B9412D"/>
    <w:rsid w:val="29C46321"/>
    <w:rsid w:val="29C47013"/>
    <w:rsid w:val="29D0C646"/>
    <w:rsid w:val="29D47FEA"/>
    <w:rsid w:val="29D66232"/>
    <w:rsid w:val="29E8738C"/>
    <w:rsid w:val="29E9AB55"/>
    <w:rsid w:val="29EC768C"/>
    <w:rsid w:val="29F4AB31"/>
    <w:rsid w:val="29F7240D"/>
    <w:rsid w:val="2A063E18"/>
    <w:rsid w:val="2A0E53E0"/>
    <w:rsid w:val="2A104B0F"/>
    <w:rsid w:val="2A11C25C"/>
    <w:rsid w:val="2A166229"/>
    <w:rsid w:val="2A237897"/>
    <w:rsid w:val="2A255BC6"/>
    <w:rsid w:val="2A267C2B"/>
    <w:rsid w:val="2A2D57F7"/>
    <w:rsid w:val="2A2D9899"/>
    <w:rsid w:val="2A30349A"/>
    <w:rsid w:val="2A344750"/>
    <w:rsid w:val="2A36F7C9"/>
    <w:rsid w:val="2A39705E"/>
    <w:rsid w:val="2A3AEC7E"/>
    <w:rsid w:val="2A3E5152"/>
    <w:rsid w:val="2A457DAE"/>
    <w:rsid w:val="2A46F865"/>
    <w:rsid w:val="2A47A6A5"/>
    <w:rsid w:val="2A4A4A01"/>
    <w:rsid w:val="2A54AC5E"/>
    <w:rsid w:val="2A56A806"/>
    <w:rsid w:val="2A56FE0B"/>
    <w:rsid w:val="2A6A2B0A"/>
    <w:rsid w:val="2A7296D2"/>
    <w:rsid w:val="2A74F90F"/>
    <w:rsid w:val="2A7520B1"/>
    <w:rsid w:val="2A77497C"/>
    <w:rsid w:val="2A8543AD"/>
    <w:rsid w:val="2A85CCBF"/>
    <w:rsid w:val="2A948969"/>
    <w:rsid w:val="2AA2880C"/>
    <w:rsid w:val="2AA4F614"/>
    <w:rsid w:val="2AA9312A"/>
    <w:rsid w:val="2AADE389"/>
    <w:rsid w:val="2AB2556B"/>
    <w:rsid w:val="2AB6770C"/>
    <w:rsid w:val="2AB9FF7B"/>
    <w:rsid w:val="2ABF8CBC"/>
    <w:rsid w:val="2AC37508"/>
    <w:rsid w:val="2ACF2685"/>
    <w:rsid w:val="2AD15678"/>
    <w:rsid w:val="2AD70429"/>
    <w:rsid w:val="2ADA249F"/>
    <w:rsid w:val="2ADA2AFC"/>
    <w:rsid w:val="2AE20D4A"/>
    <w:rsid w:val="2AE42826"/>
    <w:rsid w:val="2AE4D483"/>
    <w:rsid w:val="2AEE798F"/>
    <w:rsid w:val="2AEF4DD6"/>
    <w:rsid w:val="2AF12851"/>
    <w:rsid w:val="2AF3DA9D"/>
    <w:rsid w:val="2B197C78"/>
    <w:rsid w:val="2B212886"/>
    <w:rsid w:val="2B270BF4"/>
    <w:rsid w:val="2B292D87"/>
    <w:rsid w:val="2B32D397"/>
    <w:rsid w:val="2B376D1B"/>
    <w:rsid w:val="2B3D44CD"/>
    <w:rsid w:val="2B3FEEA2"/>
    <w:rsid w:val="2B41E280"/>
    <w:rsid w:val="2B46A45C"/>
    <w:rsid w:val="2B4D7530"/>
    <w:rsid w:val="2B4EBD56"/>
    <w:rsid w:val="2B60FBD9"/>
    <w:rsid w:val="2B6A1CD9"/>
    <w:rsid w:val="2B7362F2"/>
    <w:rsid w:val="2B757FD7"/>
    <w:rsid w:val="2B78FBA5"/>
    <w:rsid w:val="2B7D8E20"/>
    <w:rsid w:val="2B7DBB76"/>
    <w:rsid w:val="2B867619"/>
    <w:rsid w:val="2B8A1868"/>
    <w:rsid w:val="2B8C2FB3"/>
    <w:rsid w:val="2B9791A7"/>
    <w:rsid w:val="2B9D1A28"/>
    <w:rsid w:val="2BA6A81C"/>
    <w:rsid w:val="2BA880CD"/>
    <w:rsid w:val="2BAC32CD"/>
    <w:rsid w:val="2BB481F3"/>
    <w:rsid w:val="2BBED96D"/>
    <w:rsid w:val="2BBF955B"/>
    <w:rsid w:val="2BC107D0"/>
    <w:rsid w:val="2BCD1F05"/>
    <w:rsid w:val="2BCDE2B7"/>
    <w:rsid w:val="2BD26F27"/>
    <w:rsid w:val="2BDAE211"/>
    <w:rsid w:val="2BDE40E3"/>
    <w:rsid w:val="2BDF44A1"/>
    <w:rsid w:val="2BE0004F"/>
    <w:rsid w:val="2BF57E68"/>
    <w:rsid w:val="2BFADDB4"/>
    <w:rsid w:val="2C07E950"/>
    <w:rsid w:val="2C0B8157"/>
    <w:rsid w:val="2C0BE726"/>
    <w:rsid w:val="2C0D1941"/>
    <w:rsid w:val="2C0E4829"/>
    <w:rsid w:val="2C11AA07"/>
    <w:rsid w:val="2C11B10A"/>
    <w:rsid w:val="2C11DA31"/>
    <w:rsid w:val="2C17BAE0"/>
    <w:rsid w:val="2C1C4B16"/>
    <w:rsid w:val="2C1C919B"/>
    <w:rsid w:val="2C1E9F7E"/>
    <w:rsid w:val="2C212A0E"/>
    <w:rsid w:val="2C259880"/>
    <w:rsid w:val="2C296D38"/>
    <w:rsid w:val="2C2AD381"/>
    <w:rsid w:val="2C428964"/>
    <w:rsid w:val="2C509711"/>
    <w:rsid w:val="2C527B57"/>
    <w:rsid w:val="2C5CE56C"/>
    <w:rsid w:val="2C65676B"/>
    <w:rsid w:val="2C66DD3F"/>
    <w:rsid w:val="2C6D66F5"/>
    <w:rsid w:val="2C6FA1CC"/>
    <w:rsid w:val="2C6FBF3B"/>
    <w:rsid w:val="2C71A41E"/>
    <w:rsid w:val="2C71DBCF"/>
    <w:rsid w:val="2C72D48A"/>
    <w:rsid w:val="2C7A262A"/>
    <w:rsid w:val="2C7B4506"/>
    <w:rsid w:val="2C7CB8A6"/>
    <w:rsid w:val="2C906BB3"/>
    <w:rsid w:val="2C91ADC0"/>
    <w:rsid w:val="2C94164C"/>
    <w:rsid w:val="2C95B2D2"/>
    <w:rsid w:val="2CB62340"/>
    <w:rsid w:val="2CB8931F"/>
    <w:rsid w:val="2CBEF55B"/>
    <w:rsid w:val="2CC56854"/>
    <w:rsid w:val="2CC68B1D"/>
    <w:rsid w:val="2CCA49C3"/>
    <w:rsid w:val="2CCB4A58"/>
    <w:rsid w:val="2CCCAF7E"/>
    <w:rsid w:val="2CCDCC8F"/>
    <w:rsid w:val="2CCFAD9B"/>
    <w:rsid w:val="2CD69F27"/>
    <w:rsid w:val="2CD83562"/>
    <w:rsid w:val="2CD91711"/>
    <w:rsid w:val="2CDD2481"/>
    <w:rsid w:val="2CDE3FF2"/>
    <w:rsid w:val="2CE1FC4C"/>
    <w:rsid w:val="2CED5C0F"/>
    <w:rsid w:val="2CEE0A62"/>
    <w:rsid w:val="2CEF897F"/>
    <w:rsid w:val="2CF14C8E"/>
    <w:rsid w:val="2CF31CF4"/>
    <w:rsid w:val="2CF6A86D"/>
    <w:rsid w:val="2CF6BE28"/>
    <w:rsid w:val="2CF6F4BD"/>
    <w:rsid w:val="2CFB66E6"/>
    <w:rsid w:val="2D025C4D"/>
    <w:rsid w:val="2D02F59D"/>
    <w:rsid w:val="2D0563A8"/>
    <w:rsid w:val="2D08BC54"/>
    <w:rsid w:val="2D0D65AE"/>
    <w:rsid w:val="2D0E02F4"/>
    <w:rsid w:val="2D195B5A"/>
    <w:rsid w:val="2D1D57D6"/>
    <w:rsid w:val="2D1E8E89"/>
    <w:rsid w:val="2D2ABC09"/>
    <w:rsid w:val="2D4A8EBA"/>
    <w:rsid w:val="2D5026F6"/>
    <w:rsid w:val="2D52ABFE"/>
    <w:rsid w:val="2D5C4098"/>
    <w:rsid w:val="2D5CD831"/>
    <w:rsid w:val="2D63C503"/>
    <w:rsid w:val="2D64AD55"/>
    <w:rsid w:val="2D67D284"/>
    <w:rsid w:val="2D6A28A8"/>
    <w:rsid w:val="2D6BE812"/>
    <w:rsid w:val="2D6CEFA2"/>
    <w:rsid w:val="2D6D122B"/>
    <w:rsid w:val="2D835EBF"/>
    <w:rsid w:val="2D94C902"/>
    <w:rsid w:val="2D990C49"/>
    <w:rsid w:val="2D9D9FEB"/>
    <w:rsid w:val="2DA6D487"/>
    <w:rsid w:val="2DA86725"/>
    <w:rsid w:val="2DAC0622"/>
    <w:rsid w:val="2DB402C2"/>
    <w:rsid w:val="2DB646A1"/>
    <w:rsid w:val="2DBD55DE"/>
    <w:rsid w:val="2DCCE052"/>
    <w:rsid w:val="2DD415ED"/>
    <w:rsid w:val="2DDBBC52"/>
    <w:rsid w:val="2DDF52F1"/>
    <w:rsid w:val="2DDF8D70"/>
    <w:rsid w:val="2DE41C54"/>
    <w:rsid w:val="2DEE17CE"/>
    <w:rsid w:val="2DF332A2"/>
    <w:rsid w:val="2DF823EE"/>
    <w:rsid w:val="2DF8D191"/>
    <w:rsid w:val="2DFE325D"/>
    <w:rsid w:val="2E01ED46"/>
    <w:rsid w:val="2E1978B1"/>
    <w:rsid w:val="2E1E92DD"/>
    <w:rsid w:val="2E25ED08"/>
    <w:rsid w:val="2E269229"/>
    <w:rsid w:val="2E2813F7"/>
    <w:rsid w:val="2E2D1964"/>
    <w:rsid w:val="2E301E7D"/>
    <w:rsid w:val="2E3049AB"/>
    <w:rsid w:val="2E3114D4"/>
    <w:rsid w:val="2E327B5F"/>
    <w:rsid w:val="2E362249"/>
    <w:rsid w:val="2E496A2D"/>
    <w:rsid w:val="2E49EF1C"/>
    <w:rsid w:val="2E50822B"/>
    <w:rsid w:val="2E514C22"/>
    <w:rsid w:val="2E542F50"/>
    <w:rsid w:val="2E622344"/>
    <w:rsid w:val="2E62C65D"/>
    <w:rsid w:val="2E63006F"/>
    <w:rsid w:val="2E639BC0"/>
    <w:rsid w:val="2E65FC2C"/>
    <w:rsid w:val="2E6B73E8"/>
    <w:rsid w:val="2E703DE3"/>
    <w:rsid w:val="2E726D11"/>
    <w:rsid w:val="2E8410E1"/>
    <w:rsid w:val="2E8D1CEF"/>
    <w:rsid w:val="2E8E5C9B"/>
    <w:rsid w:val="2E94B2C7"/>
    <w:rsid w:val="2E97E136"/>
    <w:rsid w:val="2E9BD750"/>
    <w:rsid w:val="2E9E7FB2"/>
    <w:rsid w:val="2E9FEC67"/>
    <w:rsid w:val="2EA6C0B5"/>
    <w:rsid w:val="2EB166F6"/>
    <w:rsid w:val="2EB7E2D3"/>
    <w:rsid w:val="2EBAEF2B"/>
    <w:rsid w:val="2EC01BD3"/>
    <w:rsid w:val="2EC1C738"/>
    <w:rsid w:val="2EC6A04B"/>
    <w:rsid w:val="2ED0F1BA"/>
    <w:rsid w:val="2ED0F431"/>
    <w:rsid w:val="2ED2BBB6"/>
    <w:rsid w:val="2EDDAFFE"/>
    <w:rsid w:val="2EDFA587"/>
    <w:rsid w:val="2EE0DAEF"/>
    <w:rsid w:val="2EE8517D"/>
    <w:rsid w:val="2EEBF757"/>
    <w:rsid w:val="2EF28174"/>
    <w:rsid w:val="2EFF9564"/>
    <w:rsid w:val="2F00F3B8"/>
    <w:rsid w:val="2F0499CE"/>
    <w:rsid w:val="2F05F909"/>
    <w:rsid w:val="2F06B487"/>
    <w:rsid w:val="2F0B18AB"/>
    <w:rsid w:val="2F0FCEBB"/>
    <w:rsid w:val="2F12C317"/>
    <w:rsid w:val="2F195619"/>
    <w:rsid w:val="2F1E5C5F"/>
    <w:rsid w:val="2F2AF285"/>
    <w:rsid w:val="2F3075C1"/>
    <w:rsid w:val="2F3152D7"/>
    <w:rsid w:val="2F33CD01"/>
    <w:rsid w:val="2F40AA1C"/>
    <w:rsid w:val="2F47284F"/>
    <w:rsid w:val="2F502EBC"/>
    <w:rsid w:val="2F562881"/>
    <w:rsid w:val="2F58F87A"/>
    <w:rsid w:val="2F666037"/>
    <w:rsid w:val="2F6AD47E"/>
    <w:rsid w:val="2F75125B"/>
    <w:rsid w:val="2F769992"/>
    <w:rsid w:val="2F7A2010"/>
    <w:rsid w:val="2F7CBB05"/>
    <w:rsid w:val="2F7DB7A2"/>
    <w:rsid w:val="2F7FB1EA"/>
    <w:rsid w:val="2F7FECB5"/>
    <w:rsid w:val="2F82C9EE"/>
    <w:rsid w:val="2F8C491A"/>
    <w:rsid w:val="2F96D1E4"/>
    <w:rsid w:val="2F9855BA"/>
    <w:rsid w:val="2FA3378E"/>
    <w:rsid w:val="2FA4C79B"/>
    <w:rsid w:val="2FA80792"/>
    <w:rsid w:val="2FA96A62"/>
    <w:rsid w:val="2FAD5A86"/>
    <w:rsid w:val="2FB640A4"/>
    <w:rsid w:val="2FBA5D1F"/>
    <w:rsid w:val="2FC0C431"/>
    <w:rsid w:val="2FC591DE"/>
    <w:rsid w:val="2FC658BF"/>
    <w:rsid w:val="2FD3FD0D"/>
    <w:rsid w:val="2FDC22E5"/>
    <w:rsid w:val="2FDD0CB3"/>
    <w:rsid w:val="2FE1B48A"/>
    <w:rsid w:val="2FE9D289"/>
    <w:rsid w:val="2FF68B59"/>
    <w:rsid w:val="2FF89FCA"/>
    <w:rsid w:val="3002F3C4"/>
    <w:rsid w:val="3006A24A"/>
    <w:rsid w:val="30098A37"/>
    <w:rsid w:val="30123D39"/>
    <w:rsid w:val="3012D3A8"/>
    <w:rsid w:val="301D4129"/>
    <w:rsid w:val="301DD670"/>
    <w:rsid w:val="3020EDBE"/>
    <w:rsid w:val="3024E230"/>
    <w:rsid w:val="302A673B"/>
    <w:rsid w:val="302BEF9B"/>
    <w:rsid w:val="302E492F"/>
    <w:rsid w:val="3030A07B"/>
    <w:rsid w:val="30389AE1"/>
    <w:rsid w:val="303CB76E"/>
    <w:rsid w:val="3042627B"/>
    <w:rsid w:val="3045485D"/>
    <w:rsid w:val="304DF584"/>
    <w:rsid w:val="30559026"/>
    <w:rsid w:val="305E8DAF"/>
    <w:rsid w:val="3061BBB7"/>
    <w:rsid w:val="30626EF7"/>
    <w:rsid w:val="30633BC4"/>
    <w:rsid w:val="306A5E32"/>
    <w:rsid w:val="306B02CA"/>
    <w:rsid w:val="306B7C98"/>
    <w:rsid w:val="3074C818"/>
    <w:rsid w:val="307CD06A"/>
    <w:rsid w:val="3089455C"/>
    <w:rsid w:val="30921072"/>
    <w:rsid w:val="30993E59"/>
    <w:rsid w:val="309A9143"/>
    <w:rsid w:val="30A3C6CD"/>
    <w:rsid w:val="30B05E73"/>
    <w:rsid w:val="30B15DBD"/>
    <w:rsid w:val="30B1B28F"/>
    <w:rsid w:val="30B25EA3"/>
    <w:rsid w:val="30B77B76"/>
    <w:rsid w:val="30BFC8FB"/>
    <w:rsid w:val="30C0A8D8"/>
    <w:rsid w:val="30C2B729"/>
    <w:rsid w:val="30C35AB9"/>
    <w:rsid w:val="30D840F2"/>
    <w:rsid w:val="30DA538B"/>
    <w:rsid w:val="30DC6CEC"/>
    <w:rsid w:val="30DFFBA7"/>
    <w:rsid w:val="30E73BED"/>
    <w:rsid w:val="30E8BB95"/>
    <w:rsid w:val="30EBA384"/>
    <w:rsid w:val="30F2E7D0"/>
    <w:rsid w:val="30F4989B"/>
    <w:rsid w:val="30F545D1"/>
    <w:rsid w:val="31041E22"/>
    <w:rsid w:val="31048D96"/>
    <w:rsid w:val="31097D05"/>
    <w:rsid w:val="3126EE72"/>
    <w:rsid w:val="3128901A"/>
    <w:rsid w:val="312B35CE"/>
    <w:rsid w:val="312E0D85"/>
    <w:rsid w:val="3135C599"/>
    <w:rsid w:val="313A414D"/>
    <w:rsid w:val="31405A7C"/>
    <w:rsid w:val="3143305E"/>
    <w:rsid w:val="3145C821"/>
    <w:rsid w:val="31467DD4"/>
    <w:rsid w:val="31471CFD"/>
    <w:rsid w:val="3147C334"/>
    <w:rsid w:val="314D88A5"/>
    <w:rsid w:val="31512CCE"/>
    <w:rsid w:val="31542570"/>
    <w:rsid w:val="3156339F"/>
    <w:rsid w:val="31596A21"/>
    <w:rsid w:val="315C687F"/>
    <w:rsid w:val="315DD55E"/>
    <w:rsid w:val="315F9966"/>
    <w:rsid w:val="31640364"/>
    <w:rsid w:val="3164299D"/>
    <w:rsid w:val="316C5819"/>
    <w:rsid w:val="316E6817"/>
    <w:rsid w:val="31726737"/>
    <w:rsid w:val="31766B96"/>
    <w:rsid w:val="3178E097"/>
    <w:rsid w:val="317FE61F"/>
    <w:rsid w:val="3181E5C7"/>
    <w:rsid w:val="318610D7"/>
    <w:rsid w:val="31964676"/>
    <w:rsid w:val="31A11FA4"/>
    <w:rsid w:val="31AB1AC7"/>
    <w:rsid w:val="31B2CF0A"/>
    <w:rsid w:val="31B63CC5"/>
    <w:rsid w:val="31B6F7E7"/>
    <w:rsid w:val="31B7C071"/>
    <w:rsid w:val="31B98582"/>
    <w:rsid w:val="31C138F3"/>
    <w:rsid w:val="31C7DDD5"/>
    <w:rsid w:val="31C88087"/>
    <w:rsid w:val="31CB9057"/>
    <w:rsid w:val="31D10F17"/>
    <w:rsid w:val="31D17AFE"/>
    <w:rsid w:val="31D1DBE8"/>
    <w:rsid w:val="31DC58C8"/>
    <w:rsid w:val="31E88CA3"/>
    <w:rsid w:val="31EB0A64"/>
    <w:rsid w:val="31F31F85"/>
    <w:rsid w:val="31F3ECAC"/>
    <w:rsid w:val="31F573AA"/>
    <w:rsid w:val="31F59480"/>
    <w:rsid w:val="31FC4EE1"/>
    <w:rsid w:val="31FCC143"/>
    <w:rsid w:val="3202D995"/>
    <w:rsid w:val="32040BE9"/>
    <w:rsid w:val="3207ED6F"/>
    <w:rsid w:val="32115475"/>
    <w:rsid w:val="3216B754"/>
    <w:rsid w:val="3221740E"/>
    <w:rsid w:val="3228DAEC"/>
    <w:rsid w:val="3229A8BA"/>
    <w:rsid w:val="3237A028"/>
    <w:rsid w:val="323ECE50"/>
    <w:rsid w:val="32414202"/>
    <w:rsid w:val="3246E844"/>
    <w:rsid w:val="324AD409"/>
    <w:rsid w:val="324AF0B0"/>
    <w:rsid w:val="324B8E00"/>
    <w:rsid w:val="324CFF02"/>
    <w:rsid w:val="32503434"/>
    <w:rsid w:val="3250C47C"/>
    <w:rsid w:val="32526D9F"/>
    <w:rsid w:val="3253C2F1"/>
    <w:rsid w:val="3263C1DA"/>
    <w:rsid w:val="326690BC"/>
    <w:rsid w:val="3269D1F2"/>
    <w:rsid w:val="32709E33"/>
    <w:rsid w:val="32757FC7"/>
    <w:rsid w:val="32797E24"/>
    <w:rsid w:val="327A45AA"/>
    <w:rsid w:val="3282AB83"/>
    <w:rsid w:val="3287B830"/>
    <w:rsid w:val="328CD39B"/>
    <w:rsid w:val="3298ED31"/>
    <w:rsid w:val="329DDE42"/>
    <w:rsid w:val="32A05DF7"/>
    <w:rsid w:val="32A78710"/>
    <w:rsid w:val="32B78D77"/>
    <w:rsid w:val="32B9006D"/>
    <w:rsid w:val="32C188F1"/>
    <w:rsid w:val="32C23708"/>
    <w:rsid w:val="32C6B0D9"/>
    <w:rsid w:val="32C8A09B"/>
    <w:rsid w:val="32D2FDC3"/>
    <w:rsid w:val="32D36860"/>
    <w:rsid w:val="32D7EDE5"/>
    <w:rsid w:val="32E37B04"/>
    <w:rsid w:val="32E7F9EB"/>
    <w:rsid w:val="32EC5F57"/>
    <w:rsid w:val="32ED7AE7"/>
    <w:rsid w:val="32F44CEB"/>
    <w:rsid w:val="32F6F08A"/>
    <w:rsid w:val="32F6FD80"/>
    <w:rsid w:val="3301FCBB"/>
    <w:rsid w:val="3304DBBE"/>
    <w:rsid w:val="33050D79"/>
    <w:rsid w:val="3309D948"/>
    <w:rsid w:val="330A11BF"/>
    <w:rsid w:val="330CCB5E"/>
    <w:rsid w:val="33100B95"/>
    <w:rsid w:val="33131309"/>
    <w:rsid w:val="331478A1"/>
    <w:rsid w:val="3326BCA7"/>
    <w:rsid w:val="33277DBB"/>
    <w:rsid w:val="3327D23B"/>
    <w:rsid w:val="3329CAE7"/>
    <w:rsid w:val="332D140B"/>
    <w:rsid w:val="332DE7F1"/>
    <w:rsid w:val="3335CBFF"/>
    <w:rsid w:val="3338D9B1"/>
    <w:rsid w:val="334221B1"/>
    <w:rsid w:val="3344F509"/>
    <w:rsid w:val="33455459"/>
    <w:rsid w:val="3345D078"/>
    <w:rsid w:val="334D83D0"/>
    <w:rsid w:val="334E0077"/>
    <w:rsid w:val="33504A31"/>
    <w:rsid w:val="33514C54"/>
    <w:rsid w:val="3354E6D4"/>
    <w:rsid w:val="3359ECCB"/>
    <w:rsid w:val="3364AA60"/>
    <w:rsid w:val="336EAE14"/>
    <w:rsid w:val="337183E5"/>
    <w:rsid w:val="33776207"/>
    <w:rsid w:val="337C70A3"/>
    <w:rsid w:val="3389B177"/>
    <w:rsid w:val="33938A2E"/>
    <w:rsid w:val="339CE35F"/>
    <w:rsid w:val="339E652E"/>
    <w:rsid w:val="339EACF8"/>
    <w:rsid w:val="339EDA1C"/>
    <w:rsid w:val="33A7E850"/>
    <w:rsid w:val="33AF96FF"/>
    <w:rsid w:val="33BB7656"/>
    <w:rsid w:val="33BE0AC7"/>
    <w:rsid w:val="33C5CA27"/>
    <w:rsid w:val="33C95040"/>
    <w:rsid w:val="33C95E45"/>
    <w:rsid w:val="33CAB25B"/>
    <w:rsid w:val="33DE4014"/>
    <w:rsid w:val="33E0AB5E"/>
    <w:rsid w:val="33E117C9"/>
    <w:rsid w:val="33EC1A56"/>
    <w:rsid w:val="33EE6B1B"/>
    <w:rsid w:val="33F0E587"/>
    <w:rsid w:val="33F1DE98"/>
    <w:rsid w:val="33F28798"/>
    <w:rsid w:val="33F7C29F"/>
    <w:rsid w:val="33F7E4F3"/>
    <w:rsid w:val="340578C0"/>
    <w:rsid w:val="34061071"/>
    <w:rsid w:val="3408D7F0"/>
    <w:rsid w:val="340D75CB"/>
    <w:rsid w:val="340FFFD6"/>
    <w:rsid w:val="341A49E5"/>
    <w:rsid w:val="341DE2DC"/>
    <w:rsid w:val="34206B0E"/>
    <w:rsid w:val="34220AF5"/>
    <w:rsid w:val="3425AA47"/>
    <w:rsid w:val="3425D0E9"/>
    <w:rsid w:val="34294F01"/>
    <w:rsid w:val="342CE693"/>
    <w:rsid w:val="3432CC62"/>
    <w:rsid w:val="343321AB"/>
    <w:rsid w:val="343C2E58"/>
    <w:rsid w:val="343EA932"/>
    <w:rsid w:val="344035E1"/>
    <w:rsid w:val="34420533"/>
    <w:rsid w:val="344430F5"/>
    <w:rsid w:val="3449AB92"/>
    <w:rsid w:val="344F48FD"/>
    <w:rsid w:val="34502172"/>
    <w:rsid w:val="34533625"/>
    <w:rsid w:val="3453FE8B"/>
    <w:rsid w:val="3457F5FF"/>
    <w:rsid w:val="34614F99"/>
    <w:rsid w:val="346719DA"/>
    <w:rsid w:val="346D54D6"/>
    <w:rsid w:val="3471E20F"/>
    <w:rsid w:val="347652F8"/>
    <w:rsid w:val="347A9B2E"/>
    <w:rsid w:val="347B9B53"/>
    <w:rsid w:val="34827131"/>
    <w:rsid w:val="3488384B"/>
    <w:rsid w:val="34901D4C"/>
    <w:rsid w:val="3493B1A9"/>
    <w:rsid w:val="3494CE8D"/>
    <w:rsid w:val="34964B6E"/>
    <w:rsid w:val="34983ACF"/>
    <w:rsid w:val="349D5C3E"/>
    <w:rsid w:val="34A7D9D6"/>
    <w:rsid w:val="34AE8E71"/>
    <w:rsid w:val="34AF4B92"/>
    <w:rsid w:val="34B3DB77"/>
    <w:rsid w:val="34B63397"/>
    <w:rsid w:val="34BB4A18"/>
    <w:rsid w:val="34BE2BE2"/>
    <w:rsid w:val="34C25716"/>
    <w:rsid w:val="34C57F80"/>
    <w:rsid w:val="34C692FC"/>
    <w:rsid w:val="34C6CCB4"/>
    <w:rsid w:val="34C72D9C"/>
    <w:rsid w:val="34D16370"/>
    <w:rsid w:val="34D19D02"/>
    <w:rsid w:val="34D42F0B"/>
    <w:rsid w:val="34E1A0D9"/>
    <w:rsid w:val="34E2BB89"/>
    <w:rsid w:val="34E3BA60"/>
    <w:rsid w:val="34E3C9A3"/>
    <w:rsid w:val="34E954FA"/>
    <w:rsid w:val="34F4A30B"/>
    <w:rsid w:val="34F5593E"/>
    <w:rsid w:val="34F6143B"/>
    <w:rsid w:val="34F969EE"/>
    <w:rsid w:val="34FF26AC"/>
    <w:rsid w:val="3505A8B9"/>
    <w:rsid w:val="3505B3BF"/>
    <w:rsid w:val="35192530"/>
    <w:rsid w:val="35258CB2"/>
    <w:rsid w:val="353B3EF0"/>
    <w:rsid w:val="3547E822"/>
    <w:rsid w:val="3547EBEE"/>
    <w:rsid w:val="354804A9"/>
    <w:rsid w:val="3551D44F"/>
    <w:rsid w:val="3552D893"/>
    <w:rsid w:val="35553CF1"/>
    <w:rsid w:val="355B7CC2"/>
    <w:rsid w:val="3564A0E9"/>
    <w:rsid w:val="35756B81"/>
    <w:rsid w:val="35802199"/>
    <w:rsid w:val="35816578"/>
    <w:rsid w:val="3582FC69"/>
    <w:rsid w:val="358433B2"/>
    <w:rsid w:val="3595DA9B"/>
    <w:rsid w:val="35972F31"/>
    <w:rsid w:val="3598BFBA"/>
    <w:rsid w:val="359DC821"/>
    <w:rsid w:val="35AD54FD"/>
    <w:rsid w:val="35AD9ACF"/>
    <w:rsid w:val="35B1E817"/>
    <w:rsid w:val="35B77CC9"/>
    <w:rsid w:val="35BB3FD6"/>
    <w:rsid w:val="35BF1CE7"/>
    <w:rsid w:val="35BFE308"/>
    <w:rsid w:val="35C384F1"/>
    <w:rsid w:val="35C69AB4"/>
    <w:rsid w:val="35C7F006"/>
    <w:rsid w:val="35CEF20C"/>
    <w:rsid w:val="35DA6E16"/>
    <w:rsid w:val="35DCC257"/>
    <w:rsid w:val="35DDE6F0"/>
    <w:rsid w:val="35E20642"/>
    <w:rsid w:val="35E76A7B"/>
    <w:rsid w:val="35EFE5EB"/>
    <w:rsid w:val="35F16EFE"/>
    <w:rsid w:val="35F41F8D"/>
    <w:rsid w:val="35FB6254"/>
    <w:rsid w:val="36092537"/>
    <w:rsid w:val="360A4E78"/>
    <w:rsid w:val="360DAAFF"/>
    <w:rsid w:val="360DB8D7"/>
    <w:rsid w:val="36106950"/>
    <w:rsid w:val="361B058B"/>
    <w:rsid w:val="361BAD66"/>
    <w:rsid w:val="361CE032"/>
    <w:rsid w:val="362FC97A"/>
    <w:rsid w:val="36321BCF"/>
    <w:rsid w:val="363B3062"/>
    <w:rsid w:val="363D3109"/>
    <w:rsid w:val="363DF4CF"/>
    <w:rsid w:val="3641D93A"/>
    <w:rsid w:val="36423AE9"/>
    <w:rsid w:val="3646BD75"/>
    <w:rsid w:val="36479DB6"/>
    <w:rsid w:val="3647AC57"/>
    <w:rsid w:val="36520F46"/>
    <w:rsid w:val="3657939E"/>
    <w:rsid w:val="3659FC43"/>
    <w:rsid w:val="365B7AC9"/>
    <w:rsid w:val="365C38F7"/>
    <w:rsid w:val="365F39BC"/>
    <w:rsid w:val="3661345E"/>
    <w:rsid w:val="366FB40A"/>
    <w:rsid w:val="366FB635"/>
    <w:rsid w:val="3683FC21"/>
    <w:rsid w:val="3684DA5D"/>
    <w:rsid w:val="36871EA5"/>
    <w:rsid w:val="368A217C"/>
    <w:rsid w:val="3696679E"/>
    <w:rsid w:val="369DC7F2"/>
    <w:rsid w:val="369F1CFB"/>
    <w:rsid w:val="369FF71E"/>
    <w:rsid w:val="36A2FF50"/>
    <w:rsid w:val="36A69F7C"/>
    <w:rsid w:val="36AF02C9"/>
    <w:rsid w:val="36AFA6FB"/>
    <w:rsid w:val="36C06898"/>
    <w:rsid w:val="36C1D4FD"/>
    <w:rsid w:val="36C22254"/>
    <w:rsid w:val="36C4699C"/>
    <w:rsid w:val="36C606EB"/>
    <w:rsid w:val="36C90977"/>
    <w:rsid w:val="36CBA85A"/>
    <w:rsid w:val="36CC0250"/>
    <w:rsid w:val="36CE0E5B"/>
    <w:rsid w:val="36D65F0B"/>
    <w:rsid w:val="36D88979"/>
    <w:rsid w:val="36D993C0"/>
    <w:rsid w:val="36DDCD9B"/>
    <w:rsid w:val="36DF8912"/>
    <w:rsid w:val="36E092F0"/>
    <w:rsid w:val="36EE3E9D"/>
    <w:rsid w:val="36FD2F78"/>
    <w:rsid w:val="36FE3582"/>
    <w:rsid w:val="370C7A8E"/>
    <w:rsid w:val="370D5F5D"/>
    <w:rsid w:val="37110AEE"/>
    <w:rsid w:val="371203D4"/>
    <w:rsid w:val="3712F5C9"/>
    <w:rsid w:val="3714DED8"/>
    <w:rsid w:val="37172FAE"/>
    <w:rsid w:val="3717F421"/>
    <w:rsid w:val="371F49F7"/>
    <w:rsid w:val="372FECE7"/>
    <w:rsid w:val="3743050A"/>
    <w:rsid w:val="3744401F"/>
    <w:rsid w:val="374AE01F"/>
    <w:rsid w:val="37570EE3"/>
    <w:rsid w:val="3757809B"/>
    <w:rsid w:val="375A170F"/>
    <w:rsid w:val="3767CCFE"/>
    <w:rsid w:val="376AC26D"/>
    <w:rsid w:val="3770B62B"/>
    <w:rsid w:val="3771D63D"/>
    <w:rsid w:val="37722EA7"/>
    <w:rsid w:val="377477DC"/>
    <w:rsid w:val="3777B205"/>
    <w:rsid w:val="377892B8"/>
    <w:rsid w:val="377B37D7"/>
    <w:rsid w:val="377E8590"/>
    <w:rsid w:val="3782E3DE"/>
    <w:rsid w:val="378863F1"/>
    <w:rsid w:val="378DC587"/>
    <w:rsid w:val="3798C1D6"/>
    <w:rsid w:val="379F68D6"/>
    <w:rsid w:val="37A0A55E"/>
    <w:rsid w:val="37A0ED19"/>
    <w:rsid w:val="37A264BA"/>
    <w:rsid w:val="37A98938"/>
    <w:rsid w:val="37AE3076"/>
    <w:rsid w:val="37AF299E"/>
    <w:rsid w:val="37BD8C26"/>
    <w:rsid w:val="37BFD90D"/>
    <w:rsid w:val="37CCA622"/>
    <w:rsid w:val="37D61DC4"/>
    <w:rsid w:val="37D700C3"/>
    <w:rsid w:val="37E0E66B"/>
    <w:rsid w:val="37E62F33"/>
    <w:rsid w:val="37E981E7"/>
    <w:rsid w:val="37EC3610"/>
    <w:rsid w:val="37EF9C61"/>
    <w:rsid w:val="37EF9CE7"/>
    <w:rsid w:val="37F5334F"/>
    <w:rsid w:val="37F567E7"/>
    <w:rsid w:val="37F8A9FE"/>
    <w:rsid w:val="380948E1"/>
    <w:rsid w:val="38108C46"/>
    <w:rsid w:val="38109211"/>
    <w:rsid w:val="3818C57C"/>
    <w:rsid w:val="381CE7DC"/>
    <w:rsid w:val="3826C738"/>
    <w:rsid w:val="382AA627"/>
    <w:rsid w:val="383F61C8"/>
    <w:rsid w:val="38436FCA"/>
    <w:rsid w:val="3843C96C"/>
    <w:rsid w:val="3846652E"/>
    <w:rsid w:val="3847E14E"/>
    <w:rsid w:val="38495641"/>
    <w:rsid w:val="384F919F"/>
    <w:rsid w:val="3857169C"/>
    <w:rsid w:val="38582252"/>
    <w:rsid w:val="3861A668"/>
    <w:rsid w:val="38621797"/>
    <w:rsid w:val="3869DEBC"/>
    <w:rsid w:val="387614AF"/>
    <w:rsid w:val="38799DFC"/>
    <w:rsid w:val="387DBB0D"/>
    <w:rsid w:val="38861C0C"/>
    <w:rsid w:val="388A344B"/>
    <w:rsid w:val="388EADA1"/>
    <w:rsid w:val="388ECCD2"/>
    <w:rsid w:val="389378C6"/>
    <w:rsid w:val="38954BCE"/>
    <w:rsid w:val="38A227C7"/>
    <w:rsid w:val="38A9F9CA"/>
    <w:rsid w:val="38AB96A8"/>
    <w:rsid w:val="38B2E5DC"/>
    <w:rsid w:val="38B5B1C3"/>
    <w:rsid w:val="38BAD3E7"/>
    <w:rsid w:val="38BCAC59"/>
    <w:rsid w:val="38C5DF46"/>
    <w:rsid w:val="38C8FBA3"/>
    <w:rsid w:val="38D0744A"/>
    <w:rsid w:val="38D6F7F4"/>
    <w:rsid w:val="38DAAF47"/>
    <w:rsid w:val="38DBFA97"/>
    <w:rsid w:val="38E021DA"/>
    <w:rsid w:val="38E22400"/>
    <w:rsid w:val="38E29C42"/>
    <w:rsid w:val="38E6BB1A"/>
    <w:rsid w:val="38E95608"/>
    <w:rsid w:val="38EA0A07"/>
    <w:rsid w:val="38F8695C"/>
    <w:rsid w:val="38FEA548"/>
    <w:rsid w:val="390D6BD3"/>
    <w:rsid w:val="390F05AB"/>
    <w:rsid w:val="391548A0"/>
    <w:rsid w:val="39218B5C"/>
    <w:rsid w:val="3924E7A9"/>
    <w:rsid w:val="39360E93"/>
    <w:rsid w:val="393E3293"/>
    <w:rsid w:val="39407AE6"/>
    <w:rsid w:val="39410F7B"/>
    <w:rsid w:val="39421351"/>
    <w:rsid w:val="39455332"/>
    <w:rsid w:val="3946AB5E"/>
    <w:rsid w:val="395306D7"/>
    <w:rsid w:val="39538B91"/>
    <w:rsid w:val="3956C947"/>
    <w:rsid w:val="3958EC72"/>
    <w:rsid w:val="39669913"/>
    <w:rsid w:val="3967E073"/>
    <w:rsid w:val="396FA0EA"/>
    <w:rsid w:val="39816E2A"/>
    <w:rsid w:val="3981FF94"/>
    <w:rsid w:val="3982E4EE"/>
    <w:rsid w:val="39879CCF"/>
    <w:rsid w:val="3989E3A2"/>
    <w:rsid w:val="398AD2D3"/>
    <w:rsid w:val="398CDC71"/>
    <w:rsid w:val="39972A4D"/>
    <w:rsid w:val="39982775"/>
    <w:rsid w:val="399D6DCE"/>
    <w:rsid w:val="399E481E"/>
    <w:rsid w:val="39A178AB"/>
    <w:rsid w:val="39A9A99E"/>
    <w:rsid w:val="39A9E0B8"/>
    <w:rsid w:val="39AA5494"/>
    <w:rsid w:val="39ABDA09"/>
    <w:rsid w:val="39AD43D6"/>
    <w:rsid w:val="39B0563B"/>
    <w:rsid w:val="39B2CAE6"/>
    <w:rsid w:val="39B786B7"/>
    <w:rsid w:val="39BE30F7"/>
    <w:rsid w:val="39CBFF0B"/>
    <w:rsid w:val="39CCD3EA"/>
    <w:rsid w:val="39CE265B"/>
    <w:rsid w:val="39DC1C45"/>
    <w:rsid w:val="39DF63C4"/>
    <w:rsid w:val="39E12CCA"/>
    <w:rsid w:val="39EA286F"/>
    <w:rsid w:val="39EAA12C"/>
    <w:rsid w:val="39ED6592"/>
    <w:rsid w:val="39F8AD35"/>
    <w:rsid w:val="39F99ED0"/>
    <w:rsid w:val="39FF670F"/>
    <w:rsid w:val="3A00E2B9"/>
    <w:rsid w:val="3A109A07"/>
    <w:rsid w:val="3A14C549"/>
    <w:rsid w:val="3A28D54F"/>
    <w:rsid w:val="3A2C2735"/>
    <w:rsid w:val="3A2DB34E"/>
    <w:rsid w:val="3A3CA1FA"/>
    <w:rsid w:val="3A3EEF1A"/>
    <w:rsid w:val="3A3F6CD4"/>
    <w:rsid w:val="3A4871E1"/>
    <w:rsid w:val="3A48ABB0"/>
    <w:rsid w:val="3A4F4697"/>
    <w:rsid w:val="3A57FFF7"/>
    <w:rsid w:val="3A5949A0"/>
    <w:rsid w:val="3A634BEA"/>
    <w:rsid w:val="3A681C96"/>
    <w:rsid w:val="3A694BBE"/>
    <w:rsid w:val="3A6B0B37"/>
    <w:rsid w:val="3A6CFE7D"/>
    <w:rsid w:val="3A82C601"/>
    <w:rsid w:val="3A8AB21F"/>
    <w:rsid w:val="3A8B1683"/>
    <w:rsid w:val="3A917E6A"/>
    <w:rsid w:val="3A9235E6"/>
    <w:rsid w:val="3A98F2E7"/>
    <w:rsid w:val="3A9E924B"/>
    <w:rsid w:val="3A9FCE34"/>
    <w:rsid w:val="3AA2632F"/>
    <w:rsid w:val="3AA380D7"/>
    <w:rsid w:val="3AA9FF8D"/>
    <w:rsid w:val="3AB50B92"/>
    <w:rsid w:val="3AB8F91C"/>
    <w:rsid w:val="3ABAB2E7"/>
    <w:rsid w:val="3ABB4783"/>
    <w:rsid w:val="3ABF1A2C"/>
    <w:rsid w:val="3AC07273"/>
    <w:rsid w:val="3AC1EB59"/>
    <w:rsid w:val="3ACADFB2"/>
    <w:rsid w:val="3AE2C977"/>
    <w:rsid w:val="3AE6665C"/>
    <w:rsid w:val="3AF660F4"/>
    <w:rsid w:val="3AF6EB67"/>
    <w:rsid w:val="3AF779CF"/>
    <w:rsid w:val="3AF88343"/>
    <w:rsid w:val="3AFEC224"/>
    <w:rsid w:val="3B01F51D"/>
    <w:rsid w:val="3B05A803"/>
    <w:rsid w:val="3B076754"/>
    <w:rsid w:val="3B0D523F"/>
    <w:rsid w:val="3B142598"/>
    <w:rsid w:val="3B178278"/>
    <w:rsid w:val="3B17CE6E"/>
    <w:rsid w:val="3B1DCFF5"/>
    <w:rsid w:val="3B1EB54F"/>
    <w:rsid w:val="3B29E0DB"/>
    <w:rsid w:val="3B2BC0C1"/>
    <w:rsid w:val="3B363C0E"/>
    <w:rsid w:val="3B4024A2"/>
    <w:rsid w:val="3B409F37"/>
    <w:rsid w:val="3B43A73F"/>
    <w:rsid w:val="3B4459A1"/>
    <w:rsid w:val="3B4D6137"/>
    <w:rsid w:val="3B514277"/>
    <w:rsid w:val="3B5751A8"/>
    <w:rsid w:val="3B608A9D"/>
    <w:rsid w:val="3B6410E5"/>
    <w:rsid w:val="3B6AB3C8"/>
    <w:rsid w:val="3B707214"/>
    <w:rsid w:val="3B70FBD6"/>
    <w:rsid w:val="3B748BF7"/>
    <w:rsid w:val="3B769091"/>
    <w:rsid w:val="3B77028A"/>
    <w:rsid w:val="3B789B2E"/>
    <w:rsid w:val="3B7B05E0"/>
    <w:rsid w:val="3B807C6D"/>
    <w:rsid w:val="3B825B69"/>
    <w:rsid w:val="3B870EFC"/>
    <w:rsid w:val="3B90E0DD"/>
    <w:rsid w:val="3B97BE99"/>
    <w:rsid w:val="3B9842CD"/>
    <w:rsid w:val="3B9C97E2"/>
    <w:rsid w:val="3B9EC35B"/>
    <w:rsid w:val="3BA56716"/>
    <w:rsid w:val="3BA7E8A8"/>
    <w:rsid w:val="3BB095AA"/>
    <w:rsid w:val="3BBE259E"/>
    <w:rsid w:val="3BC39352"/>
    <w:rsid w:val="3BC55A11"/>
    <w:rsid w:val="3BC73FEA"/>
    <w:rsid w:val="3BC983AF"/>
    <w:rsid w:val="3BD987EB"/>
    <w:rsid w:val="3BDE186C"/>
    <w:rsid w:val="3BDE7E65"/>
    <w:rsid w:val="3BE81434"/>
    <w:rsid w:val="3BF116F4"/>
    <w:rsid w:val="3BF7D921"/>
    <w:rsid w:val="3BFF8AFD"/>
    <w:rsid w:val="3C01D20F"/>
    <w:rsid w:val="3C0250BF"/>
    <w:rsid w:val="3C0F61E1"/>
    <w:rsid w:val="3C11DBCB"/>
    <w:rsid w:val="3C201791"/>
    <w:rsid w:val="3C2A9EFC"/>
    <w:rsid w:val="3C32E8E3"/>
    <w:rsid w:val="3C36460A"/>
    <w:rsid w:val="3C3653DE"/>
    <w:rsid w:val="3C365D7B"/>
    <w:rsid w:val="3C438AB9"/>
    <w:rsid w:val="3C439454"/>
    <w:rsid w:val="3C45405F"/>
    <w:rsid w:val="3C454760"/>
    <w:rsid w:val="3C5AA9D7"/>
    <w:rsid w:val="3C5AEA8D"/>
    <w:rsid w:val="3C5F2B33"/>
    <w:rsid w:val="3C6C32F9"/>
    <w:rsid w:val="3C6DB7C2"/>
    <w:rsid w:val="3C6E134A"/>
    <w:rsid w:val="3C6F7C44"/>
    <w:rsid w:val="3C75A8E9"/>
    <w:rsid w:val="3C76B8CC"/>
    <w:rsid w:val="3C8056F6"/>
    <w:rsid w:val="3C82D311"/>
    <w:rsid w:val="3C8AEEEA"/>
    <w:rsid w:val="3C90760D"/>
    <w:rsid w:val="3C914989"/>
    <w:rsid w:val="3C934A30"/>
    <w:rsid w:val="3C9B8085"/>
    <w:rsid w:val="3CA26F9D"/>
    <w:rsid w:val="3CAE7D03"/>
    <w:rsid w:val="3CB3F5F8"/>
    <w:rsid w:val="3CBC1947"/>
    <w:rsid w:val="3CC0F364"/>
    <w:rsid w:val="3CC17BF5"/>
    <w:rsid w:val="3CCB329B"/>
    <w:rsid w:val="3CD28AC4"/>
    <w:rsid w:val="3CD2FF33"/>
    <w:rsid w:val="3CD82E1E"/>
    <w:rsid w:val="3CE1C46B"/>
    <w:rsid w:val="3CE2B553"/>
    <w:rsid w:val="3CE2C8C0"/>
    <w:rsid w:val="3CE521D7"/>
    <w:rsid w:val="3CE55E63"/>
    <w:rsid w:val="3CECD2FB"/>
    <w:rsid w:val="3CED56E6"/>
    <w:rsid w:val="3CEDFCF6"/>
    <w:rsid w:val="3CEF2779"/>
    <w:rsid w:val="3CF293A5"/>
    <w:rsid w:val="3CF776AB"/>
    <w:rsid w:val="3CFC5465"/>
    <w:rsid w:val="3D033415"/>
    <w:rsid w:val="3D04FCB8"/>
    <w:rsid w:val="3D051BF0"/>
    <w:rsid w:val="3D094FB3"/>
    <w:rsid w:val="3D0C0DC4"/>
    <w:rsid w:val="3D129202"/>
    <w:rsid w:val="3D1565F2"/>
    <w:rsid w:val="3D229DE2"/>
    <w:rsid w:val="3D26A461"/>
    <w:rsid w:val="3D29AF07"/>
    <w:rsid w:val="3D2BEF9F"/>
    <w:rsid w:val="3D2D1418"/>
    <w:rsid w:val="3D390A53"/>
    <w:rsid w:val="3D441F1F"/>
    <w:rsid w:val="3D48595C"/>
    <w:rsid w:val="3D48751D"/>
    <w:rsid w:val="3D48E13A"/>
    <w:rsid w:val="3D491F5F"/>
    <w:rsid w:val="3D4B5510"/>
    <w:rsid w:val="3D515847"/>
    <w:rsid w:val="3D5B434A"/>
    <w:rsid w:val="3D5D2CFA"/>
    <w:rsid w:val="3D5E1013"/>
    <w:rsid w:val="3D62B470"/>
    <w:rsid w:val="3D6E01C6"/>
    <w:rsid w:val="3D70B1C8"/>
    <w:rsid w:val="3D71A693"/>
    <w:rsid w:val="3D73F948"/>
    <w:rsid w:val="3D7442BC"/>
    <w:rsid w:val="3D7CF808"/>
    <w:rsid w:val="3D8F7A8F"/>
    <w:rsid w:val="3D93A982"/>
    <w:rsid w:val="3D98F0FD"/>
    <w:rsid w:val="3D99B286"/>
    <w:rsid w:val="3D99CDFF"/>
    <w:rsid w:val="3D9B7FB5"/>
    <w:rsid w:val="3DA15DED"/>
    <w:rsid w:val="3DA2E32B"/>
    <w:rsid w:val="3DAC611C"/>
    <w:rsid w:val="3DB1BB0E"/>
    <w:rsid w:val="3DC058A8"/>
    <w:rsid w:val="3DC0FACE"/>
    <w:rsid w:val="3DC67556"/>
    <w:rsid w:val="3DCA268C"/>
    <w:rsid w:val="3DCB51B6"/>
    <w:rsid w:val="3DD3AB85"/>
    <w:rsid w:val="3DD5C38C"/>
    <w:rsid w:val="3DD76EF6"/>
    <w:rsid w:val="3DDE40EE"/>
    <w:rsid w:val="3DE090E9"/>
    <w:rsid w:val="3DEA5D04"/>
    <w:rsid w:val="3DF2273D"/>
    <w:rsid w:val="3DF39C53"/>
    <w:rsid w:val="3DF6D3CE"/>
    <w:rsid w:val="3DFA0081"/>
    <w:rsid w:val="3DFD26D8"/>
    <w:rsid w:val="3E00DB7A"/>
    <w:rsid w:val="3E03FEE3"/>
    <w:rsid w:val="3E056EA2"/>
    <w:rsid w:val="3E07F95C"/>
    <w:rsid w:val="3E08035A"/>
    <w:rsid w:val="3E0F93D4"/>
    <w:rsid w:val="3E142F6B"/>
    <w:rsid w:val="3E158474"/>
    <w:rsid w:val="3E15B14D"/>
    <w:rsid w:val="3E21FC0F"/>
    <w:rsid w:val="3E23A192"/>
    <w:rsid w:val="3E271D20"/>
    <w:rsid w:val="3E406C99"/>
    <w:rsid w:val="3E44DFBD"/>
    <w:rsid w:val="3E4B0912"/>
    <w:rsid w:val="3E53241C"/>
    <w:rsid w:val="3E59F5AE"/>
    <w:rsid w:val="3E674D01"/>
    <w:rsid w:val="3E67AAEC"/>
    <w:rsid w:val="3E8730CB"/>
    <w:rsid w:val="3E8B795D"/>
    <w:rsid w:val="3E9AA30A"/>
    <w:rsid w:val="3E9D2005"/>
    <w:rsid w:val="3EA26E8F"/>
    <w:rsid w:val="3EA3147C"/>
    <w:rsid w:val="3EA8D9D7"/>
    <w:rsid w:val="3EB02BDC"/>
    <w:rsid w:val="3EB82CD3"/>
    <w:rsid w:val="3EBA83DB"/>
    <w:rsid w:val="3EC1CD43"/>
    <w:rsid w:val="3EC8E5FA"/>
    <w:rsid w:val="3ED32A1B"/>
    <w:rsid w:val="3ED41B5C"/>
    <w:rsid w:val="3ED47693"/>
    <w:rsid w:val="3ED72CC0"/>
    <w:rsid w:val="3EE07183"/>
    <w:rsid w:val="3EE085FA"/>
    <w:rsid w:val="3EE1931C"/>
    <w:rsid w:val="3EE2905B"/>
    <w:rsid w:val="3EE429BD"/>
    <w:rsid w:val="3EEA5443"/>
    <w:rsid w:val="3EEA9AF7"/>
    <w:rsid w:val="3EF0C73C"/>
    <w:rsid w:val="3EFCE356"/>
    <w:rsid w:val="3EFF9269"/>
    <w:rsid w:val="3F0A3849"/>
    <w:rsid w:val="3F0F5A94"/>
    <w:rsid w:val="3F12BDB8"/>
    <w:rsid w:val="3F180DFA"/>
    <w:rsid w:val="3F1EB3A6"/>
    <w:rsid w:val="3F227A8F"/>
    <w:rsid w:val="3F22DD84"/>
    <w:rsid w:val="3F29EB46"/>
    <w:rsid w:val="3F2F0023"/>
    <w:rsid w:val="3F2F2C9D"/>
    <w:rsid w:val="3F30A904"/>
    <w:rsid w:val="3F381A0B"/>
    <w:rsid w:val="3F475B49"/>
    <w:rsid w:val="3F4B7CB2"/>
    <w:rsid w:val="3F5B03F7"/>
    <w:rsid w:val="3F633ABC"/>
    <w:rsid w:val="3F65543E"/>
    <w:rsid w:val="3F65F6ED"/>
    <w:rsid w:val="3F6CC05E"/>
    <w:rsid w:val="3F6CE72C"/>
    <w:rsid w:val="3F6E19BE"/>
    <w:rsid w:val="3F77C9A9"/>
    <w:rsid w:val="3F7C194C"/>
    <w:rsid w:val="3F84596B"/>
    <w:rsid w:val="3F880494"/>
    <w:rsid w:val="3F887CB5"/>
    <w:rsid w:val="3F891C3D"/>
    <w:rsid w:val="3F8E3167"/>
    <w:rsid w:val="3F92FFFA"/>
    <w:rsid w:val="3F942DF7"/>
    <w:rsid w:val="3F9EA4E2"/>
    <w:rsid w:val="3FA5EA1B"/>
    <w:rsid w:val="3FA65A7F"/>
    <w:rsid w:val="3FA73DC1"/>
    <w:rsid w:val="3FB613B7"/>
    <w:rsid w:val="3FC074D6"/>
    <w:rsid w:val="3FC61A1B"/>
    <w:rsid w:val="3FC8035E"/>
    <w:rsid w:val="3FCB028A"/>
    <w:rsid w:val="3FCFF4D2"/>
    <w:rsid w:val="3FD6CA00"/>
    <w:rsid w:val="3FD7914F"/>
    <w:rsid w:val="3FE06E70"/>
    <w:rsid w:val="3FE27ED6"/>
    <w:rsid w:val="3FE6AB82"/>
    <w:rsid w:val="3FE9F505"/>
    <w:rsid w:val="40027114"/>
    <w:rsid w:val="40043FB6"/>
    <w:rsid w:val="4006CCCD"/>
    <w:rsid w:val="400EB2F1"/>
    <w:rsid w:val="4011C48F"/>
    <w:rsid w:val="40135698"/>
    <w:rsid w:val="40144219"/>
    <w:rsid w:val="40172399"/>
    <w:rsid w:val="401901A0"/>
    <w:rsid w:val="40248B61"/>
    <w:rsid w:val="40287E2A"/>
    <w:rsid w:val="402FD35E"/>
    <w:rsid w:val="403C89E6"/>
    <w:rsid w:val="403CBCB2"/>
    <w:rsid w:val="403DF0B7"/>
    <w:rsid w:val="40467570"/>
    <w:rsid w:val="4046DCD1"/>
    <w:rsid w:val="40477C99"/>
    <w:rsid w:val="40482914"/>
    <w:rsid w:val="404C9DDD"/>
    <w:rsid w:val="4051FC1A"/>
    <w:rsid w:val="40574320"/>
    <w:rsid w:val="40580D3A"/>
    <w:rsid w:val="40599C6F"/>
    <w:rsid w:val="40707F81"/>
    <w:rsid w:val="4072347E"/>
    <w:rsid w:val="40780240"/>
    <w:rsid w:val="40854F5E"/>
    <w:rsid w:val="40866B58"/>
    <w:rsid w:val="408B894F"/>
    <w:rsid w:val="408D95D6"/>
    <w:rsid w:val="408F6642"/>
    <w:rsid w:val="40938A82"/>
    <w:rsid w:val="4094D209"/>
    <w:rsid w:val="4095AB09"/>
    <w:rsid w:val="4098686C"/>
    <w:rsid w:val="409A7430"/>
    <w:rsid w:val="409C3E43"/>
    <w:rsid w:val="40A8E0D9"/>
    <w:rsid w:val="40AB319D"/>
    <w:rsid w:val="40B3B594"/>
    <w:rsid w:val="40BA8407"/>
    <w:rsid w:val="40BAF845"/>
    <w:rsid w:val="40C17BC0"/>
    <w:rsid w:val="40C5DADF"/>
    <w:rsid w:val="40C6AF83"/>
    <w:rsid w:val="40CD406A"/>
    <w:rsid w:val="40D20D35"/>
    <w:rsid w:val="40D219C0"/>
    <w:rsid w:val="40D2C7CC"/>
    <w:rsid w:val="40D64481"/>
    <w:rsid w:val="40DE4423"/>
    <w:rsid w:val="40DFBB43"/>
    <w:rsid w:val="40E6E396"/>
    <w:rsid w:val="40F388B4"/>
    <w:rsid w:val="40F72DC8"/>
    <w:rsid w:val="40FD8188"/>
    <w:rsid w:val="40FEEE16"/>
    <w:rsid w:val="4101B9F9"/>
    <w:rsid w:val="41073228"/>
    <w:rsid w:val="410BE5E6"/>
    <w:rsid w:val="4113BD34"/>
    <w:rsid w:val="411E459E"/>
    <w:rsid w:val="412E4C5C"/>
    <w:rsid w:val="41315A08"/>
    <w:rsid w:val="4138EC18"/>
    <w:rsid w:val="4139BCF8"/>
    <w:rsid w:val="414CCF14"/>
    <w:rsid w:val="41514704"/>
    <w:rsid w:val="41516136"/>
    <w:rsid w:val="415811B1"/>
    <w:rsid w:val="4158211B"/>
    <w:rsid w:val="4158218C"/>
    <w:rsid w:val="415EA163"/>
    <w:rsid w:val="41610098"/>
    <w:rsid w:val="4168D642"/>
    <w:rsid w:val="416E0C45"/>
    <w:rsid w:val="4181E9B0"/>
    <w:rsid w:val="418432DA"/>
    <w:rsid w:val="4184CEE1"/>
    <w:rsid w:val="41853753"/>
    <w:rsid w:val="41872877"/>
    <w:rsid w:val="418913D5"/>
    <w:rsid w:val="418CDE0E"/>
    <w:rsid w:val="4190A78F"/>
    <w:rsid w:val="4193F237"/>
    <w:rsid w:val="41970770"/>
    <w:rsid w:val="419BFF88"/>
    <w:rsid w:val="419EEDC3"/>
    <w:rsid w:val="41A0B64E"/>
    <w:rsid w:val="41A1ED01"/>
    <w:rsid w:val="41A2EF98"/>
    <w:rsid w:val="41AA93F5"/>
    <w:rsid w:val="41AFAA6E"/>
    <w:rsid w:val="41B116FD"/>
    <w:rsid w:val="41B6030B"/>
    <w:rsid w:val="41BD19B2"/>
    <w:rsid w:val="41BE65DF"/>
    <w:rsid w:val="41C4C5DA"/>
    <w:rsid w:val="41C541B9"/>
    <w:rsid w:val="41C5B625"/>
    <w:rsid w:val="41CD2F9B"/>
    <w:rsid w:val="41CFC588"/>
    <w:rsid w:val="41D45010"/>
    <w:rsid w:val="41DBBF4B"/>
    <w:rsid w:val="41E727E7"/>
    <w:rsid w:val="41EB2F73"/>
    <w:rsid w:val="41F1B570"/>
    <w:rsid w:val="41F2EEF8"/>
    <w:rsid w:val="41F4894D"/>
    <w:rsid w:val="41F53EBD"/>
    <w:rsid w:val="41F7D49E"/>
    <w:rsid w:val="41FA5F4B"/>
    <w:rsid w:val="41FAFF07"/>
    <w:rsid w:val="41FC6C17"/>
    <w:rsid w:val="42041AD6"/>
    <w:rsid w:val="4213D2A1"/>
    <w:rsid w:val="42171282"/>
    <w:rsid w:val="421CF6F5"/>
    <w:rsid w:val="4223CD46"/>
    <w:rsid w:val="4226F0C9"/>
    <w:rsid w:val="422B949D"/>
    <w:rsid w:val="422C04D7"/>
    <w:rsid w:val="423BDA24"/>
    <w:rsid w:val="4244C0CA"/>
    <w:rsid w:val="424D59F0"/>
    <w:rsid w:val="424E4C2A"/>
    <w:rsid w:val="4251ECB0"/>
    <w:rsid w:val="426FF103"/>
    <w:rsid w:val="4272002A"/>
    <w:rsid w:val="42741F87"/>
    <w:rsid w:val="42768F00"/>
    <w:rsid w:val="427946C1"/>
    <w:rsid w:val="42804302"/>
    <w:rsid w:val="4287258A"/>
    <w:rsid w:val="4287F009"/>
    <w:rsid w:val="429A4861"/>
    <w:rsid w:val="429AF41B"/>
    <w:rsid w:val="429D5964"/>
    <w:rsid w:val="42A6B397"/>
    <w:rsid w:val="42AEDE76"/>
    <w:rsid w:val="42B6D2B1"/>
    <w:rsid w:val="42BB152F"/>
    <w:rsid w:val="42C52D02"/>
    <w:rsid w:val="42CA1CBD"/>
    <w:rsid w:val="42CA2C11"/>
    <w:rsid w:val="42D43D8C"/>
    <w:rsid w:val="42DA6517"/>
    <w:rsid w:val="42DAFAA1"/>
    <w:rsid w:val="42DFB308"/>
    <w:rsid w:val="42E85999"/>
    <w:rsid w:val="42EC495B"/>
    <w:rsid w:val="42EFCCB8"/>
    <w:rsid w:val="42F3E212"/>
    <w:rsid w:val="42F439EC"/>
    <w:rsid w:val="42FAA1F7"/>
    <w:rsid w:val="430908A3"/>
    <w:rsid w:val="430D0702"/>
    <w:rsid w:val="430E9CC0"/>
    <w:rsid w:val="430F2813"/>
    <w:rsid w:val="43142EAA"/>
    <w:rsid w:val="4317B62D"/>
    <w:rsid w:val="4319AF74"/>
    <w:rsid w:val="432CF05B"/>
    <w:rsid w:val="4332BEC5"/>
    <w:rsid w:val="43342DF4"/>
    <w:rsid w:val="433BCF4C"/>
    <w:rsid w:val="433D0059"/>
    <w:rsid w:val="433DBD62"/>
    <w:rsid w:val="43486F3A"/>
    <w:rsid w:val="434B52B7"/>
    <w:rsid w:val="434C3D6B"/>
    <w:rsid w:val="43532F96"/>
    <w:rsid w:val="4356E5BF"/>
    <w:rsid w:val="4361A6F0"/>
    <w:rsid w:val="43689A6B"/>
    <w:rsid w:val="4369BA19"/>
    <w:rsid w:val="436A74A2"/>
    <w:rsid w:val="4370201F"/>
    <w:rsid w:val="437A9442"/>
    <w:rsid w:val="437B6907"/>
    <w:rsid w:val="437D8482"/>
    <w:rsid w:val="437D8FBD"/>
    <w:rsid w:val="437E42FE"/>
    <w:rsid w:val="437FD822"/>
    <w:rsid w:val="43829D89"/>
    <w:rsid w:val="438A0F45"/>
    <w:rsid w:val="438A9F1F"/>
    <w:rsid w:val="438DF258"/>
    <w:rsid w:val="438EE3E2"/>
    <w:rsid w:val="43904561"/>
    <w:rsid w:val="4397FB2A"/>
    <w:rsid w:val="439EC673"/>
    <w:rsid w:val="43A5C7C5"/>
    <w:rsid w:val="43A84BD7"/>
    <w:rsid w:val="43A9255A"/>
    <w:rsid w:val="43AF7BD1"/>
    <w:rsid w:val="43B63A87"/>
    <w:rsid w:val="43B6D5D6"/>
    <w:rsid w:val="43B8B063"/>
    <w:rsid w:val="43BB9A58"/>
    <w:rsid w:val="43C659B2"/>
    <w:rsid w:val="43C6B9B8"/>
    <w:rsid w:val="43CFE65D"/>
    <w:rsid w:val="43D1299A"/>
    <w:rsid w:val="43DE8081"/>
    <w:rsid w:val="43F1F816"/>
    <w:rsid w:val="43FC036F"/>
    <w:rsid w:val="4402A9BC"/>
    <w:rsid w:val="4402EB06"/>
    <w:rsid w:val="4408FCC2"/>
    <w:rsid w:val="440BEF36"/>
    <w:rsid w:val="440DE166"/>
    <w:rsid w:val="440EC41F"/>
    <w:rsid w:val="44120119"/>
    <w:rsid w:val="44181B8A"/>
    <w:rsid w:val="441A3E2D"/>
    <w:rsid w:val="441C0985"/>
    <w:rsid w:val="441D61EE"/>
    <w:rsid w:val="44272FF2"/>
    <w:rsid w:val="442BDD81"/>
    <w:rsid w:val="44355134"/>
    <w:rsid w:val="44371F5D"/>
    <w:rsid w:val="44395ABB"/>
    <w:rsid w:val="443EE4AF"/>
    <w:rsid w:val="4440584F"/>
    <w:rsid w:val="4440C6F9"/>
    <w:rsid w:val="4447B1A1"/>
    <w:rsid w:val="444E654A"/>
    <w:rsid w:val="444F44F2"/>
    <w:rsid w:val="444F8963"/>
    <w:rsid w:val="445580BA"/>
    <w:rsid w:val="445BE654"/>
    <w:rsid w:val="445EC484"/>
    <w:rsid w:val="445ECD91"/>
    <w:rsid w:val="445F61EE"/>
    <w:rsid w:val="446866EC"/>
    <w:rsid w:val="44745617"/>
    <w:rsid w:val="4476CE4E"/>
    <w:rsid w:val="447B8369"/>
    <w:rsid w:val="447D5200"/>
    <w:rsid w:val="447F9A5C"/>
    <w:rsid w:val="4480E53A"/>
    <w:rsid w:val="4484C5F8"/>
    <w:rsid w:val="448BD796"/>
    <w:rsid w:val="448D76ED"/>
    <w:rsid w:val="44914104"/>
    <w:rsid w:val="44964225"/>
    <w:rsid w:val="44974EA9"/>
    <w:rsid w:val="449A1C8D"/>
    <w:rsid w:val="449ABCA0"/>
    <w:rsid w:val="449FDF1F"/>
    <w:rsid w:val="44A66608"/>
    <w:rsid w:val="44A8D763"/>
    <w:rsid w:val="44AA8E9E"/>
    <w:rsid w:val="44AC8A49"/>
    <w:rsid w:val="44AF6A82"/>
    <w:rsid w:val="44B0D51A"/>
    <w:rsid w:val="44BE4320"/>
    <w:rsid w:val="44CEA832"/>
    <w:rsid w:val="44D7EFDB"/>
    <w:rsid w:val="44DD533D"/>
    <w:rsid w:val="44E42DDA"/>
    <w:rsid w:val="44E56C3E"/>
    <w:rsid w:val="44E64B3E"/>
    <w:rsid w:val="44EDBF81"/>
    <w:rsid w:val="44F03737"/>
    <w:rsid w:val="44F660B3"/>
    <w:rsid w:val="44F819F6"/>
    <w:rsid w:val="44FCD068"/>
    <w:rsid w:val="44FEF2FE"/>
    <w:rsid w:val="4500B776"/>
    <w:rsid w:val="4501222A"/>
    <w:rsid w:val="45012597"/>
    <w:rsid w:val="450E3430"/>
    <w:rsid w:val="451169FE"/>
    <w:rsid w:val="4522C4E8"/>
    <w:rsid w:val="45236908"/>
    <w:rsid w:val="4523E00B"/>
    <w:rsid w:val="45251354"/>
    <w:rsid w:val="4525952E"/>
    <w:rsid w:val="4528B767"/>
    <w:rsid w:val="45296B35"/>
    <w:rsid w:val="452ADB8D"/>
    <w:rsid w:val="452B0BA8"/>
    <w:rsid w:val="452F7C5E"/>
    <w:rsid w:val="45322318"/>
    <w:rsid w:val="453A2FB8"/>
    <w:rsid w:val="453EF7C0"/>
    <w:rsid w:val="455F608E"/>
    <w:rsid w:val="45600E8A"/>
    <w:rsid w:val="456564A1"/>
    <w:rsid w:val="45656662"/>
    <w:rsid w:val="456CD309"/>
    <w:rsid w:val="4577BEA2"/>
    <w:rsid w:val="45806513"/>
    <w:rsid w:val="4582292A"/>
    <w:rsid w:val="4594B73B"/>
    <w:rsid w:val="459535DC"/>
    <w:rsid w:val="45958CED"/>
    <w:rsid w:val="459E32E9"/>
    <w:rsid w:val="459F42AB"/>
    <w:rsid w:val="45A7A331"/>
    <w:rsid w:val="45ADFFD1"/>
    <w:rsid w:val="45B07477"/>
    <w:rsid w:val="45B11D1E"/>
    <w:rsid w:val="45B5B412"/>
    <w:rsid w:val="45B96A52"/>
    <w:rsid w:val="45C9532B"/>
    <w:rsid w:val="45CD34D0"/>
    <w:rsid w:val="45D15949"/>
    <w:rsid w:val="45D58F9C"/>
    <w:rsid w:val="45D604A8"/>
    <w:rsid w:val="45F3368E"/>
    <w:rsid w:val="45F7E11A"/>
    <w:rsid w:val="45F88AE3"/>
    <w:rsid w:val="460301DA"/>
    <w:rsid w:val="46032E77"/>
    <w:rsid w:val="4610B16B"/>
    <w:rsid w:val="46112CC5"/>
    <w:rsid w:val="46149A08"/>
    <w:rsid w:val="461B2F99"/>
    <w:rsid w:val="461D0714"/>
    <w:rsid w:val="461F4150"/>
    <w:rsid w:val="4628F19F"/>
    <w:rsid w:val="462C1201"/>
    <w:rsid w:val="462DEB8F"/>
    <w:rsid w:val="462FA70D"/>
    <w:rsid w:val="4630F415"/>
    <w:rsid w:val="46423DD0"/>
    <w:rsid w:val="46445C10"/>
    <w:rsid w:val="46449923"/>
    <w:rsid w:val="464954DD"/>
    <w:rsid w:val="464F43F2"/>
    <w:rsid w:val="4651A9AA"/>
    <w:rsid w:val="4651C05A"/>
    <w:rsid w:val="46593238"/>
    <w:rsid w:val="46607252"/>
    <w:rsid w:val="4667EE16"/>
    <w:rsid w:val="466DCD92"/>
    <w:rsid w:val="466F0EFC"/>
    <w:rsid w:val="4675FB5C"/>
    <w:rsid w:val="4677815C"/>
    <w:rsid w:val="4677EF76"/>
    <w:rsid w:val="467CE162"/>
    <w:rsid w:val="46858D9B"/>
    <w:rsid w:val="4689B0E8"/>
    <w:rsid w:val="468A63A1"/>
    <w:rsid w:val="468B100A"/>
    <w:rsid w:val="468C0798"/>
    <w:rsid w:val="46923114"/>
    <w:rsid w:val="46942EA8"/>
    <w:rsid w:val="469EF2AC"/>
    <w:rsid w:val="46A09D4A"/>
    <w:rsid w:val="46A444A6"/>
    <w:rsid w:val="46ADD5E6"/>
    <w:rsid w:val="46AF8371"/>
    <w:rsid w:val="46B25252"/>
    <w:rsid w:val="46B3EBBC"/>
    <w:rsid w:val="46B5BC08"/>
    <w:rsid w:val="46BCEB9D"/>
    <w:rsid w:val="46BD24C0"/>
    <w:rsid w:val="46BD5387"/>
    <w:rsid w:val="46C6EE04"/>
    <w:rsid w:val="46E38957"/>
    <w:rsid w:val="46EA448D"/>
    <w:rsid w:val="46EA83A5"/>
    <w:rsid w:val="46EC4C26"/>
    <w:rsid w:val="46ECE565"/>
    <w:rsid w:val="46EE7A1E"/>
    <w:rsid w:val="46F602F8"/>
    <w:rsid w:val="46F8069B"/>
    <w:rsid w:val="46FF75FA"/>
    <w:rsid w:val="4707614B"/>
    <w:rsid w:val="470928ED"/>
    <w:rsid w:val="470C3144"/>
    <w:rsid w:val="470F3F3B"/>
    <w:rsid w:val="4719EB42"/>
    <w:rsid w:val="471B259B"/>
    <w:rsid w:val="47209802"/>
    <w:rsid w:val="47239BCC"/>
    <w:rsid w:val="4729C58B"/>
    <w:rsid w:val="472AC7B5"/>
    <w:rsid w:val="472ADEEC"/>
    <w:rsid w:val="473495A1"/>
    <w:rsid w:val="473879B3"/>
    <w:rsid w:val="473C028C"/>
    <w:rsid w:val="47543F9A"/>
    <w:rsid w:val="475B77DD"/>
    <w:rsid w:val="475E3898"/>
    <w:rsid w:val="475E8A02"/>
    <w:rsid w:val="476FD608"/>
    <w:rsid w:val="47708DE1"/>
    <w:rsid w:val="4774D210"/>
    <w:rsid w:val="47789558"/>
    <w:rsid w:val="477C35A6"/>
    <w:rsid w:val="478AF068"/>
    <w:rsid w:val="478C7B3D"/>
    <w:rsid w:val="478DFA6D"/>
    <w:rsid w:val="4799E307"/>
    <w:rsid w:val="47A3AE04"/>
    <w:rsid w:val="47A9C1BC"/>
    <w:rsid w:val="47AF00B4"/>
    <w:rsid w:val="47B30605"/>
    <w:rsid w:val="47B93BF5"/>
    <w:rsid w:val="47C1272E"/>
    <w:rsid w:val="47C12C3B"/>
    <w:rsid w:val="47C4C200"/>
    <w:rsid w:val="47C75335"/>
    <w:rsid w:val="47CBC206"/>
    <w:rsid w:val="47CFCDBE"/>
    <w:rsid w:val="47E5B1FB"/>
    <w:rsid w:val="47E98D81"/>
    <w:rsid w:val="47EE4438"/>
    <w:rsid w:val="47F716C1"/>
    <w:rsid w:val="4800C7B4"/>
    <w:rsid w:val="4811B1EA"/>
    <w:rsid w:val="481A3DD8"/>
    <w:rsid w:val="481C6AC2"/>
    <w:rsid w:val="481D15A3"/>
    <w:rsid w:val="482477F4"/>
    <w:rsid w:val="482868F6"/>
    <w:rsid w:val="48372519"/>
    <w:rsid w:val="4838C659"/>
    <w:rsid w:val="483C5D35"/>
    <w:rsid w:val="483F070C"/>
    <w:rsid w:val="4845D77B"/>
    <w:rsid w:val="484B142A"/>
    <w:rsid w:val="4851AFAE"/>
    <w:rsid w:val="485A2D22"/>
    <w:rsid w:val="485C4BDC"/>
    <w:rsid w:val="485D0D3A"/>
    <w:rsid w:val="485EF5EB"/>
    <w:rsid w:val="4861F28D"/>
    <w:rsid w:val="486EF5DA"/>
    <w:rsid w:val="4883FCF6"/>
    <w:rsid w:val="48869DB6"/>
    <w:rsid w:val="488700B3"/>
    <w:rsid w:val="4889F053"/>
    <w:rsid w:val="488EB345"/>
    <w:rsid w:val="48911E85"/>
    <w:rsid w:val="4893E7D1"/>
    <w:rsid w:val="48945E7F"/>
    <w:rsid w:val="48962623"/>
    <w:rsid w:val="4897EDEE"/>
    <w:rsid w:val="48982655"/>
    <w:rsid w:val="489A2587"/>
    <w:rsid w:val="48A33042"/>
    <w:rsid w:val="48A5EEEC"/>
    <w:rsid w:val="48A9F79B"/>
    <w:rsid w:val="48AC48EF"/>
    <w:rsid w:val="48AEAFE7"/>
    <w:rsid w:val="48B0611E"/>
    <w:rsid w:val="48B0976D"/>
    <w:rsid w:val="48B69A62"/>
    <w:rsid w:val="48B80B6D"/>
    <w:rsid w:val="48BC9820"/>
    <w:rsid w:val="48BD8DAE"/>
    <w:rsid w:val="48C7EFD6"/>
    <w:rsid w:val="48D1D3AC"/>
    <w:rsid w:val="48D2A659"/>
    <w:rsid w:val="48D6CACE"/>
    <w:rsid w:val="48D8B5D4"/>
    <w:rsid w:val="48E0364D"/>
    <w:rsid w:val="48E07396"/>
    <w:rsid w:val="48E2479E"/>
    <w:rsid w:val="48E41094"/>
    <w:rsid w:val="48E79058"/>
    <w:rsid w:val="48EC1DD4"/>
    <w:rsid w:val="48ECE143"/>
    <w:rsid w:val="48EE17E7"/>
    <w:rsid w:val="48F2A987"/>
    <w:rsid w:val="48F99796"/>
    <w:rsid w:val="48FBFD4E"/>
    <w:rsid w:val="49002085"/>
    <w:rsid w:val="49038E3B"/>
    <w:rsid w:val="4905D03E"/>
    <w:rsid w:val="490A6015"/>
    <w:rsid w:val="491B8F33"/>
    <w:rsid w:val="4925B5CF"/>
    <w:rsid w:val="4927E033"/>
    <w:rsid w:val="4930E2F1"/>
    <w:rsid w:val="49350215"/>
    <w:rsid w:val="49374C81"/>
    <w:rsid w:val="49395C81"/>
    <w:rsid w:val="493F275A"/>
    <w:rsid w:val="49507F6D"/>
    <w:rsid w:val="4955D62D"/>
    <w:rsid w:val="49564085"/>
    <w:rsid w:val="495C43E3"/>
    <w:rsid w:val="49632396"/>
    <w:rsid w:val="4969AD2D"/>
    <w:rsid w:val="4969EDF8"/>
    <w:rsid w:val="496D7075"/>
    <w:rsid w:val="496EEB56"/>
    <w:rsid w:val="497772C6"/>
    <w:rsid w:val="4977B2E5"/>
    <w:rsid w:val="4981E439"/>
    <w:rsid w:val="4984FCCF"/>
    <w:rsid w:val="4989713D"/>
    <w:rsid w:val="498FC58F"/>
    <w:rsid w:val="498FFF75"/>
    <w:rsid w:val="49972D01"/>
    <w:rsid w:val="49A35C26"/>
    <w:rsid w:val="49A3D0B2"/>
    <w:rsid w:val="49A6AFBE"/>
    <w:rsid w:val="49B51513"/>
    <w:rsid w:val="49B5D630"/>
    <w:rsid w:val="49B9CD1D"/>
    <w:rsid w:val="49BE50B1"/>
    <w:rsid w:val="49C29867"/>
    <w:rsid w:val="49CDAA81"/>
    <w:rsid w:val="49D2E260"/>
    <w:rsid w:val="49D737A0"/>
    <w:rsid w:val="49D92560"/>
    <w:rsid w:val="49DD9D05"/>
    <w:rsid w:val="49E4BACB"/>
    <w:rsid w:val="49F7512E"/>
    <w:rsid w:val="49F96DD9"/>
    <w:rsid w:val="49FCC755"/>
    <w:rsid w:val="4A0545BD"/>
    <w:rsid w:val="4A0870E2"/>
    <w:rsid w:val="4A0AC63B"/>
    <w:rsid w:val="4A0BA6B5"/>
    <w:rsid w:val="4A10D30E"/>
    <w:rsid w:val="4A144376"/>
    <w:rsid w:val="4A1670A3"/>
    <w:rsid w:val="4A175290"/>
    <w:rsid w:val="4A17CD1D"/>
    <w:rsid w:val="4A1BF948"/>
    <w:rsid w:val="4A1ED625"/>
    <w:rsid w:val="4A287012"/>
    <w:rsid w:val="4A2E66B9"/>
    <w:rsid w:val="4A30FC1B"/>
    <w:rsid w:val="4A3322D0"/>
    <w:rsid w:val="4A33BE4F"/>
    <w:rsid w:val="4A349330"/>
    <w:rsid w:val="4A355A6E"/>
    <w:rsid w:val="4A3716BC"/>
    <w:rsid w:val="4A42F843"/>
    <w:rsid w:val="4A4B49D6"/>
    <w:rsid w:val="4A4DC205"/>
    <w:rsid w:val="4A5175D6"/>
    <w:rsid w:val="4A520EE6"/>
    <w:rsid w:val="4A56E689"/>
    <w:rsid w:val="4A5B84FE"/>
    <w:rsid w:val="4A62A7B4"/>
    <w:rsid w:val="4A65C634"/>
    <w:rsid w:val="4A6D84CB"/>
    <w:rsid w:val="4A6E027F"/>
    <w:rsid w:val="4A73FA7E"/>
    <w:rsid w:val="4A78D578"/>
    <w:rsid w:val="4A7F2C7D"/>
    <w:rsid w:val="4A81E050"/>
    <w:rsid w:val="4A84E36D"/>
    <w:rsid w:val="4A869B42"/>
    <w:rsid w:val="4A89B9F0"/>
    <w:rsid w:val="4A8A7C13"/>
    <w:rsid w:val="4A90F4D7"/>
    <w:rsid w:val="4A950B44"/>
    <w:rsid w:val="4A9A041D"/>
    <w:rsid w:val="4A9BF0E6"/>
    <w:rsid w:val="4A9D52AA"/>
    <w:rsid w:val="4A9F5E9C"/>
    <w:rsid w:val="4AA29048"/>
    <w:rsid w:val="4AA776CA"/>
    <w:rsid w:val="4AA8AE0A"/>
    <w:rsid w:val="4AA91144"/>
    <w:rsid w:val="4AADBDE2"/>
    <w:rsid w:val="4AAE4F84"/>
    <w:rsid w:val="4AB2FD1B"/>
    <w:rsid w:val="4ABD64C6"/>
    <w:rsid w:val="4AC41BFF"/>
    <w:rsid w:val="4AC63625"/>
    <w:rsid w:val="4AC982D5"/>
    <w:rsid w:val="4ACBFC06"/>
    <w:rsid w:val="4ACC9638"/>
    <w:rsid w:val="4AD62241"/>
    <w:rsid w:val="4AD65064"/>
    <w:rsid w:val="4AD6D2DF"/>
    <w:rsid w:val="4AE088F9"/>
    <w:rsid w:val="4AE0E332"/>
    <w:rsid w:val="4AEE5B30"/>
    <w:rsid w:val="4AEEDE28"/>
    <w:rsid w:val="4AF4077C"/>
    <w:rsid w:val="4B04D57D"/>
    <w:rsid w:val="4B06F263"/>
    <w:rsid w:val="4B0940D6"/>
    <w:rsid w:val="4B0D1635"/>
    <w:rsid w:val="4B1D7020"/>
    <w:rsid w:val="4B222322"/>
    <w:rsid w:val="4B23AB1B"/>
    <w:rsid w:val="4B2B0F48"/>
    <w:rsid w:val="4B2B1075"/>
    <w:rsid w:val="4B2DB6C5"/>
    <w:rsid w:val="4B2E30AE"/>
    <w:rsid w:val="4B315D1B"/>
    <w:rsid w:val="4B339A6B"/>
    <w:rsid w:val="4B355128"/>
    <w:rsid w:val="4B3DC0D0"/>
    <w:rsid w:val="4B3E381F"/>
    <w:rsid w:val="4B435D73"/>
    <w:rsid w:val="4B4F5990"/>
    <w:rsid w:val="4B507408"/>
    <w:rsid w:val="4B50A1B6"/>
    <w:rsid w:val="4B56CE9F"/>
    <w:rsid w:val="4B58A362"/>
    <w:rsid w:val="4B59F24A"/>
    <w:rsid w:val="4B5A2112"/>
    <w:rsid w:val="4B66EF8C"/>
    <w:rsid w:val="4B72F45F"/>
    <w:rsid w:val="4B7AD976"/>
    <w:rsid w:val="4B7FC58B"/>
    <w:rsid w:val="4B8149FB"/>
    <w:rsid w:val="4B854C91"/>
    <w:rsid w:val="4B875CDF"/>
    <w:rsid w:val="4B887E7D"/>
    <w:rsid w:val="4B8E403A"/>
    <w:rsid w:val="4B943F37"/>
    <w:rsid w:val="4B99934F"/>
    <w:rsid w:val="4B9EA916"/>
    <w:rsid w:val="4B9FAFDC"/>
    <w:rsid w:val="4BA79B70"/>
    <w:rsid w:val="4BB1618E"/>
    <w:rsid w:val="4BB1A86D"/>
    <w:rsid w:val="4BB7DEE2"/>
    <w:rsid w:val="4BC530FE"/>
    <w:rsid w:val="4BC7CCDF"/>
    <w:rsid w:val="4BCD663F"/>
    <w:rsid w:val="4BD2199D"/>
    <w:rsid w:val="4BD61ACA"/>
    <w:rsid w:val="4BDA0DEE"/>
    <w:rsid w:val="4BDF96DC"/>
    <w:rsid w:val="4BDFF2BB"/>
    <w:rsid w:val="4BF2EA6B"/>
    <w:rsid w:val="4BF35333"/>
    <w:rsid w:val="4BFDAAEC"/>
    <w:rsid w:val="4BFEA8B1"/>
    <w:rsid w:val="4C026A00"/>
    <w:rsid w:val="4C110746"/>
    <w:rsid w:val="4C1738FC"/>
    <w:rsid w:val="4C1952A1"/>
    <w:rsid w:val="4C1BE2AB"/>
    <w:rsid w:val="4C1EC163"/>
    <w:rsid w:val="4C232D6F"/>
    <w:rsid w:val="4C26CF29"/>
    <w:rsid w:val="4C26F2A1"/>
    <w:rsid w:val="4C380435"/>
    <w:rsid w:val="4C3B536A"/>
    <w:rsid w:val="4C498E43"/>
    <w:rsid w:val="4C49C975"/>
    <w:rsid w:val="4C4A3209"/>
    <w:rsid w:val="4C4F3719"/>
    <w:rsid w:val="4C562C46"/>
    <w:rsid w:val="4C5B3EEA"/>
    <w:rsid w:val="4C727B0E"/>
    <w:rsid w:val="4C72CEC7"/>
    <w:rsid w:val="4C7B3D0F"/>
    <w:rsid w:val="4C7B74B7"/>
    <w:rsid w:val="4C7D743A"/>
    <w:rsid w:val="4C87502A"/>
    <w:rsid w:val="4C896A87"/>
    <w:rsid w:val="4C8A711D"/>
    <w:rsid w:val="4C8F6AB2"/>
    <w:rsid w:val="4C917FF8"/>
    <w:rsid w:val="4C97D4E1"/>
    <w:rsid w:val="4C9F1D44"/>
    <w:rsid w:val="4CA09DA0"/>
    <w:rsid w:val="4CA18ED5"/>
    <w:rsid w:val="4CA612EF"/>
    <w:rsid w:val="4CAC5147"/>
    <w:rsid w:val="4CAD973C"/>
    <w:rsid w:val="4CAEF4AD"/>
    <w:rsid w:val="4CB0A89B"/>
    <w:rsid w:val="4CBD9046"/>
    <w:rsid w:val="4CC00999"/>
    <w:rsid w:val="4CC1A0EC"/>
    <w:rsid w:val="4CC393E1"/>
    <w:rsid w:val="4CCDC88C"/>
    <w:rsid w:val="4CD37B26"/>
    <w:rsid w:val="4CDC8FB4"/>
    <w:rsid w:val="4CE66F85"/>
    <w:rsid w:val="4CEB405F"/>
    <w:rsid w:val="4CF2E652"/>
    <w:rsid w:val="4CF5DA7F"/>
    <w:rsid w:val="4CF7B385"/>
    <w:rsid w:val="4D0EC4C0"/>
    <w:rsid w:val="4D0FE754"/>
    <w:rsid w:val="4D136CAE"/>
    <w:rsid w:val="4D1F1A0D"/>
    <w:rsid w:val="4D2ADD87"/>
    <w:rsid w:val="4D307C68"/>
    <w:rsid w:val="4D3729E6"/>
    <w:rsid w:val="4D3CC23B"/>
    <w:rsid w:val="4D449345"/>
    <w:rsid w:val="4D533762"/>
    <w:rsid w:val="4D5CF831"/>
    <w:rsid w:val="4D5E72CE"/>
    <w:rsid w:val="4D67CFA2"/>
    <w:rsid w:val="4D6D5347"/>
    <w:rsid w:val="4D7024F4"/>
    <w:rsid w:val="4D798E27"/>
    <w:rsid w:val="4D7BA73E"/>
    <w:rsid w:val="4D80B36C"/>
    <w:rsid w:val="4D824CE4"/>
    <w:rsid w:val="4D8BDD95"/>
    <w:rsid w:val="4D8BF616"/>
    <w:rsid w:val="4D8EA933"/>
    <w:rsid w:val="4D8EAAEF"/>
    <w:rsid w:val="4D8EBACC"/>
    <w:rsid w:val="4D901C71"/>
    <w:rsid w:val="4D9154B7"/>
    <w:rsid w:val="4D9F73B5"/>
    <w:rsid w:val="4DA560E9"/>
    <w:rsid w:val="4DA8ABC7"/>
    <w:rsid w:val="4DA9464A"/>
    <w:rsid w:val="4DAB6480"/>
    <w:rsid w:val="4DB36E8D"/>
    <w:rsid w:val="4DB8E35F"/>
    <w:rsid w:val="4DBAD1BB"/>
    <w:rsid w:val="4DC6209E"/>
    <w:rsid w:val="4DCC5647"/>
    <w:rsid w:val="4DD4AD51"/>
    <w:rsid w:val="4DD6FF5E"/>
    <w:rsid w:val="4DE04A56"/>
    <w:rsid w:val="4DE12A53"/>
    <w:rsid w:val="4DE381A1"/>
    <w:rsid w:val="4DF18D45"/>
    <w:rsid w:val="4DF3C91C"/>
    <w:rsid w:val="4E00530B"/>
    <w:rsid w:val="4E068390"/>
    <w:rsid w:val="4E06F8C9"/>
    <w:rsid w:val="4E08B2B9"/>
    <w:rsid w:val="4E0E9F28"/>
    <w:rsid w:val="4E1725ED"/>
    <w:rsid w:val="4E1B7640"/>
    <w:rsid w:val="4E1E7B6B"/>
    <w:rsid w:val="4E1E99F5"/>
    <w:rsid w:val="4E1EA0A7"/>
    <w:rsid w:val="4E2BA83E"/>
    <w:rsid w:val="4E3D5F36"/>
    <w:rsid w:val="4E4FC414"/>
    <w:rsid w:val="4E524019"/>
    <w:rsid w:val="4E571ED5"/>
    <w:rsid w:val="4E5BD9FA"/>
    <w:rsid w:val="4E5CCB2C"/>
    <w:rsid w:val="4E5F9953"/>
    <w:rsid w:val="4E622D79"/>
    <w:rsid w:val="4E685BBA"/>
    <w:rsid w:val="4E715E4D"/>
    <w:rsid w:val="4E84A997"/>
    <w:rsid w:val="4E8C22D2"/>
    <w:rsid w:val="4E9109AA"/>
    <w:rsid w:val="4E9A02A5"/>
    <w:rsid w:val="4EA1A1D0"/>
    <w:rsid w:val="4EA5DE37"/>
    <w:rsid w:val="4EA7C108"/>
    <w:rsid w:val="4EAD858B"/>
    <w:rsid w:val="4EB27A38"/>
    <w:rsid w:val="4EB96912"/>
    <w:rsid w:val="4EBC8494"/>
    <w:rsid w:val="4EC2064E"/>
    <w:rsid w:val="4EC3D4BA"/>
    <w:rsid w:val="4EC4D0E8"/>
    <w:rsid w:val="4EC82D56"/>
    <w:rsid w:val="4ED0BDFB"/>
    <w:rsid w:val="4ED91EF6"/>
    <w:rsid w:val="4EDD23EF"/>
    <w:rsid w:val="4EE25B77"/>
    <w:rsid w:val="4EE908DF"/>
    <w:rsid w:val="4EF6B5F2"/>
    <w:rsid w:val="4EF8EA64"/>
    <w:rsid w:val="4EFC8833"/>
    <w:rsid w:val="4F035CAC"/>
    <w:rsid w:val="4F03FF28"/>
    <w:rsid w:val="4F0E3FC4"/>
    <w:rsid w:val="4F144758"/>
    <w:rsid w:val="4F1B75AA"/>
    <w:rsid w:val="4F1F08E8"/>
    <w:rsid w:val="4F25F61D"/>
    <w:rsid w:val="4F2FF1E6"/>
    <w:rsid w:val="4F383A6F"/>
    <w:rsid w:val="4F397A32"/>
    <w:rsid w:val="4F39F43B"/>
    <w:rsid w:val="4F448AF3"/>
    <w:rsid w:val="4F449CC6"/>
    <w:rsid w:val="4F4533D7"/>
    <w:rsid w:val="4F4B0AB8"/>
    <w:rsid w:val="4F4C10CD"/>
    <w:rsid w:val="4F4DDFA4"/>
    <w:rsid w:val="4F52A28F"/>
    <w:rsid w:val="4F53D3F1"/>
    <w:rsid w:val="4F57FF64"/>
    <w:rsid w:val="4F5A91F7"/>
    <w:rsid w:val="4F5B7E28"/>
    <w:rsid w:val="4F60D79A"/>
    <w:rsid w:val="4F68B9D0"/>
    <w:rsid w:val="4F69FBAB"/>
    <w:rsid w:val="4F7518C8"/>
    <w:rsid w:val="4F7660AE"/>
    <w:rsid w:val="4F780CA3"/>
    <w:rsid w:val="4F7C18D2"/>
    <w:rsid w:val="4F7CBCE0"/>
    <w:rsid w:val="4F835A7E"/>
    <w:rsid w:val="4F83FAE8"/>
    <w:rsid w:val="4F8420B0"/>
    <w:rsid w:val="4F87927A"/>
    <w:rsid w:val="4F896B64"/>
    <w:rsid w:val="4F9001B7"/>
    <w:rsid w:val="4F94DE97"/>
    <w:rsid w:val="4F9BB124"/>
    <w:rsid w:val="4F9C5119"/>
    <w:rsid w:val="4FA81CA0"/>
    <w:rsid w:val="4FA95679"/>
    <w:rsid w:val="4FB10649"/>
    <w:rsid w:val="4FB1307A"/>
    <w:rsid w:val="4FBD9A75"/>
    <w:rsid w:val="4FC5123C"/>
    <w:rsid w:val="4FD56FFB"/>
    <w:rsid w:val="4FDF3117"/>
    <w:rsid w:val="4FE12F41"/>
    <w:rsid w:val="4FE1A55C"/>
    <w:rsid w:val="4FE9C008"/>
    <w:rsid w:val="4FED4145"/>
    <w:rsid w:val="4FEDB933"/>
    <w:rsid w:val="4FEE107A"/>
    <w:rsid w:val="4FEE2C3B"/>
    <w:rsid w:val="4FF2D981"/>
    <w:rsid w:val="50071E5A"/>
    <w:rsid w:val="50195CE4"/>
    <w:rsid w:val="501D85D6"/>
    <w:rsid w:val="50244557"/>
    <w:rsid w:val="5026435F"/>
    <w:rsid w:val="503A230E"/>
    <w:rsid w:val="503B0A76"/>
    <w:rsid w:val="5046C246"/>
    <w:rsid w:val="504A94CF"/>
    <w:rsid w:val="504BC257"/>
    <w:rsid w:val="5056A0AC"/>
    <w:rsid w:val="5056B54D"/>
    <w:rsid w:val="505B826A"/>
    <w:rsid w:val="5062C8BE"/>
    <w:rsid w:val="50633C91"/>
    <w:rsid w:val="506F0912"/>
    <w:rsid w:val="506FD055"/>
    <w:rsid w:val="5072717A"/>
    <w:rsid w:val="5073A6E8"/>
    <w:rsid w:val="50759CB6"/>
    <w:rsid w:val="5075C506"/>
    <w:rsid w:val="5079FFF5"/>
    <w:rsid w:val="507C2536"/>
    <w:rsid w:val="507F5BBE"/>
    <w:rsid w:val="50804F5A"/>
    <w:rsid w:val="50834D46"/>
    <w:rsid w:val="50952E7C"/>
    <w:rsid w:val="509CFBD4"/>
    <w:rsid w:val="509F7581"/>
    <w:rsid w:val="509FB79F"/>
    <w:rsid w:val="50A4CEB5"/>
    <w:rsid w:val="50A9C3FF"/>
    <w:rsid w:val="50ADE0B6"/>
    <w:rsid w:val="50B6A392"/>
    <w:rsid w:val="50BE9591"/>
    <w:rsid w:val="50C9D786"/>
    <w:rsid w:val="50CBC2FD"/>
    <w:rsid w:val="50CCB7BF"/>
    <w:rsid w:val="50D40DCD"/>
    <w:rsid w:val="50D49258"/>
    <w:rsid w:val="50D5FE84"/>
    <w:rsid w:val="50D664ED"/>
    <w:rsid w:val="50EA526B"/>
    <w:rsid w:val="50F08421"/>
    <w:rsid w:val="50F18729"/>
    <w:rsid w:val="50F19CE9"/>
    <w:rsid w:val="50F1A01B"/>
    <w:rsid w:val="50F4FE16"/>
    <w:rsid w:val="50F72925"/>
    <w:rsid w:val="50FF64E4"/>
    <w:rsid w:val="51078FC0"/>
    <w:rsid w:val="510AEE7D"/>
    <w:rsid w:val="510B6E5A"/>
    <w:rsid w:val="510EA020"/>
    <w:rsid w:val="511497D1"/>
    <w:rsid w:val="511CFF66"/>
    <w:rsid w:val="5125FED7"/>
    <w:rsid w:val="513535A0"/>
    <w:rsid w:val="51356898"/>
    <w:rsid w:val="513A2006"/>
    <w:rsid w:val="513FB74F"/>
    <w:rsid w:val="51476A91"/>
    <w:rsid w:val="514B09D8"/>
    <w:rsid w:val="514E2C29"/>
    <w:rsid w:val="514E90F5"/>
    <w:rsid w:val="51537D06"/>
    <w:rsid w:val="51541A8D"/>
    <w:rsid w:val="515D16B3"/>
    <w:rsid w:val="51634900"/>
    <w:rsid w:val="5163F07A"/>
    <w:rsid w:val="51647BC6"/>
    <w:rsid w:val="516673AE"/>
    <w:rsid w:val="516AE8BA"/>
    <w:rsid w:val="5170A935"/>
    <w:rsid w:val="517C3257"/>
    <w:rsid w:val="5181E8FD"/>
    <w:rsid w:val="5182BC23"/>
    <w:rsid w:val="5192FAD7"/>
    <w:rsid w:val="519402DD"/>
    <w:rsid w:val="51A73120"/>
    <w:rsid w:val="51B5459A"/>
    <w:rsid w:val="51C35235"/>
    <w:rsid w:val="51C7265B"/>
    <w:rsid w:val="51C75EC4"/>
    <w:rsid w:val="51CEBA3F"/>
    <w:rsid w:val="51D0CC88"/>
    <w:rsid w:val="51D39F98"/>
    <w:rsid w:val="51DFCA6E"/>
    <w:rsid w:val="51E5E952"/>
    <w:rsid w:val="51EB1667"/>
    <w:rsid w:val="51FBB6E3"/>
    <w:rsid w:val="5202A369"/>
    <w:rsid w:val="520912C2"/>
    <w:rsid w:val="520A6EF4"/>
    <w:rsid w:val="5218FD3F"/>
    <w:rsid w:val="521F1A10"/>
    <w:rsid w:val="521FECDF"/>
    <w:rsid w:val="5223E3FF"/>
    <w:rsid w:val="5224FAEC"/>
    <w:rsid w:val="52260E09"/>
    <w:rsid w:val="522AF88E"/>
    <w:rsid w:val="522F60CA"/>
    <w:rsid w:val="5231E3F1"/>
    <w:rsid w:val="52333FFE"/>
    <w:rsid w:val="5233433E"/>
    <w:rsid w:val="5236DA07"/>
    <w:rsid w:val="5238C5DA"/>
    <w:rsid w:val="523B9FEA"/>
    <w:rsid w:val="524050E0"/>
    <w:rsid w:val="5243330E"/>
    <w:rsid w:val="52478F62"/>
    <w:rsid w:val="5247E035"/>
    <w:rsid w:val="524A1C70"/>
    <w:rsid w:val="524BA139"/>
    <w:rsid w:val="524E7702"/>
    <w:rsid w:val="524F428A"/>
    <w:rsid w:val="52514A2E"/>
    <w:rsid w:val="52544069"/>
    <w:rsid w:val="52547C5D"/>
    <w:rsid w:val="5254CAD8"/>
    <w:rsid w:val="5262A2F7"/>
    <w:rsid w:val="52638D94"/>
    <w:rsid w:val="52653F15"/>
    <w:rsid w:val="526E416F"/>
    <w:rsid w:val="52767B36"/>
    <w:rsid w:val="527D5B02"/>
    <w:rsid w:val="527D9897"/>
    <w:rsid w:val="52806373"/>
    <w:rsid w:val="52836A68"/>
    <w:rsid w:val="5287ACCD"/>
    <w:rsid w:val="5287C5D0"/>
    <w:rsid w:val="528EF77F"/>
    <w:rsid w:val="529AEACD"/>
    <w:rsid w:val="529C7E40"/>
    <w:rsid w:val="52A321E7"/>
    <w:rsid w:val="52A3B25A"/>
    <w:rsid w:val="52AA7081"/>
    <w:rsid w:val="52ADD154"/>
    <w:rsid w:val="52B1425B"/>
    <w:rsid w:val="52C6C91A"/>
    <w:rsid w:val="52C85819"/>
    <w:rsid w:val="52CB55AE"/>
    <w:rsid w:val="52CC460B"/>
    <w:rsid w:val="52D0BB00"/>
    <w:rsid w:val="52D27281"/>
    <w:rsid w:val="52E79CA7"/>
    <w:rsid w:val="52E8130E"/>
    <w:rsid w:val="52EC5BB7"/>
    <w:rsid w:val="52EE617F"/>
    <w:rsid w:val="5308A17C"/>
    <w:rsid w:val="530E5AB3"/>
    <w:rsid w:val="5324E207"/>
    <w:rsid w:val="5329835D"/>
    <w:rsid w:val="532D78BB"/>
    <w:rsid w:val="533E7E49"/>
    <w:rsid w:val="53525D95"/>
    <w:rsid w:val="5353E12C"/>
    <w:rsid w:val="5356C64B"/>
    <w:rsid w:val="535DBABE"/>
    <w:rsid w:val="535FEE4B"/>
    <w:rsid w:val="5366D4BD"/>
    <w:rsid w:val="5368F08E"/>
    <w:rsid w:val="53753337"/>
    <w:rsid w:val="53757235"/>
    <w:rsid w:val="538663B9"/>
    <w:rsid w:val="538E0568"/>
    <w:rsid w:val="53B1A881"/>
    <w:rsid w:val="53B25B45"/>
    <w:rsid w:val="53B2D4FD"/>
    <w:rsid w:val="53C0A436"/>
    <w:rsid w:val="53C0D90B"/>
    <w:rsid w:val="53CFB670"/>
    <w:rsid w:val="53D57C62"/>
    <w:rsid w:val="53DC6F77"/>
    <w:rsid w:val="53E098E0"/>
    <w:rsid w:val="53E71EE6"/>
    <w:rsid w:val="53E99F67"/>
    <w:rsid w:val="53E9CF97"/>
    <w:rsid w:val="53EBF82B"/>
    <w:rsid w:val="53EEFB96"/>
    <w:rsid w:val="53EFD84F"/>
    <w:rsid w:val="53F23362"/>
    <w:rsid w:val="53F83CAC"/>
    <w:rsid w:val="53FF0E57"/>
    <w:rsid w:val="54039E80"/>
    <w:rsid w:val="5409D569"/>
    <w:rsid w:val="540B546A"/>
    <w:rsid w:val="540EF627"/>
    <w:rsid w:val="54108EBD"/>
    <w:rsid w:val="5411A65A"/>
    <w:rsid w:val="5414CDA6"/>
    <w:rsid w:val="541520C1"/>
    <w:rsid w:val="54190ED0"/>
    <w:rsid w:val="541F3D75"/>
    <w:rsid w:val="542151E3"/>
    <w:rsid w:val="542372B7"/>
    <w:rsid w:val="54239631"/>
    <w:rsid w:val="542578E6"/>
    <w:rsid w:val="5426D506"/>
    <w:rsid w:val="5432B566"/>
    <w:rsid w:val="543667F3"/>
    <w:rsid w:val="543705A6"/>
    <w:rsid w:val="543826B2"/>
    <w:rsid w:val="543D7750"/>
    <w:rsid w:val="5445D31C"/>
    <w:rsid w:val="5447A41F"/>
    <w:rsid w:val="544CB2A2"/>
    <w:rsid w:val="54579CF2"/>
    <w:rsid w:val="5459FDC8"/>
    <w:rsid w:val="5468746D"/>
    <w:rsid w:val="546F2247"/>
    <w:rsid w:val="547185A8"/>
    <w:rsid w:val="54748F13"/>
    <w:rsid w:val="547A86AD"/>
    <w:rsid w:val="547B4599"/>
    <w:rsid w:val="547FA242"/>
    <w:rsid w:val="5485297C"/>
    <w:rsid w:val="548C59DA"/>
    <w:rsid w:val="54946B75"/>
    <w:rsid w:val="549F0DF1"/>
    <w:rsid w:val="54A166BE"/>
    <w:rsid w:val="54A28126"/>
    <w:rsid w:val="54A2D748"/>
    <w:rsid w:val="54A3C780"/>
    <w:rsid w:val="54A62758"/>
    <w:rsid w:val="54A867E4"/>
    <w:rsid w:val="54A8E11E"/>
    <w:rsid w:val="54B07D8C"/>
    <w:rsid w:val="54B07DF4"/>
    <w:rsid w:val="54B213FD"/>
    <w:rsid w:val="54B5BD89"/>
    <w:rsid w:val="54BCD533"/>
    <w:rsid w:val="54C405D6"/>
    <w:rsid w:val="54C613F2"/>
    <w:rsid w:val="54C7EAC7"/>
    <w:rsid w:val="54CE7CA9"/>
    <w:rsid w:val="54D245D5"/>
    <w:rsid w:val="54DAE965"/>
    <w:rsid w:val="54E7AA31"/>
    <w:rsid w:val="54E99809"/>
    <w:rsid w:val="54EFB18D"/>
    <w:rsid w:val="54F97A62"/>
    <w:rsid w:val="54FC7FC4"/>
    <w:rsid w:val="5501C683"/>
    <w:rsid w:val="5503EB02"/>
    <w:rsid w:val="5504F79F"/>
    <w:rsid w:val="55092310"/>
    <w:rsid w:val="550BBF09"/>
    <w:rsid w:val="550FAA34"/>
    <w:rsid w:val="5517798E"/>
    <w:rsid w:val="5518AC2B"/>
    <w:rsid w:val="5522695D"/>
    <w:rsid w:val="5522F908"/>
    <w:rsid w:val="5524472E"/>
    <w:rsid w:val="553274E5"/>
    <w:rsid w:val="5535FCF1"/>
    <w:rsid w:val="553AE6EF"/>
    <w:rsid w:val="554295C6"/>
    <w:rsid w:val="5547B301"/>
    <w:rsid w:val="55497FA1"/>
    <w:rsid w:val="55616E30"/>
    <w:rsid w:val="55640AB2"/>
    <w:rsid w:val="55661E45"/>
    <w:rsid w:val="55671306"/>
    <w:rsid w:val="557AC68E"/>
    <w:rsid w:val="557F564C"/>
    <w:rsid w:val="5583982D"/>
    <w:rsid w:val="55856A26"/>
    <w:rsid w:val="5585AFE4"/>
    <w:rsid w:val="5588344F"/>
    <w:rsid w:val="559023E9"/>
    <w:rsid w:val="5594A546"/>
    <w:rsid w:val="55B771A1"/>
    <w:rsid w:val="55B79BEC"/>
    <w:rsid w:val="55BA72EA"/>
    <w:rsid w:val="55BA7B1A"/>
    <w:rsid w:val="55BB106B"/>
    <w:rsid w:val="55C74455"/>
    <w:rsid w:val="55C74CE5"/>
    <w:rsid w:val="55CC3601"/>
    <w:rsid w:val="55D2E274"/>
    <w:rsid w:val="55D8D8CD"/>
    <w:rsid w:val="55E554DF"/>
    <w:rsid w:val="55FA2FA6"/>
    <w:rsid w:val="55FC65A9"/>
    <w:rsid w:val="5603198F"/>
    <w:rsid w:val="5604C750"/>
    <w:rsid w:val="561B72A3"/>
    <w:rsid w:val="561ED9AD"/>
    <w:rsid w:val="562421AD"/>
    <w:rsid w:val="56299AC2"/>
    <w:rsid w:val="56370B7D"/>
    <w:rsid w:val="56397DAD"/>
    <w:rsid w:val="563EA7A9"/>
    <w:rsid w:val="56402866"/>
    <w:rsid w:val="5644B556"/>
    <w:rsid w:val="564B47F2"/>
    <w:rsid w:val="564D439D"/>
    <w:rsid w:val="56526B2F"/>
    <w:rsid w:val="5656A847"/>
    <w:rsid w:val="565AD5F9"/>
    <w:rsid w:val="565F21AC"/>
    <w:rsid w:val="5675B912"/>
    <w:rsid w:val="567F6C03"/>
    <w:rsid w:val="568B81EE"/>
    <w:rsid w:val="568E6EF0"/>
    <w:rsid w:val="569DA56D"/>
    <w:rsid w:val="569DA862"/>
    <w:rsid w:val="569F59CA"/>
    <w:rsid w:val="56A1A0DA"/>
    <w:rsid w:val="56A42452"/>
    <w:rsid w:val="56B3D717"/>
    <w:rsid w:val="56B89770"/>
    <w:rsid w:val="56BA24E8"/>
    <w:rsid w:val="56BB0748"/>
    <w:rsid w:val="56CCBB40"/>
    <w:rsid w:val="56CD8B14"/>
    <w:rsid w:val="56D08AED"/>
    <w:rsid w:val="56E0F772"/>
    <w:rsid w:val="56E1B800"/>
    <w:rsid w:val="56E3D4F5"/>
    <w:rsid w:val="56E9E0FA"/>
    <w:rsid w:val="56F183C3"/>
    <w:rsid w:val="56F488C7"/>
    <w:rsid w:val="56F5650B"/>
    <w:rsid w:val="56FE3570"/>
    <w:rsid w:val="57048655"/>
    <w:rsid w:val="57064031"/>
    <w:rsid w:val="570A973F"/>
    <w:rsid w:val="571106ED"/>
    <w:rsid w:val="57131CB0"/>
    <w:rsid w:val="571955C4"/>
    <w:rsid w:val="57303314"/>
    <w:rsid w:val="57371D5F"/>
    <w:rsid w:val="573C0B53"/>
    <w:rsid w:val="573C4F65"/>
    <w:rsid w:val="5743619D"/>
    <w:rsid w:val="57491D13"/>
    <w:rsid w:val="57749C8D"/>
    <w:rsid w:val="57773AA1"/>
    <w:rsid w:val="57796511"/>
    <w:rsid w:val="5791948C"/>
    <w:rsid w:val="57931814"/>
    <w:rsid w:val="57950306"/>
    <w:rsid w:val="57AC5673"/>
    <w:rsid w:val="57AFB870"/>
    <w:rsid w:val="57B20B84"/>
    <w:rsid w:val="57B71E7B"/>
    <w:rsid w:val="57B74304"/>
    <w:rsid w:val="57B969E0"/>
    <w:rsid w:val="57BDF2DE"/>
    <w:rsid w:val="57BFF20E"/>
    <w:rsid w:val="57C22705"/>
    <w:rsid w:val="57C3B22D"/>
    <w:rsid w:val="57C4881D"/>
    <w:rsid w:val="57CA901E"/>
    <w:rsid w:val="57D0AAF9"/>
    <w:rsid w:val="57D2D5B4"/>
    <w:rsid w:val="57DF6BA3"/>
    <w:rsid w:val="57E2DE5C"/>
    <w:rsid w:val="57E56E6A"/>
    <w:rsid w:val="57E62839"/>
    <w:rsid w:val="57E6FECE"/>
    <w:rsid w:val="57EB81B8"/>
    <w:rsid w:val="57EBB2E1"/>
    <w:rsid w:val="57F0DC9C"/>
    <w:rsid w:val="58025121"/>
    <w:rsid w:val="5806C8C2"/>
    <w:rsid w:val="58094739"/>
    <w:rsid w:val="580F4AC9"/>
    <w:rsid w:val="580FB8C9"/>
    <w:rsid w:val="5813580A"/>
    <w:rsid w:val="5815C6AE"/>
    <w:rsid w:val="581D222F"/>
    <w:rsid w:val="581DDD1C"/>
    <w:rsid w:val="58251D58"/>
    <w:rsid w:val="5825DE80"/>
    <w:rsid w:val="58267008"/>
    <w:rsid w:val="58289FE7"/>
    <w:rsid w:val="582C4A37"/>
    <w:rsid w:val="582D28C2"/>
    <w:rsid w:val="58326373"/>
    <w:rsid w:val="583404EC"/>
    <w:rsid w:val="5835BDBD"/>
    <w:rsid w:val="583667DF"/>
    <w:rsid w:val="583899EC"/>
    <w:rsid w:val="583E2730"/>
    <w:rsid w:val="5841DE28"/>
    <w:rsid w:val="5848193F"/>
    <w:rsid w:val="584BB8B3"/>
    <w:rsid w:val="584C2461"/>
    <w:rsid w:val="58559D5B"/>
    <w:rsid w:val="58561F55"/>
    <w:rsid w:val="5856DBD9"/>
    <w:rsid w:val="58572DAC"/>
    <w:rsid w:val="585758F2"/>
    <w:rsid w:val="585A99CA"/>
    <w:rsid w:val="585E4893"/>
    <w:rsid w:val="5861B9DD"/>
    <w:rsid w:val="586F0A49"/>
    <w:rsid w:val="58714BA5"/>
    <w:rsid w:val="587175E8"/>
    <w:rsid w:val="58729D8C"/>
    <w:rsid w:val="587876FA"/>
    <w:rsid w:val="5878B867"/>
    <w:rsid w:val="58812063"/>
    <w:rsid w:val="588F26DE"/>
    <w:rsid w:val="588FEC60"/>
    <w:rsid w:val="58941559"/>
    <w:rsid w:val="5894A72A"/>
    <w:rsid w:val="589599EB"/>
    <w:rsid w:val="589E565E"/>
    <w:rsid w:val="58A3EE30"/>
    <w:rsid w:val="58A46556"/>
    <w:rsid w:val="58ABD736"/>
    <w:rsid w:val="58AD3DB6"/>
    <w:rsid w:val="58B7CE20"/>
    <w:rsid w:val="58B987D6"/>
    <w:rsid w:val="58BABFEE"/>
    <w:rsid w:val="58C3D955"/>
    <w:rsid w:val="58C8C05B"/>
    <w:rsid w:val="58C8C782"/>
    <w:rsid w:val="58CE068E"/>
    <w:rsid w:val="58DED5D6"/>
    <w:rsid w:val="58E05C78"/>
    <w:rsid w:val="58EEC305"/>
    <w:rsid w:val="58F0B7A9"/>
    <w:rsid w:val="58FA9E43"/>
    <w:rsid w:val="59064830"/>
    <w:rsid w:val="5913408C"/>
    <w:rsid w:val="5916EFD2"/>
    <w:rsid w:val="591A9CE1"/>
    <w:rsid w:val="591D59A0"/>
    <w:rsid w:val="5922BD33"/>
    <w:rsid w:val="592D1F02"/>
    <w:rsid w:val="592DF14E"/>
    <w:rsid w:val="5932DA62"/>
    <w:rsid w:val="593447EE"/>
    <w:rsid w:val="5941B759"/>
    <w:rsid w:val="59499ADE"/>
    <w:rsid w:val="5952E8E3"/>
    <w:rsid w:val="59560D07"/>
    <w:rsid w:val="5956F407"/>
    <w:rsid w:val="5959EA6E"/>
    <w:rsid w:val="595EE805"/>
    <w:rsid w:val="59664905"/>
    <w:rsid w:val="596691DA"/>
    <w:rsid w:val="5967851A"/>
    <w:rsid w:val="5973E56C"/>
    <w:rsid w:val="5974E730"/>
    <w:rsid w:val="5977E300"/>
    <w:rsid w:val="597D8BDF"/>
    <w:rsid w:val="5986F444"/>
    <w:rsid w:val="5989E74F"/>
    <w:rsid w:val="598F0D8C"/>
    <w:rsid w:val="599361F4"/>
    <w:rsid w:val="59947EEF"/>
    <w:rsid w:val="59AB9F18"/>
    <w:rsid w:val="59B21715"/>
    <w:rsid w:val="59B75676"/>
    <w:rsid w:val="59BA7E2A"/>
    <w:rsid w:val="59BB04A5"/>
    <w:rsid w:val="59C32ECD"/>
    <w:rsid w:val="59CB1036"/>
    <w:rsid w:val="59CDDD25"/>
    <w:rsid w:val="59CE2541"/>
    <w:rsid w:val="59D78C09"/>
    <w:rsid w:val="59E042E6"/>
    <w:rsid w:val="59E235BA"/>
    <w:rsid w:val="59EE792A"/>
    <w:rsid w:val="59F1EFB6"/>
    <w:rsid w:val="59F3C9EB"/>
    <w:rsid w:val="59FA2AA2"/>
    <w:rsid w:val="5A006C95"/>
    <w:rsid w:val="5A0A0742"/>
    <w:rsid w:val="5A0ADAAA"/>
    <w:rsid w:val="5A0E92A0"/>
    <w:rsid w:val="5A1FCC81"/>
    <w:rsid w:val="5A252239"/>
    <w:rsid w:val="5A257B4B"/>
    <w:rsid w:val="5A2D82B5"/>
    <w:rsid w:val="5A2F97AE"/>
    <w:rsid w:val="5A322331"/>
    <w:rsid w:val="5A3397EA"/>
    <w:rsid w:val="5A3830FA"/>
    <w:rsid w:val="5A3A8433"/>
    <w:rsid w:val="5A45940B"/>
    <w:rsid w:val="5A581939"/>
    <w:rsid w:val="5A5A5639"/>
    <w:rsid w:val="5A5A7935"/>
    <w:rsid w:val="5A5BDBD5"/>
    <w:rsid w:val="5A5F1BAC"/>
    <w:rsid w:val="5A5FA9B6"/>
    <w:rsid w:val="5A6AB73C"/>
    <w:rsid w:val="5A71B105"/>
    <w:rsid w:val="5A74AF63"/>
    <w:rsid w:val="5A788C41"/>
    <w:rsid w:val="5A7A3939"/>
    <w:rsid w:val="5A81FFDD"/>
    <w:rsid w:val="5A86DF54"/>
    <w:rsid w:val="5A88E1BE"/>
    <w:rsid w:val="5A8EFB51"/>
    <w:rsid w:val="5A9A11FC"/>
    <w:rsid w:val="5A9A62B6"/>
    <w:rsid w:val="5A9E0C77"/>
    <w:rsid w:val="5A9F53ED"/>
    <w:rsid w:val="5AA76F2E"/>
    <w:rsid w:val="5AA80323"/>
    <w:rsid w:val="5AB1FC9E"/>
    <w:rsid w:val="5AB36CCF"/>
    <w:rsid w:val="5ABC5440"/>
    <w:rsid w:val="5AC0AE0B"/>
    <w:rsid w:val="5ACBFF17"/>
    <w:rsid w:val="5AD36717"/>
    <w:rsid w:val="5AD3D66D"/>
    <w:rsid w:val="5AD59338"/>
    <w:rsid w:val="5AED792F"/>
    <w:rsid w:val="5AEFADE0"/>
    <w:rsid w:val="5AF352DD"/>
    <w:rsid w:val="5AF792D0"/>
    <w:rsid w:val="5AF87BE8"/>
    <w:rsid w:val="5AFE5835"/>
    <w:rsid w:val="5B087B5F"/>
    <w:rsid w:val="5B123EAF"/>
    <w:rsid w:val="5B1C99E0"/>
    <w:rsid w:val="5B1CFACF"/>
    <w:rsid w:val="5B1E0BFE"/>
    <w:rsid w:val="5B23227A"/>
    <w:rsid w:val="5B2A43F6"/>
    <w:rsid w:val="5B305B68"/>
    <w:rsid w:val="5B3A249E"/>
    <w:rsid w:val="5B3E37E6"/>
    <w:rsid w:val="5B400F00"/>
    <w:rsid w:val="5B4210A9"/>
    <w:rsid w:val="5B4AB8FC"/>
    <w:rsid w:val="5B549373"/>
    <w:rsid w:val="5B56BF1B"/>
    <w:rsid w:val="5B62E4AD"/>
    <w:rsid w:val="5B65D224"/>
    <w:rsid w:val="5B6C6437"/>
    <w:rsid w:val="5B6D8F79"/>
    <w:rsid w:val="5B6EF41A"/>
    <w:rsid w:val="5B7C115E"/>
    <w:rsid w:val="5B7C9EBC"/>
    <w:rsid w:val="5B851F6E"/>
    <w:rsid w:val="5B877C66"/>
    <w:rsid w:val="5B91CE5E"/>
    <w:rsid w:val="5B935B1B"/>
    <w:rsid w:val="5B956174"/>
    <w:rsid w:val="5B9812EB"/>
    <w:rsid w:val="5B98DE81"/>
    <w:rsid w:val="5BA0A7BB"/>
    <w:rsid w:val="5BB05929"/>
    <w:rsid w:val="5BB4F150"/>
    <w:rsid w:val="5BB741BE"/>
    <w:rsid w:val="5BC2DDBB"/>
    <w:rsid w:val="5BD0E834"/>
    <w:rsid w:val="5BD5D746"/>
    <w:rsid w:val="5BD6D12E"/>
    <w:rsid w:val="5BE245D0"/>
    <w:rsid w:val="5BE4C5DC"/>
    <w:rsid w:val="5BE8B3EA"/>
    <w:rsid w:val="5BECE3F0"/>
    <w:rsid w:val="5BEDD867"/>
    <w:rsid w:val="5BF52398"/>
    <w:rsid w:val="5BF8E254"/>
    <w:rsid w:val="5BFAEE9E"/>
    <w:rsid w:val="5C0A8E82"/>
    <w:rsid w:val="5C0EF62B"/>
    <w:rsid w:val="5C14692E"/>
    <w:rsid w:val="5C185AF9"/>
    <w:rsid w:val="5C1CD898"/>
    <w:rsid w:val="5C2257A2"/>
    <w:rsid w:val="5C24B21F"/>
    <w:rsid w:val="5C2BE8BC"/>
    <w:rsid w:val="5C2E7F30"/>
    <w:rsid w:val="5C2EA816"/>
    <w:rsid w:val="5C322481"/>
    <w:rsid w:val="5C33175A"/>
    <w:rsid w:val="5C3416A0"/>
    <w:rsid w:val="5C36A7A8"/>
    <w:rsid w:val="5C39C2A6"/>
    <w:rsid w:val="5C3D5321"/>
    <w:rsid w:val="5C488B62"/>
    <w:rsid w:val="5C4F65EA"/>
    <w:rsid w:val="5C59D782"/>
    <w:rsid w:val="5C5BEDDA"/>
    <w:rsid w:val="5C67C566"/>
    <w:rsid w:val="5C69A7BC"/>
    <w:rsid w:val="5C6B97D6"/>
    <w:rsid w:val="5C6C872F"/>
    <w:rsid w:val="5C76831F"/>
    <w:rsid w:val="5C77681A"/>
    <w:rsid w:val="5C82D127"/>
    <w:rsid w:val="5C8A1D38"/>
    <w:rsid w:val="5C8F5E06"/>
    <w:rsid w:val="5C9D198B"/>
    <w:rsid w:val="5C9F55D9"/>
    <w:rsid w:val="5CA0A7EE"/>
    <w:rsid w:val="5CAD930B"/>
    <w:rsid w:val="5CADDA2D"/>
    <w:rsid w:val="5CADE92D"/>
    <w:rsid w:val="5CB6888C"/>
    <w:rsid w:val="5CBAFD4A"/>
    <w:rsid w:val="5CC55507"/>
    <w:rsid w:val="5CCAA48A"/>
    <w:rsid w:val="5CD43B1A"/>
    <w:rsid w:val="5CD49CC9"/>
    <w:rsid w:val="5CD89966"/>
    <w:rsid w:val="5CD9E95F"/>
    <w:rsid w:val="5CDBDF61"/>
    <w:rsid w:val="5CE1E1DF"/>
    <w:rsid w:val="5CE31FC7"/>
    <w:rsid w:val="5CE6F306"/>
    <w:rsid w:val="5CEBF3B8"/>
    <w:rsid w:val="5CEDCF5F"/>
    <w:rsid w:val="5CEDD06E"/>
    <w:rsid w:val="5CEDF50E"/>
    <w:rsid w:val="5CEE0FD9"/>
    <w:rsid w:val="5CF49C39"/>
    <w:rsid w:val="5CF69BAC"/>
    <w:rsid w:val="5CFCC14B"/>
    <w:rsid w:val="5CFDA891"/>
    <w:rsid w:val="5CFDFF47"/>
    <w:rsid w:val="5CFFC9E9"/>
    <w:rsid w:val="5D151805"/>
    <w:rsid w:val="5D19FDDB"/>
    <w:rsid w:val="5D1E0877"/>
    <w:rsid w:val="5D208E0C"/>
    <w:rsid w:val="5D2AA9F3"/>
    <w:rsid w:val="5D2B79C9"/>
    <w:rsid w:val="5D31977A"/>
    <w:rsid w:val="5D326194"/>
    <w:rsid w:val="5D36C621"/>
    <w:rsid w:val="5D390193"/>
    <w:rsid w:val="5D4597E8"/>
    <w:rsid w:val="5D498729"/>
    <w:rsid w:val="5D4DDD67"/>
    <w:rsid w:val="5D5229F0"/>
    <w:rsid w:val="5D52A599"/>
    <w:rsid w:val="5D5515BC"/>
    <w:rsid w:val="5D560133"/>
    <w:rsid w:val="5D5A9CED"/>
    <w:rsid w:val="5D729B47"/>
    <w:rsid w:val="5D73EF61"/>
    <w:rsid w:val="5D77D679"/>
    <w:rsid w:val="5D840ADD"/>
    <w:rsid w:val="5D8A6BA8"/>
    <w:rsid w:val="5D8E90DA"/>
    <w:rsid w:val="5D9249BA"/>
    <w:rsid w:val="5D9C8D09"/>
    <w:rsid w:val="5D9E6440"/>
    <w:rsid w:val="5DAFAF8E"/>
    <w:rsid w:val="5DB48EEF"/>
    <w:rsid w:val="5DB622BE"/>
    <w:rsid w:val="5DBEA79B"/>
    <w:rsid w:val="5DC2FB71"/>
    <w:rsid w:val="5DC3D0A1"/>
    <w:rsid w:val="5DC805EA"/>
    <w:rsid w:val="5DC9F056"/>
    <w:rsid w:val="5DCDAF86"/>
    <w:rsid w:val="5DCEA00C"/>
    <w:rsid w:val="5DD479BB"/>
    <w:rsid w:val="5DD52C50"/>
    <w:rsid w:val="5DD6FAD4"/>
    <w:rsid w:val="5DE3DA06"/>
    <w:rsid w:val="5DED55DA"/>
    <w:rsid w:val="5DEEC474"/>
    <w:rsid w:val="5DF5FB7B"/>
    <w:rsid w:val="5E008CB8"/>
    <w:rsid w:val="5E00A9E4"/>
    <w:rsid w:val="5E02AA02"/>
    <w:rsid w:val="5E053C8A"/>
    <w:rsid w:val="5E05B186"/>
    <w:rsid w:val="5E05DF0F"/>
    <w:rsid w:val="5E0A163F"/>
    <w:rsid w:val="5E0AC5FA"/>
    <w:rsid w:val="5E12720F"/>
    <w:rsid w:val="5E155D7E"/>
    <w:rsid w:val="5E19BEE7"/>
    <w:rsid w:val="5E19CE11"/>
    <w:rsid w:val="5E1BB8A7"/>
    <w:rsid w:val="5E2414FA"/>
    <w:rsid w:val="5E252677"/>
    <w:rsid w:val="5E2CABFD"/>
    <w:rsid w:val="5E2CF279"/>
    <w:rsid w:val="5E301CAA"/>
    <w:rsid w:val="5E303B0F"/>
    <w:rsid w:val="5E357FC2"/>
    <w:rsid w:val="5E3F6604"/>
    <w:rsid w:val="5E3FD54D"/>
    <w:rsid w:val="5E421547"/>
    <w:rsid w:val="5E43DB48"/>
    <w:rsid w:val="5E45D8D0"/>
    <w:rsid w:val="5E4F9B01"/>
    <w:rsid w:val="5E569AAD"/>
    <w:rsid w:val="5E594CBB"/>
    <w:rsid w:val="5E6548F5"/>
    <w:rsid w:val="5E6F0779"/>
    <w:rsid w:val="5E6F8234"/>
    <w:rsid w:val="5E757E35"/>
    <w:rsid w:val="5E79B07B"/>
    <w:rsid w:val="5E8612D7"/>
    <w:rsid w:val="5E87E629"/>
    <w:rsid w:val="5E890A03"/>
    <w:rsid w:val="5E8D3B05"/>
    <w:rsid w:val="5E999E87"/>
    <w:rsid w:val="5E9BB546"/>
    <w:rsid w:val="5E9D2430"/>
    <w:rsid w:val="5EA3EFF6"/>
    <w:rsid w:val="5EB52ACD"/>
    <w:rsid w:val="5EB7911B"/>
    <w:rsid w:val="5EBED098"/>
    <w:rsid w:val="5ECFAB44"/>
    <w:rsid w:val="5ED0FB61"/>
    <w:rsid w:val="5ED26E91"/>
    <w:rsid w:val="5ED591CF"/>
    <w:rsid w:val="5EDBF885"/>
    <w:rsid w:val="5EE32755"/>
    <w:rsid w:val="5EEB9A85"/>
    <w:rsid w:val="5EECE53D"/>
    <w:rsid w:val="5EF77ED8"/>
    <w:rsid w:val="5EF8F24C"/>
    <w:rsid w:val="5EFA99C3"/>
    <w:rsid w:val="5F0152F4"/>
    <w:rsid w:val="5F01F3A6"/>
    <w:rsid w:val="5F0356DD"/>
    <w:rsid w:val="5F07BBC9"/>
    <w:rsid w:val="5F082A6B"/>
    <w:rsid w:val="5F094254"/>
    <w:rsid w:val="5F0A7E60"/>
    <w:rsid w:val="5F0B38EC"/>
    <w:rsid w:val="5F14A5E4"/>
    <w:rsid w:val="5F19D509"/>
    <w:rsid w:val="5F1AD7D9"/>
    <w:rsid w:val="5F2323D5"/>
    <w:rsid w:val="5F234E1A"/>
    <w:rsid w:val="5F257929"/>
    <w:rsid w:val="5F3092DA"/>
    <w:rsid w:val="5F369F97"/>
    <w:rsid w:val="5F4558A9"/>
    <w:rsid w:val="5F63AEFD"/>
    <w:rsid w:val="5F69C2BB"/>
    <w:rsid w:val="5F73FD7B"/>
    <w:rsid w:val="5F809024"/>
    <w:rsid w:val="5F913A92"/>
    <w:rsid w:val="5F914E00"/>
    <w:rsid w:val="5F97FC18"/>
    <w:rsid w:val="5F9F06F0"/>
    <w:rsid w:val="5F9F7B87"/>
    <w:rsid w:val="5FA4D6CD"/>
    <w:rsid w:val="5FA5A3E5"/>
    <w:rsid w:val="5FA7F034"/>
    <w:rsid w:val="5FABAE7D"/>
    <w:rsid w:val="5FB3BC2A"/>
    <w:rsid w:val="5FB638E5"/>
    <w:rsid w:val="5FBBFB69"/>
    <w:rsid w:val="5FBCF7FE"/>
    <w:rsid w:val="5FC3DFED"/>
    <w:rsid w:val="5FCB0C89"/>
    <w:rsid w:val="5FD04705"/>
    <w:rsid w:val="5FD3F296"/>
    <w:rsid w:val="5FE81E1B"/>
    <w:rsid w:val="5FEE65B6"/>
    <w:rsid w:val="5FF43E58"/>
    <w:rsid w:val="5FF4EAA7"/>
    <w:rsid w:val="5FF52EE7"/>
    <w:rsid w:val="5FF65CB2"/>
    <w:rsid w:val="5FFF6E02"/>
    <w:rsid w:val="5FFFC6A9"/>
    <w:rsid w:val="60011956"/>
    <w:rsid w:val="6004B1A7"/>
    <w:rsid w:val="60087D96"/>
    <w:rsid w:val="600B6081"/>
    <w:rsid w:val="600C74F2"/>
    <w:rsid w:val="601462DE"/>
    <w:rsid w:val="6016F240"/>
    <w:rsid w:val="6017DA5B"/>
    <w:rsid w:val="60325810"/>
    <w:rsid w:val="60326434"/>
    <w:rsid w:val="60326947"/>
    <w:rsid w:val="6040737A"/>
    <w:rsid w:val="604E5A1D"/>
    <w:rsid w:val="604F9160"/>
    <w:rsid w:val="6053587C"/>
    <w:rsid w:val="605C29C8"/>
    <w:rsid w:val="605EBB43"/>
    <w:rsid w:val="6060C106"/>
    <w:rsid w:val="606283D7"/>
    <w:rsid w:val="6065A755"/>
    <w:rsid w:val="60663BA1"/>
    <w:rsid w:val="6066D7AA"/>
    <w:rsid w:val="606B499D"/>
    <w:rsid w:val="60787B79"/>
    <w:rsid w:val="607A3BA5"/>
    <w:rsid w:val="607F4540"/>
    <w:rsid w:val="607FF09C"/>
    <w:rsid w:val="6080E3C7"/>
    <w:rsid w:val="6082481E"/>
    <w:rsid w:val="608BB7D2"/>
    <w:rsid w:val="608FC253"/>
    <w:rsid w:val="6095DED9"/>
    <w:rsid w:val="60A0DFE7"/>
    <w:rsid w:val="60A5E8A4"/>
    <w:rsid w:val="60ABD3E9"/>
    <w:rsid w:val="60ACE263"/>
    <w:rsid w:val="60AD003B"/>
    <w:rsid w:val="60B1B333"/>
    <w:rsid w:val="60BA37CA"/>
    <w:rsid w:val="60BDE650"/>
    <w:rsid w:val="60C05D8B"/>
    <w:rsid w:val="60C1498A"/>
    <w:rsid w:val="60C4E795"/>
    <w:rsid w:val="60CC4EF4"/>
    <w:rsid w:val="60CD1A3A"/>
    <w:rsid w:val="60D12CE9"/>
    <w:rsid w:val="60D49802"/>
    <w:rsid w:val="60D5BBD9"/>
    <w:rsid w:val="60DB341E"/>
    <w:rsid w:val="60DDE0FD"/>
    <w:rsid w:val="60E2B9EC"/>
    <w:rsid w:val="60E4BC7E"/>
    <w:rsid w:val="60E66FF1"/>
    <w:rsid w:val="60E8F0DC"/>
    <w:rsid w:val="60EA8558"/>
    <w:rsid w:val="60EB19D3"/>
    <w:rsid w:val="60FF2558"/>
    <w:rsid w:val="6100290C"/>
    <w:rsid w:val="61022D3E"/>
    <w:rsid w:val="610652DE"/>
    <w:rsid w:val="61105E4B"/>
    <w:rsid w:val="6126A1E8"/>
    <w:rsid w:val="6137C888"/>
    <w:rsid w:val="613AF001"/>
    <w:rsid w:val="613D3FC9"/>
    <w:rsid w:val="61401B00"/>
    <w:rsid w:val="6141B701"/>
    <w:rsid w:val="61433870"/>
    <w:rsid w:val="6146E7F2"/>
    <w:rsid w:val="61497B2E"/>
    <w:rsid w:val="614AB79A"/>
    <w:rsid w:val="614CAE00"/>
    <w:rsid w:val="61520F3A"/>
    <w:rsid w:val="6158DCDC"/>
    <w:rsid w:val="61596EA2"/>
    <w:rsid w:val="615AA6DB"/>
    <w:rsid w:val="615D7C1D"/>
    <w:rsid w:val="61754140"/>
    <w:rsid w:val="6176294F"/>
    <w:rsid w:val="61762990"/>
    <w:rsid w:val="61793BA1"/>
    <w:rsid w:val="618E3B6F"/>
    <w:rsid w:val="618E49E4"/>
    <w:rsid w:val="61986F5F"/>
    <w:rsid w:val="61992A94"/>
    <w:rsid w:val="619E15AD"/>
    <w:rsid w:val="61A18227"/>
    <w:rsid w:val="61A28BAC"/>
    <w:rsid w:val="61A3B8CF"/>
    <w:rsid w:val="61ADFAEC"/>
    <w:rsid w:val="61B7EC71"/>
    <w:rsid w:val="61BBB933"/>
    <w:rsid w:val="61BEA429"/>
    <w:rsid w:val="61C16631"/>
    <w:rsid w:val="61C21D90"/>
    <w:rsid w:val="61C6792A"/>
    <w:rsid w:val="61C732C3"/>
    <w:rsid w:val="61CA27F5"/>
    <w:rsid w:val="61D36B79"/>
    <w:rsid w:val="61E2D580"/>
    <w:rsid w:val="61EE6367"/>
    <w:rsid w:val="61F37E0C"/>
    <w:rsid w:val="61F96D17"/>
    <w:rsid w:val="62050E92"/>
    <w:rsid w:val="62055421"/>
    <w:rsid w:val="62094E4D"/>
    <w:rsid w:val="6211F5FA"/>
    <w:rsid w:val="6221920B"/>
    <w:rsid w:val="62243B16"/>
    <w:rsid w:val="622668B0"/>
    <w:rsid w:val="6241D7F1"/>
    <w:rsid w:val="6246DA8D"/>
    <w:rsid w:val="624B7580"/>
    <w:rsid w:val="624C188D"/>
    <w:rsid w:val="624EAB35"/>
    <w:rsid w:val="624EFB7B"/>
    <w:rsid w:val="62508A2C"/>
    <w:rsid w:val="625118F6"/>
    <w:rsid w:val="625BF4E6"/>
    <w:rsid w:val="625EB066"/>
    <w:rsid w:val="62658439"/>
    <w:rsid w:val="626D99BC"/>
    <w:rsid w:val="626E50CF"/>
    <w:rsid w:val="627089A6"/>
    <w:rsid w:val="62713A81"/>
    <w:rsid w:val="627FFB8D"/>
    <w:rsid w:val="62832771"/>
    <w:rsid w:val="6288D050"/>
    <w:rsid w:val="6289D93E"/>
    <w:rsid w:val="628DB1A6"/>
    <w:rsid w:val="62991C9D"/>
    <w:rsid w:val="629C72E3"/>
    <w:rsid w:val="62A03902"/>
    <w:rsid w:val="62A5ECEE"/>
    <w:rsid w:val="62AA0BB6"/>
    <w:rsid w:val="62B4B2C8"/>
    <w:rsid w:val="62BD795D"/>
    <w:rsid w:val="62C3BD08"/>
    <w:rsid w:val="62C8F960"/>
    <w:rsid w:val="62CF0867"/>
    <w:rsid w:val="62D72221"/>
    <w:rsid w:val="62D8A0FC"/>
    <w:rsid w:val="62DAD95A"/>
    <w:rsid w:val="62DE09ED"/>
    <w:rsid w:val="62E50FA8"/>
    <w:rsid w:val="62E9C9EC"/>
    <w:rsid w:val="62ED300A"/>
    <w:rsid w:val="62F68A99"/>
    <w:rsid w:val="62FF416D"/>
    <w:rsid w:val="63014754"/>
    <w:rsid w:val="6303AC32"/>
    <w:rsid w:val="630B2B2E"/>
    <w:rsid w:val="63102C71"/>
    <w:rsid w:val="63233DFF"/>
    <w:rsid w:val="6326CAF4"/>
    <w:rsid w:val="632CA857"/>
    <w:rsid w:val="632EA6DE"/>
    <w:rsid w:val="63310B69"/>
    <w:rsid w:val="633756F5"/>
    <w:rsid w:val="6343EDD1"/>
    <w:rsid w:val="63478DF3"/>
    <w:rsid w:val="634EB1CF"/>
    <w:rsid w:val="634F9E9A"/>
    <w:rsid w:val="6352815E"/>
    <w:rsid w:val="6353BCD2"/>
    <w:rsid w:val="63543C1A"/>
    <w:rsid w:val="6354DEE6"/>
    <w:rsid w:val="63553D9E"/>
    <w:rsid w:val="635ACA3D"/>
    <w:rsid w:val="635E38BC"/>
    <w:rsid w:val="635E5B58"/>
    <w:rsid w:val="6364F11F"/>
    <w:rsid w:val="636A04F6"/>
    <w:rsid w:val="636ED315"/>
    <w:rsid w:val="636F5EFD"/>
    <w:rsid w:val="636F95AD"/>
    <w:rsid w:val="6370945C"/>
    <w:rsid w:val="6375BBE8"/>
    <w:rsid w:val="638BD4C6"/>
    <w:rsid w:val="63A1467C"/>
    <w:rsid w:val="63A3E776"/>
    <w:rsid w:val="63A7758A"/>
    <w:rsid w:val="63B30178"/>
    <w:rsid w:val="63C2A5E2"/>
    <w:rsid w:val="63C31E0F"/>
    <w:rsid w:val="63CB78A0"/>
    <w:rsid w:val="63D2CEAB"/>
    <w:rsid w:val="63D40C93"/>
    <w:rsid w:val="63DAA1BD"/>
    <w:rsid w:val="63DE1B54"/>
    <w:rsid w:val="63ECE58C"/>
    <w:rsid w:val="63ED9415"/>
    <w:rsid w:val="63EE6F8A"/>
    <w:rsid w:val="63EE82B8"/>
    <w:rsid w:val="63EF1F9F"/>
    <w:rsid w:val="63F02ED8"/>
    <w:rsid w:val="63F83307"/>
    <w:rsid w:val="63F8E01E"/>
    <w:rsid w:val="63F919D7"/>
    <w:rsid w:val="63FC5C49"/>
    <w:rsid w:val="64043869"/>
    <w:rsid w:val="64098F6A"/>
    <w:rsid w:val="6409CB99"/>
    <w:rsid w:val="640B944A"/>
    <w:rsid w:val="640FD3AC"/>
    <w:rsid w:val="64179C12"/>
    <w:rsid w:val="641ACC97"/>
    <w:rsid w:val="64221F43"/>
    <w:rsid w:val="6424A0B1"/>
    <w:rsid w:val="642674F4"/>
    <w:rsid w:val="642868FC"/>
    <w:rsid w:val="6429E91D"/>
    <w:rsid w:val="642BAC2E"/>
    <w:rsid w:val="642FB0EF"/>
    <w:rsid w:val="643687A6"/>
    <w:rsid w:val="6436D331"/>
    <w:rsid w:val="6444C1A7"/>
    <w:rsid w:val="6446381D"/>
    <w:rsid w:val="6448D930"/>
    <w:rsid w:val="644B0AD7"/>
    <w:rsid w:val="6456E8C8"/>
    <w:rsid w:val="645D3880"/>
    <w:rsid w:val="645EC420"/>
    <w:rsid w:val="646493A0"/>
    <w:rsid w:val="6473860E"/>
    <w:rsid w:val="648329AE"/>
    <w:rsid w:val="6489E2C8"/>
    <w:rsid w:val="64936F30"/>
    <w:rsid w:val="6493D664"/>
    <w:rsid w:val="6495A183"/>
    <w:rsid w:val="6499F55D"/>
    <w:rsid w:val="649A4541"/>
    <w:rsid w:val="64A19DCC"/>
    <w:rsid w:val="64A2521D"/>
    <w:rsid w:val="64BA7BCF"/>
    <w:rsid w:val="64BACCAF"/>
    <w:rsid w:val="64BF0E60"/>
    <w:rsid w:val="64C63B5D"/>
    <w:rsid w:val="64D00868"/>
    <w:rsid w:val="64D4972F"/>
    <w:rsid w:val="64DDBD42"/>
    <w:rsid w:val="64DE2FBF"/>
    <w:rsid w:val="64DFB9F6"/>
    <w:rsid w:val="64ED59E1"/>
    <w:rsid w:val="64F325A4"/>
    <w:rsid w:val="64F6B07E"/>
    <w:rsid w:val="64FDB478"/>
    <w:rsid w:val="6500C4E3"/>
    <w:rsid w:val="6508894E"/>
    <w:rsid w:val="650D8EC1"/>
    <w:rsid w:val="6511E630"/>
    <w:rsid w:val="651243E2"/>
    <w:rsid w:val="6518840E"/>
    <w:rsid w:val="651BEA53"/>
    <w:rsid w:val="65215A99"/>
    <w:rsid w:val="6523CBA1"/>
    <w:rsid w:val="652D06EF"/>
    <w:rsid w:val="652EBC9A"/>
    <w:rsid w:val="652F96BE"/>
    <w:rsid w:val="6539DDBC"/>
    <w:rsid w:val="653A00DA"/>
    <w:rsid w:val="65406415"/>
    <w:rsid w:val="6542E30C"/>
    <w:rsid w:val="65441378"/>
    <w:rsid w:val="65477E5D"/>
    <w:rsid w:val="6549D3D8"/>
    <w:rsid w:val="654E96A6"/>
    <w:rsid w:val="655EA21D"/>
    <w:rsid w:val="655F0142"/>
    <w:rsid w:val="6569C001"/>
    <w:rsid w:val="656A4048"/>
    <w:rsid w:val="656BB2AD"/>
    <w:rsid w:val="656C33A3"/>
    <w:rsid w:val="656CE233"/>
    <w:rsid w:val="65703961"/>
    <w:rsid w:val="6579B39C"/>
    <w:rsid w:val="657A3F79"/>
    <w:rsid w:val="657A85E7"/>
    <w:rsid w:val="657DD522"/>
    <w:rsid w:val="65832EDF"/>
    <w:rsid w:val="6599C861"/>
    <w:rsid w:val="659BB0A1"/>
    <w:rsid w:val="65A0122B"/>
    <w:rsid w:val="65A56C61"/>
    <w:rsid w:val="65A8B80B"/>
    <w:rsid w:val="65AD4A1D"/>
    <w:rsid w:val="65B43987"/>
    <w:rsid w:val="65BF356F"/>
    <w:rsid w:val="65C30B04"/>
    <w:rsid w:val="65CD8001"/>
    <w:rsid w:val="65DB2C81"/>
    <w:rsid w:val="65F42DB3"/>
    <w:rsid w:val="65FEEA41"/>
    <w:rsid w:val="6604548E"/>
    <w:rsid w:val="6605A8E0"/>
    <w:rsid w:val="66065367"/>
    <w:rsid w:val="6609A37B"/>
    <w:rsid w:val="660EA57B"/>
    <w:rsid w:val="6610B0EC"/>
    <w:rsid w:val="6611817B"/>
    <w:rsid w:val="6619DAF2"/>
    <w:rsid w:val="661EFD85"/>
    <w:rsid w:val="66245E1D"/>
    <w:rsid w:val="66259D1C"/>
    <w:rsid w:val="662D8919"/>
    <w:rsid w:val="662DA820"/>
    <w:rsid w:val="663B4CF4"/>
    <w:rsid w:val="664AC397"/>
    <w:rsid w:val="664EFADE"/>
    <w:rsid w:val="6650FEC8"/>
    <w:rsid w:val="66515526"/>
    <w:rsid w:val="66545CDA"/>
    <w:rsid w:val="665B759C"/>
    <w:rsid w:val="665D82F4"/>
    <w:rsid w:val="6660FFDF"/>
    <w:rsid w:val="666723E1"/>
    <w:rsid w:val="66680AAF"/>
    <w:rsid w:val="6668AC2B"/>
    <w:rsid w:val="666EB5A5"/>
    <w:rsid w:val="666F6AA8"/>
    <w:rsid w:val="66729CB1"/>
    <w:rsid w:val="66764686"/>
    <w:rsid w:val="6682EBF8"/>
    <w:rsid w:val="6685DD88"/>
    <w:rsid w:val="668D9A6B"/>
    <w:rsid w:val="668F29EF"/>
    <w:rsid w:val="6690D02F"/>
    <w:rsid w:val="6694486A"/>
    <w:rsid w:val="66980839"/>
    <w:rsid w:val="6698A309"/>
    <w:rsid w:val="669A2E07"/>
    <w:rsid w:val="669E4151"/>
    <w:rsid w:val="669FD711"/>
    <w:rsid w:val="66A293F5"/>
    <w:rsid w:val="66AA7B69"/>
    <w:rsid w:val="66AC5F78"/>
    <w:rsid w:val="66B3B586"/>
    <w:rsid w:val="66B5FB59"/>
    <w:rsid w:val="66B7FF48"/>
    <w:rsid w:val="66B989EC"/>
    <w:rsid w:val="66BC22AB"/>
    <w:rsid w:val="66BEC5EE"/>
    <w:rsid w:val="66C4B1CB"/>
    <w:rsid w:val="66C5BC32"/>
    <w:rsid w:val="66DD8527"/>
    <w:rsid w:val="66E762B6"/>
    <w:rsid w:val="66F56FFE"/>
    <w:rsid w:val="670159EA"/>
    <w:rsid w:val="6704A88A"/>
    <w:rsid w:val="670B9A14"/>
    <w:rsid w:val="67250EC3"/>
    <w:rsid w:val="6725B0D3"/>
    <w:rsid w:val="6725F7C3"/>
    <w:rsid w:val="673734F2"/>
    <w:rsid w:val="6742FDC1"/>
    <w:rsid w:val="674490B8"/>
    <w:rsid w:val="67452AEC"/>
    <w:rsid w:val="674C76FC"/>
    <w:rsid w:val="676DCCE4"/>
    <w:rsid w:val="67707FEA"/>
    <w:rsid w:val="67766CEB"/>
    <w:rsid w:val="677973A1"/>
    <w:rsid w:val="677D1B1C"/>
    <w:rsid w:val="67809209"/>
    <w:rsid w:val="6788BA64"/>
    <w:rsid w:val="678A3808"/>
    <w:rsid w:val="678AF2C5"/>
    <w:rsid w:val="67A9930F"/>
    <w:rsid w:val="67AAA976"/>
    <w:rsid w:val="67AAB7A1"/>
    <w:rsid w:val="67AD7941"/>
    <w:rsid w:val="67AE4EDD"/>
    <w:rsid w:val="67B48F37"/>
    <w:rsid w:val="67B68F66"/>
    <w:rsid w:val="67B76A71"/>
    <w:rsid w:val="67B953CE"/>
    <w:rsid w:val="67C43943"/>
    <w:rsid w:val="67C7C8E3"/>
    <w:rsid w:val="67CD9B7B"/>
    <w:rsid w:val="67D08F4E"/>
    <w:rsid w:val="67D61E6E"/>
    <w:rsid w:val="67D942F8"/>
    <w:rsid w:val="67E04F3E"/>
    <w:rsid w:val="67E3C8B0"/>
    <w:rsid w:val="67E56AD3"/>
    <w:rsid w:val="67E66AB8"/>
    <w:rsid w:val="67EB542F"/>
    <w:rsid w:val="67F616C8"/>
    <w:rsid w:val="67F95355"/>
    <w:rsid w:val="67FD3C1D"/>
    <w:rsid w:val="67FDDF91"/>
    <w:rsid w:val="67FE16F4"/>
    <w:rsid w:val="67FF37C8"/>
    <w:rsid w:val="68190A8B"/>
    <w:rsid w:val="681D724B"/>
    <w:rsid w:val="683CB694"/>
    <w:rsid w:val="683DA511"/>
    <w:rsid w:val="6842A0E2"/>
    <w:rsid w:val="68490E32"/>
    <w:rsid w:val="68495B78"/>
    <w:rsid w:val="684C1BA5"/>
    <w:rsid w:val="68545A95"/>
    <w:rsid w:val="685B1488"/>
    <w:rsid w:val="685BC1A8"/>
    <w:rsid w:val="685C0D13"/>
    <w:rsid w:val="685F0375"/>
    <w:rsid w:val="686CFB73"/>
    <w:rsid w:val="686DD187"/>
    <w:rsid w:val="6874F003"/>
    <w:rsid w:val="687FA9CB"/>
    <w:rsid w:val="687FE66E"/>
    <w:rsid w:val="6891405F"/>
    <w:rsid w:val="68914A92"/>
    <w:rsid w:val="689642DF"/>
    <w:rsid w:val="6897D472"/>
    <w:rsid w:val="68B4ADAB"/>
    <w:rsid w:val="68B65318"/>
    <w:rsid w:val="68B8986C"/>
    <w:rsid w:val="68BF11F9"/>
    <w:rsid w:val="68BFA4DF"/>
    <w:rsid w:val="68C04F2B"/>
    <w:rsid w:val="68C0D4C2"/>
    <w:rsid w:val="68C9BF33"/>
    <w:rsid w:val="68D65666"/>
    <w:rsid w:val="68D8E1FF"/>
    <w:rsid w:val="68DB1A44"/>
    <w:rsid w:val="68E45B08"/>
    <w:rsid w:val="68E764BA"/>
    <w:rsid w:val="68E8E8D3"/>
    <w:rsid w:val="68EA689D"/>
    <w:rsid w:val="68EB0719"/>
    <w:rsid w:val="68ECB188"/>
    <w:rsid w:val="68F4E7C9"/>
    <w:rsid w:val="68F79623"/>
    <w:rsid w:val="68FA84BA"/>
    <w:rsid w:val="68FDB6F4"/>
    <w:rsid w:val="6905EBC5"/>
    <w:rsid w:val="6906B22D"/>
    <w:rsid w:val="6919DE40"/>
    <w:rsid w:val="691FCF89"/>
    <w:rsid w:val="692AA6B3"/>
    <w:rsid w:val="693AB53D"/>
    <w:rsid w:val="693C7DC2"/>
    <w:rsid w:val="693CA343"/>
    <w:rsid w:val="6944C44E"/>
    <w:rsid w:val="69460553"/>
    <w:rsid w:val="6946A208"/>
    <w:rsid w:val="69494E01"/>
    <w:rsid w:val="6953E7D9"/>
    <w:rsid w:val="69555A94"/>
    <w:rsid w:val="6957D7CF"/>
    <w:rsid w:val="696AD08B"/>
    <w:rsid w:val="6977E144"/>
    <w:rsid w:val="697B9B35"/>
    <w:rsid w:val="69890028"/>
    <w:rsid w:val="6990F641"/>
    <w:rsid w:val="699DED59"/>
    <w:rsid w:val="699F8B37"/>
    <w:rsid w:val="69A89A85"/>
    <w:rsid w:val="69ABF74F"/>
    <w:rsid w:val="69AC8AFB"/>
    <w:rsid w:val="69B242C7"/>
    <w:rsid w:val="69B326D5"/>
    <w:rsid w:val="69B5BE7F"/>
    <w:rsid w:val="69B6F944"/>
    <w:rsid w:val="69BB6452"/>
    <w:rsid w:val="69BC6C2F"/>
    <w:rsid w:val="69DEC6DF"/>
    <w:rsid w:val="69DF6E71"/>
    <w:rsid w:val="69E4D475"/>
    <w:rsid w:val="69F269DE"/>
    <w:rsid w:val="69F3E9F0"/>
    <w:rsid w:val="69F553F6"/>
    <w:rsid w:val="69F6C546"/>
    <w:rsid w:val="69F6E7D0"/>
    <w:rsid w:val="6A01833F"/>
    <w:rsid w:val="6A02A464"/>
    <w:rsid w:val="6A0E0200"/>
    <w:rsid w:val="6A14130E"/>
    <w:rsid w:val="6A162251"/>
    <w:rsid w:val="6A17A205"/>
    <w:rsid w:val="6A1F7221"/>
    <w:rsid w:val="6A2591C6"/>
    <w:rsid w:val="6A278E55"/>
    <w:rsid w:val="6A281892"/>
    <w:rsid w:val="6A30536F"/>
    <w:rsid w:val="6A31A835"/>
    <w:rsid w:val="6A327265"/>
    <w:rsid w:val="6A3322A6"/>
    <w:rsid w:val="6A347311"/>
    <w:rsid w:val="6A35E13A"/>
    <w:rsid w:val="6A39C846"/>
    <w:rsid w:val="6A4D8180"/>
    <w:rsid w:val="6A4E8610"/>
    <w:rsid w:val="6A53E281"/>
    <w:rsid w:val="6A53E876"/>
    <w:rsid w:val="6A59B285"/>
    <w:rsid w:val="6A5FC0F3"/>
    <w:rsid w:val="6A652C93"/>
    <w:rsid w:val="6A66B0A9"/>
    <w:rsid w:val="6A6706CB"/>
    <w:rsid w:val="6A76DA8B"/>
    <w:rsid w:val="6A7882F8"/>
    <w:rsid w:val="6A7C4E6A"/>
    <w:rsid w:val="6A7EFC02"/>
    <w:rsid w:val="6A878BAA"/>
    <w:rsid w:val="6A8881E9"/>
    <w:rsid w:val="6A8C08DB"/>
    <w:rsid w:val="6AA1AA46"/>
    <w:rsid w:val="6AA661A4"/>
    <w:rsid w:val="6AA758E0"/>
    <w:rsid w:val="6AAB4D2D"/>
    <w:rsid w:val="6AB21E87"/>
    <w:rsid w:val="6AB81AB4"/>
    <w:rsid w:val="6AC18509"/>
    <w:rsid w:val="6ACCC2E2"/>
    <w:rsid w:val="6ADD149E"/>
    <w:rsid w:val="6AE5543A"/>
    <w:rsid w:val="6AE5EB3F"/>
    <w:rsid w:val="6AE69F8D"/>
    <w:rsid w:val="6AEABFAD"/>
    <w:rsid w:val="6AF841EF"/>
    <w:rsid w:val="6AF88103"/>
    <w:rsid w:val="6B051E3E"/>
    <w:rsid w:val="6B077E50"/>
    <w:rsid w:val="6B0D43A9"/>
    <w:rsid w:val="6B0E2AFD"/>
    <w:rsid w:val="6B109A38"/>
    <w:rsid w:val="6B10CD63"/>
    <w:rsid w:val="6B15E559"/>
    <w:rsid w:val="6B1ADCD1"/>
    <w:rsid w:val="6B1E2948"/>
    <w:rsid w:val="6B209066"/>
    <w:rsid w:val="6B25FD2B"/>
    <w:rsid w:val="6B27539F"/>
    <w:rsid w:val="6B279FBF"/>
    <w:rsid w:val="6B29731E"/>
    <w:rsid w:val="6B30F417"/>
    <w:rsid w:val="6B33BA38"/>
    <w:rsid w:val="6B3F35B5"/>
    <w:rsid w:val="6B44C463"/>
    <w:rsid w:val="6B4E1328"/>
    <w:rsid w:val="6B4F9834"/>
    <w:rsid w:val="6B52771E"/>
    <w:rsid w:val="6B529692"/>
    <w:rsid w:val="6B53F30E"/>
    <w:rsid w:val="6B55BCA0"/>
    <w:rsid w:val="6B5B9249"/>
    <w:rsid w:val="6B5E099F"/>
    <w:rsid w:val="6B607ACD"/>
    <w:rsid w:val="6B65270A"/>
    <w:rsid w:val="6B6DA46C"/>
    <w:rsid w:val="6B7619B0"/>
    <w:rsid w:val="6B7F5FF4"/>
    <w:rsid w:val="6B7FC2AF"/>
    <w:rsid w:val="6B87005E"/>
    <w:rsid w:val="6B8B95A7"/>
    <w:rsid w:val="6B8CF5F2"/>
    <w:rsid w:val="6B8D0F92"/>
    <w:rsid w:val="6B8D9DA7"/>
    <w:rsid w:val="6B905EEA"/>
    <w:rsid w:val="6B9AEC7A"/>
    <w:rsid w:val="6BA186F0"/>
    <w:rsid w:val="6BA57249"/>
    <w:rsid w:val="6BA74F3E"/>
    <w:rsid w:val="6BAFA599"/>
    <w:rsid w:val="6BB009FD"/>
    <w:rsid w:val="6BB76BEF"/>
    <w:rsid w:val="6BB94909"/>
    <w:rsid w:val="6BBA54D4"/>
    <w:rsid w:val="6BBBDA40"/>
    <w:rsid w:val="6BC0BA25"/>
    <w:rsid w:val="6BC14F6C"/>
    <w:rsid w:val="6BC9149F"/>
    <w:rsid w:val="6BCBB7A7"/>
    <w:rsid w:val="6BD35BCD"/>
    <w:rsid w:val="6BD3F525"/>
    <w:rsid w:val="6BD6D275"/>
    <w:rsid w:val="6BD7226A"/>
    <w:rsid w:val="6BD9D276"/>
    <w:rsid w:val="6BDB94D6"/>
    <w:rsid w:val="6BDDAF2A"/>
    <w:rsid w:val="6BF2978F"/>
    <w:rsid w:val="6BF3324A"/>
    <w:rsid w:val="6BF5DDC1"/>
    <w:rsid w:val="6BF745A1"/>
    <w:rsid w:val="6BF74B3D"/>
    <w:rsid w:val="6BFD8AFE"/>
    <w:rsid w:val="6C0189D4"/>
    <w:rsid w:val="6C08E102"/>
    <w:rsid w:val="6C1334E8"/>
    <w:rsid w:val="6C194489"/>
    <w:rsid w:val="6C19DBE8"/>
    <w:rsid w:val="6C1BCE41"/>
    <w:rsid w:val="6C1CD517"/>
    <w:rsid w:val="6C2405BA"/>
    <w:rsid w:val="6C24FEE4"/>
    <w:rsid w:val="6C252998"/>
    <w:rsid w:val="6C264A88"/>
    <w:rsid w:val="6C2D9E35"/>
    <w:rsid w:val="6C31C2F0"/>
    <w:rsid w:val="6C354B2B"/>
    <w:rsid w:val="6C38BAE6"/>
    <w:rsid w:val="6C423205"/>
    <w:rsid w:val="6C464909"/>
    <w:rsid w:val="6C47DE5B"/>
    <w:rsid w:val="6C4D3D43"/>
    <w:rsid w:val="6C4DEEE8"/>
    <w:rsid w:val="6C519158"/>
    <w:rsid w:val="6C5AB9C5"/>
    <w:rsid w:val="6C63FA07"/>
    <w:rsid w:val="6C6825DC"/>
    <w:rsid w:val="6C6D0989"/>
    <w:rsid w:val="6C6DA3DD"/>
    <w:rsid w:val="6C75D5D7"/>
    <w:rsid w:val="6C77C92C"/>
    <w:rsid w:val="6C7E7E77"/>
    <w:rsid w:val="6C7FCBF5"/>
    <w:rsid w:val="6C81BBA0"/>
    <w:rsid w:val="6C834271"/>
    <w:rsid w:val="6C8C572E"/>
    <w:rsid w:val="6C8CEDBD"/>
    <w:rsid w:val="6C9269FA"/>
    <w:rsid w:val="6C97408C"/>
    <w:rsid w:val="6CA0A314"/>
    <w:rsid w:val="6CA0D5CC"/>
    <w:rsid w:val="6CA23ED5"/>
    <w:rsid w:val="6CA520A4"/>
    <w:rsid w:val="6CA60CF9"/>
    <w:rsid w:val="6CA97F85"/>
    <w:rsid w:val="6CAE2669"/>
    <w:rsid w:val="6CBB72CF"/>
    <w:rsid w:val="6CBB88DB"/>
    <w:rsid w:val="6CC10798"/>
    <w:rsid w:val="6CC98497"/>
    <w:rsid w:val="6CC987EB"/>
    <w:rsid w:val="6CCBDC29"/>
    <w:rsid w:val="6CCF4B7B"/>
    <w:rsid w:val="6CD2D77C"/>
    <w:rsid w:val="6CDB26FF"/>
    <w:rsid w:val="6CE3E5A6"/>
    <w:rsid w:val="6CEB1FC2"/>
    <w:rsid w:val="6CEF6328"/>
    <w:rsid w:val="6CF3A12B"/>
    <w:rsid w:val="6CFB2E3A"/>
    <w:rsid w:val="6D009C17"/>
    <w:rsid w:val="6D01A955"/>
    <w:rsid w:val="6D061754"/>
    <w:rsid w:val="6D1092E5"/>
    <w:rsid w:val="6D16F0B5"/>
    <w:rsid w:val="6D207CB3"/>
    <w:rsid w:val="6D247E77"/>
    <w:rsid w:val="6D2CF4B8"/>
    <w:rsid w:val="6D3B5300"/>
    <w:rsid w:val="6D3EA671"/>
    <w:rsid w:val="6D422E4F"/>
    <w:rsid w:val="6D52AAB7"/>
    <w:rsid w:val="6D5C658D"/>
    <w:rsid w:val="6D5C7E9F"/>
    <w:rsid w:val="6D5FC4E5"/>
    <w:rsid w:val="6D610F0C"/>
    <w:rsid w:val="6D63420F"/>
    <w:rsid w:val="6D63C12E"/>
    <w:rsid w:val="6D73E8E2"/>
    <w:rsid w:val="6D743654"/>
    <w:rsid w:val="6D7A6AA8"/>
    <w:rsid w:val="6D7B967C"/>
    <w:rsid w:val="6D810E44"/>
    <w:rsid w:val="6D863409"/>
    <w:rsid w:val="6D8F4A5D"/>
    <w:rsid w:val="6D903B24"/>
    <w:rsid w:val="6DA07C32"/>
    <w:rsid w:val="6DA33199"/>
    <w:rsid w:val="6DA88306"/>
    <w:rsid w:val="6DA99408"/>
    <w:rsid w:val="6DAAB871"/>
    <w:rsid w:val="6DAC1262"/>
    <w:rsid w:val="6DAC4481"/>
    <w:rsid w:val="6DAD4381"/>
    <w:rsid w:val="6DAD7C60"/>
    <w:rsid w:val="6DAF0549"/>
    <w:rsid w:val="6DAF9100"/>
    <w:rsid w:val="6DAFE7AF"/>
    <w:rsid w:val="6DBAD5DD"/>
    <w:rsid w:val="6DBD315F"/>
    <w:rsid w:val="6DBF0ADF"/>
    <w:rsid w:val="6DBF2190"/>
    <w:rsid w:val="6DC5C9FB"/>
    <w:rsid w:val="6DC66BDE"/>
    <w:rsid w:val="6DCA086F"/>
    <w:rsid w:val="6DCFD7B6"/>
    <w:rsid w:val="6DD57BEC"/>
    <w:rsid w:val="6DD6670B"/>
    <w:rsid w:val="6DD8FD26"/>
    <w:rsid w:val="6DE9BF49"/>
    <w:rsid w:val="6DEC0F4D"/>
    <w:rsid w:val="6DEDB616"/>
    <w:rsid w:val="6DF1DCE9"/>
    <w:rsid w:val="6DF46AE7"/>
    <w:rsid w:val="6DF58B55"/>
    <w:rsid w:val="6DF59799"/>
    <w:rsid w:val="6E0575AB"/>
    <w:rsid w:val="6E079373"/>
    <w:rsid w:val="6E08A208"/>
    <w:rsid w:val="6E0947B6"/>
    <w:rsid w:val="6E09A217"/>
    <w:rsid w:val="6E13F352"/>
    <w:rsid w:val="6E1687C8"/>
    <w:rsid w:val="6E1A4ED8"/>
    <w:rsid w:val="6E1B8102"/>
    <w:rsid w:val="6E23144D"/>
    <w:rsid w:val="6E311AFD"/>
    <w:rsid w:val="6E326D54"/>
    <w:rsid w:val="6E3560FB"/>
    <w:rsid w:val="6E394EF5"/>
    <w:rsid w:val="6E3C83C9"/>
    <w:rsid w:val="6E3DC3DB"/>
    <w:rsid w:val="6E3F31B7"/>
    <w:rsid w:val="6E3F6765"/>
    <w:rsid w:val="6E40A015"/>
    <w:rsid w:val="6E422914"/>
    <w:rsid w:val="6E444E98"/>
    <w:rsid w:val="6E448698"/>
    <w:rsid w:val="6E487F63"/>
    <w:rsid w:val="6E493DAA"/>
    <w:rsid w:val="6E4D136F"/>
    <w:rsid w:val="6E5343F1"/>
    <w:rsid w:val="6E5518EC"/>
    <w:rsid w:val="6E55896F"/>
    <w:rsid w:val="6E5A0084"/>
    <w:rsid w:val="6E716D39"/>
    <w:rsid w:val="6E76110A"/>
    <w:rsid w:val="6E84DF68"/>
    <w:rsid w:val="6E8C178F"/>
    <w:rsid w:val="6E8E5670"/>
    <w:rsid w:val="6E8F894E"/>
    <w:rsid w:val="6E90810D"/>
    <w:rsid w:val="6E935B62"/>
    <w:rsid w:val="6E945F8B"/>
    <w:rsid w:val="6E9EDC47"/>
    <w:rsid w:val="6E9F12D0"/>
    <w:rsid w:val="6EAD70A1"/>
    <w:rsid w:val="6EAE8E65"/>
    <w:rsid w:val="6EB2263A"/>
    <w:rsid w:val="6EB6F05D"/>
    <w:rsid w:val="6EBA13C0"/>
    <w:rsid w:val="6EBEE2BD"/>
    <w:rsid w:val="6EC16040"/>
    <w:rsid w:val="6EC65167"/>
    <w:rsid w:val="6EC82CF9"/>
    <w:rsid w:val="6ED4A327"/>
    <w:rsid w:val="6ED72361"/>
    <w:rsid w:val="6EDC12E8"/>
    <w:rsid w:val="6EE945BE"/>
    <w:rsid w:val="6EEC37EA"/>
    <w:rsid w:val="6EEE7B18"/>
    <w:rsid w:val="6EF5DE75"/>
    <w:rsid w:val="6EF709E5"/>
    <w:rsid w:val="6EF9441B"/>
    <w:rsid w:val="6EFE13F8"/>
    <w:rsid w:val="6EFE24BF"/>
    <w:rsid w:val="6F0429C3"/>
    <w:rsid w:val="6F0455B8"/>
    <w:rsid w:val="6F0515C1"/>
    <w:rsid w:val="6F0824B8"/>
    <w:rsid w:val="6F0A7B12"/>
    <w:rsid w:val="6F0BFC05"/>
    <w:rsid w:val="6F19BCD8"/>
    <w:rsid w:val="6F1BC8EA"/>
    <w:rsid w:val="6F1E18E2"/>
    <w:rsid w:val="6F1F2290"/>
    <w:rsid w:val="6F2110B5"/>
    <w:rsid w:val="6F30F349"/>
    <w:rsid w:val="6F31CE78"/>
    <w:rsid w:val="6F389DB6"/>
    <w:rsid w:val="6F3B0F4D"/>
    <w:rsid w:val="6F3F0B9D"/>
    <w:rsid w:val="6F41EDC4"/>
    <w:rsid w:val="6F466B20"/>
    <w:rsid w:val="6F5845F1"/>
    <w:rsid w:val="6F5FF17F"/>
    <w:rsid w:val="6F668710"/>
    <w:rsid w:val="6F6B2208"/>
    <w:rsid w:val="6F8E8393"/>
    <w:rsid w:val="6F9C7E3B"/>
    <w:rsid w:val="6FA3273B"/>
    <w:rsid w:val="6FA4FDDE"/>
    <w:rsid w:val="6FA7F31A"/>
    <w:rsid w:val="6FC81264"/>
    <w:rsid w:val="6FCAFC10"/>
    <w:rsid w:val="6FCD5465"/>
    <w:rsid w:val="6FDAEF73"/>
    <w:rsid w:val="6FE51988"/>
    <w:rsid w:val="6FEF91A9"/>
    <w:rsid w:val="6FF422F1"/>
    <w:rsid w:val="6FF50EAD"/>
    <w:rsid w:val="6FF80132"/>
    <w:rsid w:val="6FFC9555"/>
    <w:rsid w:val="70010E91"/>
    <w:rsid w:val="7001565A"/>
    <w:rsid w:val="7008663D"/>
    <w:rsid w:val="700B7715"/>
    <w:rsid w:val="700C8FCE"/>
    <w:rsid w:val="70183361"/>
    <w:rsid w:val="701F599B"/>
    <w:rsid w:val="7027430B"/>
    <w:rsid w:val="702881BF"/>
    <w:rsid w:val="7032CEFC"/>
    <w:rsid w:val="7038DE75"/>
    <w:rsid w:val="703A7997"/>
    <w:rsid w:val="703BB852"/>
    <w:rsid w:val="703C0D87"/>
    <w:rsid w:val="70416F6F"/>
    <w:rsid w:val="704380E7"/>
    <w:rsid w:val="7043A720"/>
    <w:rsid w:val="70441B5E"/>
    <w:rsid w:val="70480011"/>
    <w:rsid w:val="70485E8F"/>
    <w:rsid w:val="70546D5D"/>
    <w:rsid w:val="7054A974"/>
    <w:rsid w:val="705BC2C2"/>
    <w:rsid w:val="705EE4FB"/>
    <w:rsid w:val="7066266D"/>
    <w:rsid w:val="707006AF"/>
    <w:rsid w:val="7074280B"/>
    <w:rsid w:val="707B5031"/>
    <w:rsid w:val="707C275B"/>
    <w:rsid w:val="707F0497"/>
    <w:rsid w:val="7086EA63"/>
    <w:rsid w:val="7088B0B9"/>
    <w:rsid w:val="708C7833"/>
    <w:rsid w:val="708F912D"/>
    <w:rsid w:val="708FCDEE"/>
    <w:rsid w:val="7097E816"/>
    <w:rsid w:val="709F946D"/>
    <w:rsid w:val="70A0E622"/>
    <w:rsid w:val="70A967AD"/>
    <w:rsid w:val="70AAE21F"/>
    <w:rsid w:val="70AD4399"/>
    <w:rsid w:val="70B038DE"/>
    <w:rsid w:val="70B10094"/>
    <w:rsid w:val="70B3B0ED"/>
    <w:rsid w:val="70B92171"/>
    <w:rsid w:val="70BBA034"/>
    <w:rsid w:val="70BE3EDB"/>
    <w:rsid w:val="70C05FD3"/>
    <w:rsid w:val="70C531CF"/>
    <w:rsid w:val="70CF271D"/>
    <w:rsid w:val="70D01E31"/>
    <w:rsid w:val="70DEA395"/>
    <w:rsid w:val="70E3E543"/>
    <w:rsid w:val="70E51CC3"/>
    <w:rsid w:val="70E55A1C"/>
    <w:rsid w:val="70E59044"/>
    <w:rsid w:val="70F3A917"/>
    <w:rsid w:val="70F951DB"/>
    <w:rsid w:val="70FA74EE"/>
    <w:rsid w:val="70FAF4E3"/>
    <w:rsid w:val="70FB3DBE"/>
    <w:rsid w:val="71005787"/>
    <w:rsid w:val="7101A931"/>
    <w:rsid w:val="71025771"/>
    <w:rsid w:val="7104E60B"/>
    <w:rsid w:val="7105B6DC"/>
    <w:rsid w:val="710D929A"/>
    <w:rsid w:val="710EE87F"/>
    <w:rsid w:val="711752D9"/>
    <w:rsid w:val="711BD27D"/>
    <w:rsid w:val="7125206D"/>
    <w:rsid w:val="71289131"/>
    <w:rsid w:val="713269FF"/>
    <w:rsid w:val="7141B98E"/>
    <w:rsid w:val="7142D104"/>
    <w:rsid w:val="7144ED57"/>
    <w:rsid w:val="71457130"/>
    <w:rsid w:val="7152A7EE"/>
    <w:rsid w:val="7157D770"/>
    <w:rsid w:val="71591508"/>
    <w:rsid w:val="715FC851"/>
    <w:rsid w:val="71644749"/>
    <w:rsid w:val="71686D87"/>
    <w:rsid w:val="7170AD94"/>
    <w:rsid w:val="7174E953"/>
    <w:rsid w:val="7175A6DB"/>
    <w:rsid w:val="71859828"/>
    <w:rsid w:val="7189334F"/>
    <w:rsid w:val="7190C7AA"/>
    <w:rsid w:val="71943D54"/>
    <w:rsid w:val="71A055C7"/>
    <w:rsid w:val="71A345D4"/>
    <w:rsid w:val="71A6107B"/>
    <w:rsid w:val="71AAB2C1"/>
    <w:rsid w:val="71AEBE79"/>
    <w:rsid w:val="71AFDCDB"/>
    <w:rsid w:val="71B3CE1E"/>
    <w:rsid w:val="71B7A5AE"/>
    <w:rsid w:val="71B9A87D"/>
    <w:rsid w:val="71D2D6FD"/>
    <w:rsid w:val="71D88C25"/>
    <w:rsid w:val="71D97EB3"/>
    <w:rsid w:val="71D99632"/>
    <w:rsid w:val="71E5AEB7"/>
    <w:rsid w:val="71EF2FED"/>
    <w:rsid w:val="71EFBC55"/>
    <w:rsid w:val="71F1E5CC"/>
    <w:rsid w:val="71F43915"/>
    <w:rsid w:val="71F76664"/>
    <w:rsid w:val="71FCB2AD"/>
    <w:rsid w:val="720D7AF7"/>
    <w:rsid w:val="721AF6CA"/>
    <w:rsid w:val="721B459D"/>
    <w:rsid w:val="722BEA4E"/>
    <w:rsid w:val="722FA185"/>
    <w:rsid w:val="723090F0"/>
    <w:rsid w:val="7235262F"/>
    <w:rsid w:val="724542D1"/>
    <w:rsid w:val="724BCD1D"/>
    <w:rsid w:val="724D114F"/>
    <w:rsid w:val="72504839"/>
    <w:rsid w:val="7252BC55"/>
    <w:rsid w:val="725352C1"/>
    <w:rsid w:val="7254F4F6"/>
    <w:rsid w:val="725877B7"/>
    <w:rsid w:val="7260DDD9"/>
    <w:rsid w:val="72670428"/>
    <w:rsid w:val="72702CA4"/>
    <w:rsid w:val="727A73F6"/>
    <w:rsid w:val="727A8499"/>
    <w:rsid w:val="727C8146"/>
    <w:rsid w:val="727D052B"/>
    <w:rsid w:val="7282766C"/>
    <w:rsid w:val="728644EC"/>
    <w:rsid w:val="72887C52"/>
    <w:rsid w:val="728A1A54"/>
    <w:rsid w:val="728C20C9"/>
    <w:rsid w:val="728F41A3"/>
    <w:rsid w:val="729393CE"/>
    <w:rsid w:val="72A1873D"/>
    <w:rsid w:val="72B14599"/>
    <w:rsid w:val="72B93AAE"/>
    <w:rsid w:val="72BB57D9"/>
    <w:rsid w:val="72BD3E9E"/>
    <w:rsid w:val="72C04A12"/>
    <w:rsid w:val="72C6E3CC"/>
    <w:rsid w:val="72C726F8"/>
    <w:rsid w:val="72C91409"/>
    <w:rsid w:val="72D2AABB"/>
    <w:rsid w:val="72D49A88"/>
    <w:rsid w:val="72D6DD67"/>
    <w:rsid w:val="72DC9EA0"/>
    <w:rsid w:val="72E1A1C2"/>
    <w:rsid w:val="72EE0871"/>
    <w:rsid w:val="72FCAF83"/>
    <w:rsid w:val="72FD808D"/>
    <w:rsid w:val="7304EF38"/>
    <w:rsid w:val="73082828"/>
    <w:rsid w:val="7308AD02"/>
    <w:rsid w:val="7311692F"/>
    <w:rsid w:val="73130E74"/>
    <w:rsid w:val="73176113"/>
    <w:rsid w:val="7317C91E"/>
    <w:rsid w:val="731AD7DB"/>
    <w:rsid w:val="731F9DBE"/>
    <w:rsid w:val="73272158"/>
    <w:rsid w:val="732AF8E1"/>
    <w:rsid w:val="7334C553"/>
    <w:rsid w:val="7337F0CD"/>
    <w:rsid w:val="7340A443"/>
    <w:rsid w:val="7346ED3F"/>
    <w:rsid w:val="7356E28B"/>
    <w:rsid w:val="736430AA"/>
    <w:rsid w:val="73679A68"/>
    <w:rsid w:val="736A6FBE"/>
    <w:rsid w:val="737887FE"/>
    <w:rsid w:val="737B47E2"/>
    <w:rsid w:val="737B6750"/>
    <w:rsid w:val="73842099"/>
    <w:rsid w:val="7388B205"/>
    <w:rsid w:val="7399C28A"/>
    <w:rsid w:val="7399FF3A"/>
    <w:rsid w:val="739C54D5"/>
    <w:rsid w:val="73A12E24"/>
    <w:rsid w:val="73A6AA7E"/>
    <w:rsid w:val="73AEB662"/>
    <w:rsid w:val="73AFB9D4"/>
    <w:rsid w:val="73B1AF44"/>
    <w:rsid w:val="73B6607B"/>
    <w:rsid w:val="73C1E52B"/>
    <w:rsid w:val="73C4CBD0"/>
    <w:rsid w:val="73CCA561"/>
    <w:rsid w:val="73CEC364"/>
    <w:rsid w:val="73D41D1F"/>
    <w:rsid w:val="73D43EBB"/>
    <w:rsid w:val="73DA37D4"/>
    <w:rsid w:val="73DC13DC"/>
    <w:rsid w:val="73E63817"/>
    <w:rsid w:val="73F05F28"/>
    <w:rsid w:val="73FCAE3A"/>
    <w:rsid w:val="74041C00"/>
    <w:rsid w:val="7410F274"/>
    <w:rsid w:val="741AC5E7"/>
    <w:rsid w:val="741CBD85"/>
    <w:rsid w:val="741F211B"/>
    <w:rsid w:val="74257E87"/>
    <w:rsid w:val="742AA46E"/>
    <w:rsid w:val="7431FA7C"/>
    <w:rsid w:val="743725E8"/>
    <w:rsid w:val="74391DBC"/>
    <w:rsid w:val="743A32A9"/>
    <w:rsid w:val="743BC070"/>
    <w:rsid w:val="744A47E4"/>
    <w:rsid w:val="745E1BD9"/>
    <w:rsid w:val="74609FC2"/>
    <w:rsid w:val="74637676"/>
    <w:rsid w:val="746D8373"/>
    <w:rsid w:val="746ED33D"/>
    <w:rsid w:val="747651E0"/>
    <w:rsid w:val="7476EA51"/>
    <w:rsid w:val="747C139A"/>
    <w:rsid w:val="747C5198"/>
    <w:rsid w:val="74883392"/>
    <w:rsid w:val="7489A9D8"/>
    <w:rsid w:val="748BE814"/>
    <w:rsid w:val="748F1C21"/>
    <w:rsid w:val="7494056F"/>
    <w:rsid w:val="74947360"/>
    <w:rsid w:val="7494AC4D"/>
    <w:rsid w:val="7498958C"/>
    <w:rsid w:val="749F335F"/>
    <w:rsid w:val="74A24A24"/>
    <w:rsid w:val="74A8E60C"/>
    <w:rsid w:val="74A9D7C0"/>
    <w:rsid w:val="74AA07ED"/>
    <w:rsid w:val="74ABE801"/>
    <w:rsid w:val="74AD4153"/>
    <w:rsid w:val="74AEB847"/>
    <w:rsid w:val="74B21472"/>
    <w:rsid w:val="74BF64C2"/>
    <w:rsid w:val="74C064B6"/>
    <w:rsid w:val="74CC15DD"/>
    <w:rsid w:val="74CDD18F"/>
    <w:rsid w:val="74CF1EDC"/>
    <w:rsid w:val="74D85F6A"/>
    <w:rsid w:val="74D88D1F"/>
    <w:rsid w:val="74DC3A08"/>
    <w:rsid w:val="74E0507B"/>
    <w:rsid w:val="74E862EC"/>
    <w:rsid w:val="74F079BF"/>
    <w:rsid w:val="75005EAC"/>
    <w:rsid w:val="7504BB02"/>
    <w:rsid w:val="751174DD"/>
    <w:rsid w:val="75118FDE"/>
    <w:rsid w:val="7516DB7F"/>
    <w:rsid w:val="751737B1"/>
    <w:rsid w:val="751C515F"/>
    <w:rsid w:val="751FC7FA"/>
    <w:rsid w:val="75283C00"/>
    <w:rsid w:val="752CE31E"/>
    <w:rsid w:val="752EBB3C"/>
    <w:rsid w:val="752F98F2"/>
    <w:rsid w:val="753603CA"/>
    <w:rsid w:val="753A4037"/>
    <w:rsid w:val="75426258"/>
    <w:rsid w:val="7548E659"/>
    <w:rsid w:val="754963F3"/>
    <w:rsid w:val="754E0DE8"/>
    <w:rsid w:val="7550440D"/>
    <w:rsid w:val="7554BCF8"/>
    <w:rsid w:val="75551092"/>
    <w:rsid w:val="75562E3A"/>
    <w:rsid w:val="755C6071"/>
    <w:rsid w:val="756532BD"/>
    <w:rsid w:val="7568859F"/>
    <w:rsid w:val="756A1CF8"/>
    <w:rsid w:val="756BF012"/>
    <w:rsid w:val="756C3CC4"/>
    <w:rsid w:val="756CBB69"/>
    <w:rsid w:val="757246D5"/>
    <w:rsid w:val="757C59D1"/>
    <w:rsid w:val="757DB4BB"/>
    <w:rsid w:val="75876E2C"/>
    <w:rsid w:val="758A6FDE"/>
    <w:rsid w:val="758FE4EE"/>
    <w:rsid w:val="759BBE7C"/>
    <w:rsid w:val="759C88DE"/>
    <w:rsid w:val="75A1CC24"/>
    <w:rsid w:val="75A208F5"/>
    <w:rsid w:val="75B05F5A"/>
    <w:rsid w:val="75B40638"/>
    <w:rsid w:val="75B4A280"/>
    <w:rsid w:val="75B5A8F4"/>
    <w:rsid w:val="75B659BB"/>
    <w:rsid w:val="75C12429"/>
    <w:rsid w:val="75C38436"/>
    <w:rsid w:val="75CEBB82"/>
    <w:rsid w:val="75D71494"/>
    <w:rsid w:val="75DA84CB"/>
    <w:rsid w:val="75DC0276"/>
    <w:rsid w:val="75DF101F"/>
    <w:rsid w:val="75E1F4F2"/>
    <w:rsid w:val="75E26CE9"/>
    <w:rsid w:val="75E8E971"/>
    <w:rsid w:val="75E916D0"/>
    <w:rsid w:val="75F3559D"/>
    <w:rsid w:val="75F51BF3"/>
    <w:rsid w:val="7603EFDA"/>
    <w:rsid w:val="76042FB8"/>
    <w:rsid w:val="760A2746"/>
    <w:rsid w:val="7610856B"/>
    <w:rsid w:val="76148F06"/>
    <w:rsid w:val="7614DF46"/>
    <w:rsid w:val="761ADC93"/>
    <w:rsid w:val="761C75FA"/>
    <w:rsid w:val="7622CA00"/>
    <w:rsid w:val="76282C1B"/>
    <w:rsid w:val="762E9B5C"/>
    <w:rsid w:val="762FE46F"/>
    <w:rsid w:val="763D8826"/>
    <w:rsid w:val="763E25ED"/>
    <w:rsid w:val="763F9F7C"/>
    <w:rsid w:val="7643963E"/>
    <w:rsid w:val="7648D385"/>
    <w:rsid w:val="764A616A"/>
    <w:rsid w:val="764C0E5B"/>
    <w:rsid w:val="764F27FD"/>
    <w:rsid w:val="765071D7"/>
    <w:rsid w:val="766168D9"/>
    <w:rsid w:val="7662584A"/>
    <w:rsid w:val="7665362A"/>
    <w:rsid w:val="7666EF3B"/>
    <w:rsid w:val="766D606F"/>
    <w:rsid w:val="7681BD35"/>
    <w:rsid w:val="76834DFE"/>
    <w:rsid w:val="768B4FD3"/>
    <w:rsid w:val="768FE293"/>
    <w:rsid w:val="76A84F61"/>
    <w:rsid w:val="76A95BE0"/>
    <w:rsid w:val="76A978F6"/>
    <w:rsid w:val="76AA174B"/>
    <w:rsid w:val="76AB5A13"/>
    <w:rsid w:val="76ACAFFE"/>
    <w:rsid w:val="76AFFB9F"/>
    <w:rsid w:val="76BA0400"/>
    <w:rsid w:val="76BFE8DB"/>
    <w:rsid w:val="76C07E79"/>
    <w:rsid w:val="76C457D3"/>
    <w:rsid w:val="76C4AEF0"/>
    <w:rsid w:val="76C525A5"/>
    <w:rsid w:val="76C5925C"/>
    <w:rsid w:val="76CD4E59"/>
    <w:rsid w:val="76CDDA32"/>
    <w:rsid w:val="76D17D7E"/>
    <w:rsid w:val="76D1E525"/>
    <w:rsid w:val="76D72D9D"/>
    <w:rsid w:val="76D9B831"/>
    <w:rsid w:val="76DA6DB4"/>
    <w:rsid w:val="76DCD3A7"/>
    <w:rsid w:val="76DFDF9C"/>
    <w:rsid w:val="76E03A6A"/>
    <w:rsid w:val="76E0B262"/>
    <w:rsid w:val="76E23C00"/>
    <w:rsid w:val="76E2DE31"/>
    <w:rsid w:val="76ED5951"/>
    <w:rsid w:val="76FE2898"/>
    <w:rsid w:val="76FF741B"/>
    <w:rsid w:val="77000113"/>
    <w:rsid w:val="7703387C"/>
    <w:rsid w:val="770FD62D"/>
    <w:rsid w:val="7710F56D"/>
    <w:rsid w:val="77137C68"/>
    <w:rsid w:val="771386A4"/>
    <w:rsid w:val="7714EA27"/>
    <w:rsid w:val="7717A96B"/>
    <w:rsid w:val="7719851C"/>
    <w:rsid w:val="7722561E"/>
    <w:rsid w:val="7726C3E4"/>
    <w:rsid w:val="7728C0F4"/>
    <w:rsid w:val="772E5315"/>
    <w:rsid w:val="77313E90"/>
    <w:rsid w:val="77378EDD"/>
    <w:rsid w:val="773A42DA"/>
    <w:rsid w:val="773D9C4D"/>
    <w:rsid w:val="7743A044"/>
    <w:rsid w:val="7744F64A"/>
    <w:rsid w:val="774589D3"/>
    <w:rsid w:val="774A0E93"/>
    <w:rsid w:val="774A49E5"/>
    <w:rsid w:val="774B93A9"/>
    <w:rsid w:val="77517D05"/>
    <w:rsid w:val="7757C258"/>
    <w:rsid w:val="776B6065"/>
    <w:rsid w:val="776D86A4"/>
    <w:rsid w:val="776EC6AA"/>
    <w:rsid w:val="777A25A7"/>
    <w:rsid w:val="7784A1F2"/>
    <w:rsid w:val="7795BC9B"/>
    <w:rsid w:val="77B47949"/>
    <w:rsid w:val="77B512E5"/>
    <w:rsid w:val="77C0F061"/>
    <w:rsid w:val="77C472F0"/>
    <w:rsid w:val="77C59F74"/>
    <w:rsid w:val="77CCD8FB"/>
    <w:rsid w:val="77D4E196"/>
    <w:rsid w:val="77D6A42A"/>
    <w:rsid w:val="77D82C24"/>
    <w:rsid w:val="77E2B55B"/>
    <w:rsid w:val="77E90E81"/>
    <w:rsid w:val="77EB30DE"/>
    <w:rsid w:val="77EEE10A"/>
    <w:rsid w:val="77FB39D3"/>
    <w:rsid w:val="77FF40FA"/>
    <w:rsid w:val="78104810"/>
    <w:rsid w:val="7810C52A"/>
    <w:rsid w:val="7812AB73"/>
    <w:rsid w:val="781554DD"/>
    <w:rsid w:val="78178A71"/>
    <w:rsid w:val="782893BF"/>
    <w:rsid w:val="7828BE4E"/>
    <w:rsid w:val="782DF70F"/>
    <w:rsid w:val="78308018"/>
    <w:rsid w:val="783127BA"/>
    <w:rsid w:val="78348816"/>
    <w:rsid w:val="7837FF6E"/>
    <w:rsid w:val="783ACD83"/>
    <w:rsid w:val="783F2174"/>
    <w:rsid w:val="783F8630"/>
    <w:rsid w:val="7840BA89"/>
    <w:rsid w:val="78470647"/>
    <w:rsid w:val="7856F6CE"/>
    <w:rsid w:val="785727E6"/>
    <w:rsid w:val="78598D50"/>
    <w:rsid w:val="78664129"/>
    <w:rsid w:val="786FF661"/>
    <w:rsid w:val="78712DFC"/>
    <w:rsid w:val="78713852"/>
    <w:rsid w:val="7878A4E2"/>
    <w:rsid w:val="787B6482"/>
    <w:rsid w:val="787E0EC8"/>
    <w:rsid w:val="7881306C"/>
    <w:rsid w:val="7884853C"/>
    <w:rsid w:val="7884EA45"/>
    <w:rsid w:val="788BE7B5"/>
    <w:rsid w:val="78917DF5"/>
    <w:rsid w:val="7892A6F5"/>
    <w:rsid w:val="78932314"/>
    <w:rsid w:val="789A4BFB"/>
    <w:rsid w:val="789BC05C"/>
    <w:rsid w:val="789CB25D"/>
    <w:rsid w:val="789E8401"/>
    <w:rsid w:val="789F7C98"/>
    <w:rsid w:val="78A7E78E"/>
    <w:rsid w:val="78A86DA8"/>
    <w:rsid w:val="78A9FC72"/>
    <w:rsid w:val="78AC55AF"/>
    <w:rsid w:val="78ACADE4"/>
    <w:rsid w:val="78B0E0A7"/>
    <w:rsid w:val="78B29B22"/>
    <w:rsid w:val="78B5557D"/>
    <w:rsid w:val="78B88CF5"/>
    <w:rsid w:val="78BAA6BF"/>
    <w:rsid w:val="78C5B8A2"/>
    <w:rsid w:val="78CDB41A"/>
    <w:rsid w:val="78CDBA80"/>
    <w:rsid w:val="78CF92AA"/>
    <w:rsid w:val="78D36BE7"/>
    <w:rsid w:val="78D67ED8"/>
    <w:rsid w:val="78DA00AA"/>
    <w:rsid w:val="78DAA662"/>
    <w:rsid w:val="78DD297C"/>
    <w:rsid w:val="78DFC74D"/>
    <w:rsid w:val="78E15A41"/>
    <w:rsid w:val="78E7C36F"/>
    <w:rsid w:val="78F4ECEF"/>
    <w:rsid w:val="78F5216D"/>
    <w:rsid w:val="79089595"/>
    <w:rsid w:val="7919FA64"/>
    <w:rsid w:val="7920174B"/>
    <w:rsid w:val="7923FE48"/>
    <w:rsid w:val="7926EA2A"/>
    <w:rsid w:val="792D37E2"/>
    <w:rsid w:val="792E17BF"/>
    <w:rsid w:val="79313F2D"/>
    <w:rsid w:val="793580C3"/>
    <w:rsid w:val="7937CEF3"/>
    <w:rsid w:val="7937F1DC"/>
    <w:rsid w:val="793AD0A5"/>
    <w:rsid w:val="793D37F8"/>
    <w:rsid w:val="79417624"/>
    <w:rsid w:val="7941B01A"/>
    <w:rsid w:val="7950A9B3"/>
    <w:rsid w:val="795721D5"/>
    <w:rsid w:val="79599D57"/>
    <w:rsid w:val="795C0579"/>
    <w:rsid w:val="795C9524"/>
    <w:rsid w:val="79690087"/>
    <w:rsid w:val="796B53C1"/>
    <w:rsid w:val="7970091C"/>
    <w:rsid w:val="797096E2"/>
    <w:rsid w:val="79716D94"/>
    <w:rsid w:val="7985E6D4"/>
    <w:rsid w:val="798AE43B"/>
    <w:rsid w:val="7992F7E7"/>
    <w:rsid w:val="799D31B6"/>
    <w:rsid w:val="79A0C005"/>
    <w:rsid w:val="79B1E821"/>
    <w:rsid w:val="79B4FC7C"/>
    <w:rsid w:val="79C0DC83"/>
    <w:rsid w:val="79C368E1"/>
    <w:rsid w:val="79C3A594"/>
    <w:rsid w:val="79C78355"/>
    <w:rsid w:val="79C7E5AA"/>
    <w:rsid w:val="79D57003"/>
    <w:rsid w:val="79E10D74"/>
    <w:rsid w:val="79E19EC8"/>
    <w:rsid w:val="79E28128"/>
    <w:rsid w:val="79E4E3C6"/>
    <w:rsid w:val="79E9AD84"/>
    <w:rsid w:val="79ECD28A"/>
    <w:rsid w:val="79EF2C28"/>
    <w:rsid w:val="79F5490F"/>
    <w:rsid w:val="79F757CA"/>
    <w:rsid w:val="79FDE97E"/>
    <w:rsid w:val="7A0247AD"/>
    <w:rsid w:val="7A07E756"/>
    <w:rsid w:val="7A0F0C9E"/>
    <w:rsid w:val="7A151FE8"/>
    <w:rsid w:val="7A16AD42"/>
    <w:rsid w:val="7A1BF424"/>
    <w:rsid w:val="7A2881B5"/>
    <w:rsid w:val="7A32595B"/>
    <w:rsid w:val="7A348014"/>
    <w:rsid w:val="7A3621D0"/>
    <w:rsid w:val="7A3A190E"/>
    <w:rsid w:val="7A3A83CF"/>
    <w:rsid w:val="7A3E78E0"/>
    <w:rsid w:val="7A408E66"/>
    <w:rsid w:val="7A4187B7"/>
    <w:rsid w:val="7A4AD2A9"/>
    <w:rsid w:val="7A4BC9AA"/>
    <w:rsid w:val="7A5383EF"/>
    <w:rsid w:val="7A560742"/>
    <w:rsid w:val="7A6D01BF"/>
    <w:rsid w:val="7A7000F7"/>
    <w:rsid w:val="7A72D70B"/>
    <w:rsid w:val="7A753D0F"/>
    <w:rsid w:val="7A75AE98"/>
    <w:rsid w:val="7A798690"/>
    <w:rsid w:val="7A7D180C"/>
    <w:rsid w:val="7A8E7047"/>
    <w:rsid w:val="7A8EA6C2"/>
    <w:rsid w:val="7A944BB4"/>
    <w:rsid w:val="7A96BD45"/>
    <w:rsid w:val="7A9958E5"/>
    <w:rsid w:val="7AA1A4B7"/>
    <w:rsid w:val="7AA63458"/>
    <w:rsid w:val="7AA80BCA"/>
    <w:rsid w:val="7AA88B77"/>
    <w:rsid w:val="7AABF49B"/>
    <w:rsid w:val="7ABC8F7D"/>
    <w:rsid w:val="7AC3A20B"/>
    <w:rsid w:val="7AC5ED78"/>
    <w:rsid w:val="7ACB8A7A"/>
    <w:rsid w:val="7ACD5D5D"/>
    <w:rsid w:val="7AD494AA"/>
    <w:rsid w:val="7AD4CDC7"/>
    <w:rsid w:val="7AE9B780"/>
    <w:rsid w:val="7AF07E3D"/>
    <w:rsid w:val="7AFE32E8"/>
    <w:rsid w:val="7B0AA042"/>
    <w:rsid w:val="7B0C6743"/>
    <w:rsid w:val="7B11B980"/>
    <w:rsid w:val="7B13A87C"/>
    <w:rsid w:val="7B227D03"/>
    <w:rsid w:val="7B22F457"/>
    <w:rsid w:val="7B22FA8C"/>
    <w:rsid w:val="7B265BF0"/>
    <w:rsid w:val="7B26AEAB"/>
    <w:rsid w:val="7B2C540F"/>
    <w:rsid w:val="7B310E1F"/>
    <w:rsid w:val="7B35A65E"/>
    <w:rsid w:val="7B35C6D3"/>
    <w:rsid w:val="7B35E98A"/>
    <w:rsid w:val="7B361439"/>
    <w:rsid w:val="7B38D111"/>
    <w:rsid w:val="7B3A2672"/>
    <w:rsid w:val="7B4FF9C3"/>
    <w:rsid w:val="7B504ECE"/>
    <w:rsid w:val="7B56C294"/>
    <w:rsid w:val="7B58EA30"/>
    <w:rsid w:val="7B5C3539"/>
    <w:rsid w:val="7B5C89D3"/>
    <w:rsid w:val="7B62F292"/>
    <w:rsid w:val="7B6BB4D5"/>
    <w:rsid w:val="7B70BF57"/>
    <w:rsid w:val="7B73FC27"/>
    <w:rsid w:val="7B75E121"/>
    <w:rsid w:val="7B775394"/>
    <w:rsid w:val="7B7CE0FB"/>
    <w:rsid w:val="7B802121"/>
    <w:rsid w:val="7B905CCB"/>
    <w:rsid w:val="7BA8D914"/>
    <w:rsid w:val="7BAC7AF8"/>
    <w:rsid w:val="7BB32478"/>
    <w:rsid w:val="7BBB33ED"/>
    <w:rsid w:val="7BBBC677"/>
    <w:rsid w:val="7BC0ACEC"/>
    <w:rsid w:val="7BD18280"/>
    <w:rsid w:val="7BD1F949"/>
    <w:rsid w:val="7BD55BDD"/>
    <w:rsid w:val="7BDF19D5"/>
    <w:rsid w:val="7BE32D08"/>
    <w:rsid w:val="7BEA88F0"/>
    <w:rsid w:val="7BEFD1FC"/>
    <w:rsid w:val="7BF0CA55"/>
    <w:rsid w:val="7BF9E2BF"/>
    <w:rsid w:val="7BFF9A8C"/>
    <w:rsid w:val="7C0EA76C"/>
    <w:rsid w:val="7C141C5F"/>
    <w:rsid w:val="7C16BB0F"/>
    <w:rsid w:val="7C172487"/>
    <w:rsid w:val="7C1A2170"/>
    <w:rsid w:val="7C36A6F8"/>
    <w:rsid w:val="7C38CD40"/>
    <w:rsid w:val="7C445BD8"/>
    <w:rsid w:val="7C526277"/>
    <w:rsid w:val="7C528417"/>
    <w:rsid w:val="7C575C35"/>
    <w:rsid w:val="7C584460"/>
    <w:rsid w:val="7C58AA90"/>
    <w:rsid w:val="7C5F3A7B"/>
    <w:rsid w:val="7C662586"/>
    <w:rsid w:val="7C73315E"/>
    <w:rsid w:val="7C76D586"/>
    <w:rsid w:val="7C77E509"/>
    <w:rsid w:val="7C840848"/>
    <w:rsid w:val="7C88B029"/>
    <w:rsid w:val="7C8A4435"/>
    <w:rsid w:val="7C8AE2F7"/>
    <w:rsid w:val="7C8BE306"/>
    <w:rsid w:val="7C94BBBD"/>
    <w:rsid w:val="7C964C16"/>
    <w:rsid w:val="7C968337"/>
    <w:rsid w:val="7C990E9D"/>
    <w:rsid w:val="7C99EB62"/>
    <w:rsid w:val="7C9EECAC"/>
    <w:rsid w:val="7C9F8884"/>
    <w:rsid w:val="7CA4B905"/>
    <w:rsid w:val="7CAE0720"/>
    <w:rsid w:val="7CAE0DF3"/>
    <w:rsid w:val="7CB220C6"/>
    <w:rsid w:val="7CBCD43D"/>
    <w:rsid w:val="7CBEA260"/>
    <w:rsid w:val="7CC1F000"/>
    <w:rsid w:val="7CCD6E47"/>
    <w:rsid w:val="7CD0FC1B"/>
    <w:rsid w:val="7CD43C5B"/>
    <w:rsid w:val="7CD4E91C"/>
    <w:rsid w:val="7CD7CA5E"/>
    <w:rsid w:val="7CDA7217"/>
    <w:rsid w:val="7CDC60B8"/>
    <w:rsid w:val="7CE12114"/>
    <w:rsid w:val="7CE37463"/>
    <w:rsid w:val="7CF5E0AA"/>
    <w:rsid w:val="7CFB4656"/>
    <w:rsid w:val="7CFFC67D"/>
    <w:rsid w:val="7D016832"/>
    <w:rsid w:val="7D05F175"/>
    <w:rsid w:val="7D097609"/>
    <w:rsid w:val="7D0D9C13"/>
    <w:rsid w:val="7D12EF41"/>
    <w:rsid w:val="7D193F8A"/>
    <w:rsid w:val="7D1B7533"/>
    <w:rsid w:val="7D257019"/>
    <w:rsid w:val="7D263694"/>
    <w:rsid w:val="7D2CCD34"/>
    <w:rsid w:val="7D2F3A95"/>
    <w:rsid w:val="7D3242CD"/>
    <w:rsid w:val="7D32F065"/>
    <w:rsid w:val="7D3381CF"/>
    <w:rsid w:val="7D3415FB"/>
    <w:rsid w:val="7D3989E5"/>
    <w:rsid w:val="7D3E5984"/>
    <w:rsid w:val="7D46A1CC"/>
    <w:rsid w:val="7D4D6BDA"/>
    <w:rsid w:val="7D4F9FB0"/>
    <w:rsid w:val="7D50E73B"/>
    <w:rsid w:val="7D51AAED"/>
    <w:rsid w:val="7D560F87"/>
    <w:rsid w:val="7D59C2D9"/>
    <w:rsid w:val="7D661818"/>
    <w:rsid w:val="7D669437"/>
    <w:rsid w:val="7D691BE8"/>
    <w:rsid w:val="7D6EC70D"/>
    <w:rsid w:val="7D772815"/>
    <w:rsid w:val="7D811CFE"/>
    <w:rsid w:val="7D825249"/>
    <w:rsid w:val="7D84DFDA"/>
    <w:rsid w:val="7D8C0D67"/>
    <w:rsid w:val="7D95AC6D"/>
    <w:rsid w:val="7D9994F2"/>
    <w:rsid w:val="7D9A487C"/>
    <w:rsid w:val="7D9F948C"/>
    <w:rsid w:val="7DA83BD5"/>
    <w:rsid w:val="7DA8D006"/>
    <w:rsid w:val="7DA9D369"/>
    <w:rsid w:val="7DAD1134"/>
    <w:rsid w:val="7DB75406"/>
    <w:rsid w:val="7DC41D9A"/>
    <w:rsid w:val="7DCCECFA"/>
    <w:rsid w:val="7DCE4D05"/>
    <w:rsid w:val="7DCFCE0F"/>
    <w:rsid w:val="7DD90730"/>
    <w:rsid w:val="7DD9251F"/>
    <w:rsid w:val="7DDCBCDB"/>
    <w:rsid w:val="7DDCF1C4"/>
    <w:rsid w:val="7DDE6B71"/>
    <w:rsid w:val="7DE0F203"/>
    <w:rsid w:val="7DF0445F"/>
    <w:rsid w:val="7DF32C96"/>
    <w:rsid w:val="7DF4837A"/>
    <w:rsid w:val="7DF82B0F"/>
    <w:rsid w:val="7DFC24C5"/>
    <w:rsid w:val="7DFEA34D"/>
    <w:rsid w:val="7E01A79A"/>
    <w:rsid w:val="7E048ABB"/>
    <w:rsid w:val="7E111660"/>
    <w:rsid w:val="7E149AFA"/>
    <w:rsid w:val="7E1A06A6"/>
    <w:rsid w:val="7E1EA284"/>
    <w:rsid w:val="7E1F37CB"/>
    <w:rsid w:val="7E1F70E8"/>
    <w:rsid w:val="7E203C96"/>
    <w:rsid w:val="7E283D0D"/>
    <w:rsid w:val="7E286FEC"/>
    <w:rsid w:val="7E30F311"/>
    <w:rsid w:val="7E3481F5"/>
    <w:rsid w:val="7E354AEC"/>
    <w:rsid w:val="7E3A2B97"/>
    <w:rsid w:val="7E40CEE7"/>
    <w:rsid w:val="7E51B80F"/>
    <w:rsid w:val="7E567B4B"/>
    <w:rsid w:val="7E577B1C"/>
    <w:rsid w:val="7E59BE08"/>
    <w:rsid w:val="7E651897"/>
    <w:rsid w:val="7E664708"/>
    <w:rsid w:val="7E66AEE6"/>
    <w:rsid w:val="7E674EFA"/>
    <w:rsid w:val="7E68AEE1"/>
    <w:rsid w:val="7E6A9709"/>
    <w:rsid w:val="7E6B21C9"/>
    <w:rsid w:val="7E743F0A"/>
    <w:rsid w:val="7E7A4B94"/>
    <w:rsid w:val="7E7D8513"/>
    <w:rsid w:val="7E7E1D11"/>
    <w:rsid w:val="7E87B81D"/>
    <w:rsid w:val="7E8C48BD"/>
    <w:rsid w:val="7E8E1895"/>
    <w:rsid w:val="7E8FD3AD"/>
    <w:rsid w:val="7E90D9CD"/>
    <w:rsid w:val="7E918B27"/>
    <w:rsid w:val="7E93D546"/>
    <w:rsid w:val="7E9BA4A3"/>
    <w:rsid w:val="7E9E2F95"/>
    <w:rsid w:val="7EA14471"/>
    <w:rsid w:val="7EA764ED"/>
    <w:rsid w:val="7EAC64C0"/>
    <w:rsid w:val="7EB39E69"/>
    <w:rsid w:val="7EB49F2E"/>
    <w:rsid w:val="7EB5D029"/>
    <w:rsid w:val="7EB748BA"/>
    <w:rsid w:val="7EB7E48D"/>
    <w:rsid w:val="7EBD38A9"/>
    <w:rsid w:val="7EBE7F08"/>
    <w:rsid w:val="7EBEDC69"/>
    <w:rsid w:val="7EC6CC98"/>
    <w:rsid w:val="7EC7F658"/>
    <w:rsid w:val="7ECC573C"/>
    <w:rsid w:val="7ED07FCE"/>
    <w:rsid w:val="7ED51ADF"/>
    <w:rsid w:val="7EDA9B9B"/>
    <w:rsid w:val="7EDE1138"/>
    <w:rsid w:val="7EDECB31"/>
    <w:rsid w:val="7EE81CBE"/>
    <w:rsid w:val="7EE99C55"/>
    <w:rsid w:val="7EF826DD"/>
    <w:rsid w:val="7F026498"/>
    <w:rsid w:val="7F028E61"/>
    <w:rsid w:val="7F03674D"/>
    <w:rsid w:val="7F08751B"/>
    <w:rsid w:val="7F0EDA12"/>
    <w:rsid w:val="7F0F5C68"/>
    <w:rsid w:val="7F15DC0A"/>
    <w:rsid w:val="7F2410A3"/>
    <w:rsid w:val="7F335117"/>
    <w:rsid w:val="7F33F627"/>
    <w:rsid w:val="7F352FAF"/>
    <w:rsid w:val="7F3F60E1"/>
    <w:rsid w:val="7F420938"/>
    <w:rsid w:val="7F46482E"/>
    <w:rsid w:val="7F4DFCD5"/>
    <w:rsid w:val="7F53E932"/>
    <w:rsid w:val="7F54A771"/>
    <w:rsid w:val="7F5F2E63"/>
    <w:rsid w:val="7F646699"/>
    <w:rsid w:val="7F6B94B4"/>
    <w:rsid w:val="7F73CF92"/>
    <w:rsid w:val="7F74AE19"/>
    <w:rsid w:val="7F81DE23"/>
    <w:rsid w:val="7F8932B6"/>
    <w:rsid w:val="7F8D8F52"/>
    <w:rsid w:val="7F952953"/>
    <w:rsid w:val="7F98B5EF"/>
    <w:rsid w:val="7F9FE64D"/>
    <w:rsid w:val="7FA2992F"/>
    <w:rsid w:val="7FA76D0B"/>
    <w:rsid w:val="7FA95B5C"/>
    <w:rsid w:val="7FAF340C"/>
    <w:rsid w:val="7FB1A061"/>
    <w:rsid w:val="7FBB082C"/>
    <w:rsid w:val="7FC315E9"/>
    <w:rsid w:val="7FCB1671"/>
    <w:rsid w:val="7FCDD16B"/>
    <w:rsid w:val="7FD68D6E"/>
    <w:rsid w:val="7FF00F4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484C9"/>
  <w15:docId w15:val="{A8632499-3B03-445E-892C-D6397300D4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11CCE"/>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1CCE"/>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1CCE"/>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11CCE"/>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E85E58"/>
    <w:pPr>
      <w:keepNext/>
      <w:keepLines/>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11CCE"/>
    <w:pPr>
      <w:keepNext/>
      <w:keepLines/>
      <w:spacing w:before="40" w:after="0"/>
      <w:outlineLvl w:val="5"/>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uiPriority w:val="99"/>
    <w:semiHidden/>
    <w:unhideWhenUsed/>
    <w:rsid w:val="008F0D37"/>
    <w:rPr>
      <w:sz w:val="16"/>
      <w:szCs w:val="16"/>
    </w:rPr>
  </w:style>
  <w:style w:type="paragraph" w:styleId="CommentText">
    <w:name w:val="annotation text"/>
    <w:basedOn w:val="Normal"/>
    <w:link w:val="CommentTextChar"/>
    <w:uiPriority w:val="99"/>
    <w:semiHidden/>
    <w:unhideWhenUsed/>
    <w:rsid w:val="008F0D37"/>
    <w:pPr>
      <w:spacing w:line="240" w:lineRule="auto"/>
    </w:pPr>
    <w:rPr>
      <w:sz w:val="20"/>
      <w:szCs w:val="20"/>
    </w:rPr>
  </w:style>
  <w:style w:type="character" w:styleId="CommentTextChar" w:customStyle="1">
    <w:name w:val="Comment Text Char"/>
    <w:basedOn w:val="DefaultParagraphFont"/>
    <w:link w:val="CommentText"/>
    <w:uiPriority w:val="99"/>
    <w:semiHidden/>
    <w:rsid w:val="008F0D37"/>
    <w:rPr>
      <w:sz w:val="20"/>
      <w:szCs w:val="20"/>
    </w:rPr>
  </w:style>
  <w:style w:type="paragraph" w:styleId="CommentSubject">
    <w:name w:val="annotation subject"/>
    <w:basedOn w:val="CommentText"/>
    <w:next w:val="CommentText"/>
    <w:link w:val="CommentSubjectChar"/>
    <w:uiPriority w:val="99"/>
    <w:semiHidden/>
    <w:unhideWhenUsed/>
    <w:rsid w:val="008F0D37"/>
    <w:rPr>
      <w:b/>
      <w:bCs/>
    </w:rPr>
  </w:style>
  <w:style w:type="character" w:styleId="CommentSubjectChar" w:customStyle="1">
    <w:name w:val="Comment Subject Char"/>
    <w:basedOn w:val="CommentTextChar"/>
    <w:link w:val="CommentSubject"/>
    <w:uiPriority w:val="99"/>
    <w:semiHidden/>
    <w:rsid w:val="008F0D37"/>
    <w:rPr>
      <w:b/>
      <w:bCs/>
      <w:sz w:val="20"/>
      <w:szCs w:val="20"/>
    </w:rPr>
  </w:style>
  <w:style w:type="paragraph" w:styleId="BalloonText">
    <w:name w:val="Balloon Text"/>
    <w:basedOn w:val="Normal"/>
    <w:link w:val="BalloonTextChar"/>
    <w:uiPriority w:val="99"/>
    <w:semiHidden/>
    <w:unhideWhenUsed/>
    <w:rsid w:val="008F0D3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F0D37"/>
    <w:rPr>
      <w:rFonts w:ascii="Segoe UI" w:hAnsi="Segoe UI" w:cs="Segoe UI"/>
      <w:sz w:val="18"/>
      <w:szCs w:val="18"/>
    </w:rPr>
  </w:style>
  <w:style w:type="paragraph" w:styleId="BodyText">
    <w:name w:val="Body Text"/>
    <w:basedOn w:val="Normal"/>
    <w:link w:val="BodyTextChar"/>
    <w:uiPriority w:val="1"/>
    <w:qFormat/>
    <w:rsid w:val="008F0D37"/>
    <w:pPr>
      <w:widowControl w:val="0"/>
      <w:autoSpaceDE w:val="0"/>
      <w:autoSpaceDN w:val="0"/>
      <w:spacing w:after="0" w:line="240" w:lineRule="auto"/>
    </w:pPr>
    <w:rPr>
      <w:rFonts w:ascii="Arial" w:hAnsi="Arial" w:eastAsia="Arial" w:cs="Arial"/>
      <w:sz w:val="20"/>
      <w:szCs w:val="20"/>
      <w:lang w:val="en-US"/>
    </w:rPr>
  </w:style>
  <w:style w:type="character" w:styleId="BodyTextChar" w:customStyle="1">
    <w:name w:val="Body Text Char"/>
    <w:basedOn w:val="DefaultParagraphFont"/>
    <w:link w:val="BodyText"/>
    <w:uiPriority w:val="1"/>
    <w:rsid w:val="008F0D37"/>
    <w:rPr>
      <w:rFonts w:ascii="Arial" w:hAnsi="Arial" w:eastAsia="Arial" w:cs="Arial"/>
      <w:sz w:val="20"/>
      <w:szCs w:val="20"/>
      <w:lang w:val="en-US"/>
    </w:rPr>
  </w:style>
  <w:style w:type="paragraph" w:styleId="TOC1">
    <w:name w:val="toc 1"/>
    <w:basedOn w:val="Normal"/>
    <w:uiPriority w:val="1"/>
    <w:qFormat/>
    <w:rsid w:val="008F0D37"/>
    <w:pPr>
      <w:widowControl w:val="0"/>
      <w:autoSpaceDE w:val="0"/>
      <w:autoSpaceDN w:val="0"/>
      <w:spacing w:before="125" w:after="0" w:line="240" w:lineRule="auto"/>
      <w:ind w:left="2187"/>
    </w:pPr>
    <w:rPr>
      <w:rFonts w:ascii="Arial" w:hAnsi="Arial" w:eastAsia="Arial" w:cs="Arial"/>
      <w:b/>
      <w:bCs/>
      <w:sz w:val="24"/>
      <w:szCs w:val="24"/>
      <w:lang w:val="en-US"/>
    </w:rPr>
  </w:style>
  <w:style w:type="paragraph" w:styleId="ListParagraph">
    <w:name w:val="List Paragraph"/>
    <w:basedOn w:val="Normal"/>
    <w:uiPriority w:val="34"/>
    <w:qFormat/>
    <w:rsid w:val="008F0D37"/>
    <w:pPr>
      <w:ind w:left="720"/>
      <w:contextualSpacing/>
    </w:pPr>
  </w:style>
  <w:style w:type="paragraph" w:styleId="Header">
    <w:name w:val="header"/>
    <w:basedOn w:val="Normal"/>
    <w:link w:val="HeaderChar"/>
    <w:uiPriority w:val="99"/>
    <w:unhideWhenUsed/>
    <w:rsid w:val="008F0D37"/>
    <w:pPr>
      <w:tabs>
        <w:tab w:val="center" w:pos="4513"/>
        <w:tab w:val="right" w:pos="9026"/>
      </w:tabs>
      <w:spacing w:after="0" w:line="240" w:lineRule="auto"/>
    </w:pPr>
  </w:style>
  <w:style w:type="character" w:styleId="HeaderChar" w:customStyle="1">
    <w:name w:val="Header Char"/>
    <w:basedOn w:val="DefaultParagraphFont"/>
    <w:link w:val="Header"/>
    <w:uiPriority w:val="99"/>
    <w:rsid w:val="008F0D37"/>
  </w:style>
  <w:style w:type="paragraph" w:styleId="Footer">
    <w:name w:val="footer"/>
    <w:basedOn w:val="Normal"/>
    <w:link w:val="FooterChar"/>
    <w:uiPriority w:val="99"/>
    <w:unhideWhenUsed/>
    <w:rsid w:val="008F0D37"/>
    <w:pPr>
      <w:tabs>
        <w:tab w:val="center" w:pos="4513"/>
        <w:tab w:val="right" w:pos="9026"/>
      </w:tabs>
      <w:spacing w:after="0" w:line="240" w:lineRule="auto"/>
    </w:pPr>
  </w:style>
  <w:style w:type="character" w:styleId="FooterChar" w:customStyle="1">
    <w:name w:val="Footer Char"/>
    <w:basedOn w:val="DefaultParagraphFont"/>
    <w:link w:val="Footer"/>
    <w:uiPriority w:val="99"/>
    <w:rsid w:val="008F0D37"/>
  </w:style>
  <w:style w:type="character" w:styleId="Heading1Char" w:customStyle="1">
    <w:name w:val="Heading 1 Char"/>
    <w:basedOn w:val="DefaultParagraphFont"/>
    <w:link w:val="Heading1"/>
    <w:uiPriority w:val="9"/>
    <w:rsid w:val="00F11CCE"/>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F11CCE"/>
    <w:rPr>
      <w:rFonts w:asciiTheme="majorHAnsi" w:hAnsiTheme="majorHAnsi" w:eastAsiaTheme="majorEastAsia" w:cstheme="majorBidi"/>
      <w:color w:val="2E74B5" w:themeColor="accent1" w:themeShade="BF"/>
      <w:sz w:val="26"/>
      <w:szCs w:val="26"/>
    </w:rPr>
  </w:style>
  <w:style w:type="character" w:styleId="Heading6Char" w:customStyle="1">
    <w:name w:val="Heading 6 Char"/>
    <w:basedOn w:val="DefaultParagraphFont"/>
    <w:link w:val="Heading6"/>
    <w:uiPriority w:val="9"/>
    <w:semiHidden/>
    <w:rsid w:val="00F11CCE"/>
    <w:rPr>
      <w:rFonts w:asciiTheme="majorHAnsi" w:hAnsiTheme="majorHAnsi" w:eastAsiaTheme="majorEastAsia" w:cstheme="majorBidi"/>
      <w:color w:val="1F4D78" w:themeColor="accent1" w:themeShade="7F"/>
    </w:rPr>
  </w:style>
  <w:style w:type="character" w:styleId="Heading3Char" w:customStyle="1">
    <w:name w:val="Heading 3 Char"/>
    <w:basedOn w:val="DefaultParagraphFont"/>
    <w:link w:val="Heading3"/>
    <w:uiPriority w:val="9"/>
    <w:rsid w:val="00F11CCE"/>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F11CCE"/>
    <w:rPr>
      <w:rFonts w:asciiTheme="majorHAnsi" w:hAnsiTheme="majorHAnsi" w:eastAsiaTheme="majorEastAsia" w:cstheme="majorBidi"/>
      <w:i/>
      <w:iCs/>
      <w:color w:val="2E74B5" w:themeColor="accent1" w:themeShade="BF"/>
    </w:rPr>
  </w:style>
  <w:style w:type="paragraph" w:styleId="TableParagraph" w:customStyle="1">
    <w:name w:val="Table Paragraph"/>
    <w:basedOn w:val="Normal"/>
    <w:uiPriority w:val="1"/>
    <w:qFormat/>
    <w:rsid w:val="00E01050"/>
    <w:pPr>
      <w:widowControl w:val="0"/>
      <w:autoSpaceDE w:val="0"/>
      <w:autoSpaceDN w:val="0"/>
      <w:spacing w:after="0" w:line="240" w:lineRule="auto"/>
    </w:pPr>
    <w:rPr>
      <w:rFonts w:ascii="Arial" w:hAnsi="Arial" w:eastAsia="Arial" w:cs="Arial"/>
      <w:lang w:val="en-US"/>
    </w:rPr>
  </w:style>
  <w:style w:type="character" w:styleId="Hyperlink">
    <w:name w:val="Hyperlink"/>
    <w:basedOn w:val="DefaultParagraphFont"/>
    <w:uiPriority w:val="99"/>
    <w:unhideWhenUsed/>
    <w:rsid w:val="00E01050"/>
    <w:rPr>
      <w:color w:val="0563C1" w:themeColor="hyperlink"/>
      <w:u w:val="single"/>
    </w:rPr>
  </w:style>
  <w:style w:type="paragraph" w:styleId="paragraph" w:customStyle="1">
    <w:name w:val="paragraph"/>
    <w:basedOn w:val="Normal"/>
    <w:rsid w:val="00E0105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01050"/>
  </w:style>
  <w:style w:type="paragraph" w:styleId="SectionIntroparagraph" w:customStyle="1">
    <w:name w:val="Section Intro paragraph"/>
    <w:basedOn w:val="Normal"/>
    <w:qFormat/>
    <w:rsid w:val="00DF3BE8"/>
    <w:pPr>
      <w:spacing w:before="120" w:after="120" w:line="240" w:lineRule="auto"/>
    </w:pPr>
    <w:rPr>
      <w:rFonts w:ascii="Century Schoolbook" w:hAnsi="Century Schoolbook"/>
      <w:color w:val="002A62"/>
      <w:sz w:val="28"/>
    </w:rPr>
  </w:style>
  <w:style w:type="paragraph" w:styleId="FootnoteText">
    <w:name w:val="footnote text"/>
    <w:basedOn w:val="Normal"/>
    <w:link w:val="FootnoteTextChar"/>
    <w:uiPriority w:val="99"/>
    <w:semiHidden/>
    <w:unhideWhenUsed/>
    <w:rsid w:val="00DF3BE8"/>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F3BE8"/>
    <w:rPr>
      <w:sz w:val="20"/>
      <w:szCs w:val="20"/>
    </w:rPr>
  </w:style>
  <w:style w:type="character" w:styleId="FootnoteReference">
    <w:name w:val="footnote reference"/>
    <w:basedOn w:val="DefaultParagraphFont"/>
    <w:uiPriority w:val="99"/>
    <w:semiHidden/>
    <w:unhideWhenUsed/>
    <w:rsid w:val="00DF3BE8"/>
    <w:rPr>
      <w:vertAlign w:val="superscript"/>
    </w:rPr>
  </w:style>
  <w:style w:type="table" w:styleId="TableGrid">
    <w:name w:val="Table Grid"/>
    <w:basedOn w:val="TableNormal"/>
    <w:uiPriority w:val="3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Spacing">
    <w:name w:val="No Spacing"/>
    <w:link w:val="NoSpacingChar"/>
    <w:uiPriority w:val="1"/>
    <w:qFormat/>
    <w:rsid w:val="00861027"/>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861027"/>
    <w:rPr>
      <w:rFonts w:eastAsiaTheme="minorEastAsia"/>
      <w:lang w:val="en-US"/>
    </w:rPr>
  </w:style>
  <w:style w:type="paragraph" w:styleId="Coverheading" w:customStyle="1">
    <w:name w:val="Cover heading"/>
    <w:basedOn w:val="Heading1"/>
    <w:qFormat/>
    <w:rsid w:val="00F2705D"/>
    <w:pPr>
      <w:pageBreakBefore/>
      <w:spacing w:before="0" w:after="240" w:line="240" w:lineRule="auto"/>
    </w:pPr>
    <w:rPr>
      <w:rFonts w:ascii="Century Schoolbook" w:hAnsi="Century Schoolbook"/>
      <w:bCs/>
      <w:caps/>
      <w:color w:val="FFFFFF" w:themeColor="background1"/>
      <w:sz w:val="54"/>
      <w:szCs w:val="28"/>
    </w:rPr>
  </w:style>
  <w:style w:type="character" w:styleId="eop" w:customStyle="1">
    <w:name w:val="eop"/>
    <w:basedOn w:val="DefaultParagraphFont"/>
    <w:rsid w:val="00D71734"/>
  </w:style>
  <w:style w:type="character" w:styleId="UnresolvedMention">
    <w:name w:val="Unresolved Mention"/>
    <w:basedOn w:val="DefaultParagraphFont"/>
    <w:uiPriority w:val="99"/>
    <w:semiHidden/>
    <w:unhideWhenUsed/>
    <w:rsid w:val="006C55AA"/>
    <w:rPr>
      <w:color w:val="605E5C"/>
      <w:shd w:val="clear" w:color="auto" w:fill="E1DFDD"/>
    </w:rPr>
  </w:style>
  <w:style w:type="character" w:styleId="Heading5Char" w:customStyle="1">
    <w:name w:val="Heading 5 Char"/>
    <w:basedOn w:val="DefaultParagraphFont"/>
    <w:link w:val="Heading5"/>
    <w:uiPriority w:val="9"/>
    <w:rsid w:val="00E85E58"/>
    <w:rPr>
      <w:rFonts w:asciiTheme="majorHAnsi" w:hAnsiTheme="majorHAnsi" w:eastAsiaTheme="majorEastAsia" w:cstheme="majorBidi"/>
      <w:color w:val="2E74B5" w:themeColor="accent1" w:themeShade="BF"/>
    </w:rPr>
  </w:style>
  <w:style w:type="paragraph" w:styleId="Subtitle">
    <w:name w:val="Subtitle"/>
    <w:basedOn w:val="Normal"/>
    <w:next w:val="Normal"/>
    <w:link w:val="SubtitleChar"/>
    <w:uiPriority w:val="11"/>
    <w:qFormat/>
    <w:rsid w:val="00E85E58"/>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E85E58"/>
    <w:rPr>
      <w:rFonts w:eastAsiaTheme="minorEastAsia"/>
      <w:color w:val="5A5A5A" w:themeColor="text1" w:themeTint="A5"/>
      <w:spacing w:val="15"/>
    </w:rPr>
  </w:style>
  <w:style w:type="table" w:styleId="GridTable6Colorful-Accent1">
    <w:name w:val="Grid Table 6 Colorful Accent 1"/>
    <w:basedOn w:val="TableNormal"/>
    <w:uiPriority w:val="51"/>
    <w:pPr>
      <w:spacing w:after="0" w:line="240" w:lineRule="auto"/>
    </w:pPr>
    <w:rPr>
      <w:color w:val="2E74B5" w:themeColor="accent1" w:themeShade="BF"/>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EA5814"/>
    <w:rPr>
      <w:b/>
      <w:bCs/>
    </w:rPr>
  </w:style>
  <w:style w:type="paragraph" w:styleId="contentpasted1" w:customStyle="1">
    <w:name w:val="contentpasted1"/>
    <w:basedOn w:val="Normal"/>
    <w:rsid w:val="008C26F3"/>
    <w:pPr>
      <w:spacing w:after="0" w:line="240" w:lineRule="auto"/>
    </w:pPr>
    <w:rPr>
      <w:rFonts w:ascii="Calibri" w:hAnsi="Calibri" w:cs="Calibri"/>
      <w:lang w:eastAsia="en-GB"/>
    </w:rPr>
  </w:style>
  <w:style w:type="character" w:styleId="contentpasted11" w:customStyle="1">
    <w:name w:val="contentpasted11"/>
    <w:basedOn w:val="DefaultParagraphFont"/>
    <w:rsid w:val="008C26F3"/>
  </w:style>
  <w:style w:type="paragraph" w:styleId="Caption">
    <w:name w:val="caption"/>
    <w:basedOn w:val="Normal"/>
    <w:next w:val="Normal"/>
    <w:uiPriority w:val="35"/>
    <w:unhideWhenUsed/>
    <w:qFormat/>
    <w:rsid w:val="00A272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2208">
      <w:bodyDiv w:val="1"/>
      <w:marLeft w:val="0"/>
      <w:marRight w:val="0"/>
      <w:marTop w:val="0"/>
      <w:marBottom w:val="0"/>
      <w:divBdr>
        <w:top w:val="none" w:sz="0" w:space="0" w:color="auto"/>
        <w:left w:val="none" w:sz="0" w:space="0" w:color="auto"/>
        <w:bottom w:val="none" w:sz="0" w:space="0" w:color="auto"/>
        <w:right w:val="none" w:sz="0" w:space="0" w:color="auto"/>
      </w:divBdr>
    </w:div>
    <w:div w:id="240410498">
      <w:bodyDiv w:val="1"/>
      <w:marLeft w:val="0"/>
      <w:marRight w:val="0"/>
      <w:marTop w:val="0"/>
      <w:marBottom w:val="0"/>
      <w:divBdr>
        <w:top w:val="none" w:sz="0" w:space="0" w:color="auto"/>
        <w:left w:val="none" w:sz="0" w:space="0" w:color="auto"/>
        <w:bottom w:val="none" w:sz="0" w:space="0" w:color="auto"/>
        <w:right w:val="none" w:sz="0" w:space="0" w:color="auto"/>
      </w:divBdr>
    </w:div>
    <w:div w:id="264581407">
      <w:bodyDiv w:val="1"/>
      <w:marLeft w:val="0"/>
      <w:marRight w:val="0"/>
      <w:marTop w:val="0"/>
      <w:marBottom w:val="0"/>
      <w:divBdr>
        <w:top w:val="none" w:sz="0" w:space="0" w:color="auto"/>
        <w:left w:val="none" w:sz="0" w:space="0" w:color="auto"/>
        <w:bottom w:val="none" w:sz="0" w:space="0" w:color="auto"/>
        <w:right w:val="none" w:sz="0" w:space="0" w:color="auto"/>
      </w:divBdr>
    </w:div>
    <w:div w:id="631520457">
      <w:bodyDiv w:val="1"/>
      <w:marLeft w:val="0"/>
      <w:marRight w:val="0"/>
      <w:marTop w:val="0"/>
      <w:marBottom w:val="0"/>
      <w:divBdr>
        <w:top w:val="none" w:sz="0" w:space="0" w:color="auto"/>
        <w:left w:val="none" w:sz="0" w:space="0" w:color="auto"/>
        <w:bottom w:val="none" w:sz="0" w:space="0" w:color="auto"/>
        <w:right w:val="none" w:sz="0" w:space="0" w:color="auto"/>
      </w:divBdr>
    </w:div>
    <w:div w:id="715399445">
      <w:bodyDiv w:val="1"/>
      <w:marLeft w:val="0"/>
      <w:marRight w:val="0"/>
      <w:marTop w:val="0"/>
      <w:marBottom w:val="0"/>
      <w:divBdr>
        <w:top w:val="none" w:sz="0" w:space="0" w:color="auto"/>
        <w:left w:val="none" w:sz="0" w:space="0" w:color="auto"/>
        <w:bottom w:val="none" w:sz="0" w:space="0" w:color="auto"/>
        <w:right w:val="none" w:sz="0" w:space="0" w:color="auto"/>
      </w:divBdr>
    </w:div>
    <w:div w:id="1356535084">
      <w:bodyDiv w:val="1"/>
      <w:marLeft w:val="0"/>
      <w:marRight w:val="0"/>
      <w:marTop w:val="0"/>
      <w:marBottom w:val="0"/>
      <w:divBdr>
        <w:top w:val="none" w:sz="0" w:space="0" w:color="auto"/>
        <w:left w:val="none" w:sz="0" w:space="0" w:color="auto"/>
        <w:bottom w:val="none" w:sz="0" w:space="0" w:color="auto"/>
        <w:right w:val="none" w:sz="0" w:space="0" w:color="auto"/>
      </w:divBdr>
    </w:div>
    <w:div w:id="1460489137">
      <w:bodyDiv w:val="1"/>
      <w:marLeft w:val="0"/>
      <w:marRight w:val="0"/>
      <w:marTop w:val="0"/>
      <w:marBottom w:val="0"/>
      <w:divBdr>
        <w:top w:val="none" w:sz="0" w:space="0" w:color="auto"/>
        <w:left w:val="none" w:sz="0" w:space="0" w:color="auto"/>
        <w:bottom w:val="none" w:sz="0" w:space="0" w:color="auto"/>
        <w:right w:val="none" w:sz="0" w:space="0" w:color="auto"/>
      </w:divBdr>
    </w:div>
    <w:div w:id="1589996441">
      <w:bodyDiv w:val="1"/>
      <w:marLeft w:val="0"/>
      <w:marRight w:val="0"/>
      <w:marTop w:val="0"/>
      <w:marBottom w:val="0"/>
      <w:divBdr>
        <w:top w:val="none" w:sz="0" w:space="0" w:color="auto"/>
        <w:left w:val="none" w:sz="0" w:space="0" w:color="auto"/>
        <w:bottom w:val="none" w:sz="0" w:space="0" w:color="auto"/>
        <w:right w:val="none" w:sz="0" w:space="0" w:color="auto"/>
      </w:divBdr>
      <w:divsChild>
        <w:div w:id="898898595">
          <w:marLeft w:val="0"/>
          <w:marRight w:val="0"/>
          <w:marTop w:val="0"/>
          <w:marBottom w:val="0"/>
          <w:divBdr>
            <w:top w:val="none" w:sz="0" w:space="0" w:color="auto"/>
            <w:left w:val="none" w:sz="0" w:space="0" w:color="auto"/>
            <w:bottom w:val="none" w:sz="0" w:space="0" w:color="auto"/>
            <w:right w:val="none" w:sz="0" w:space="0" w:color="auto"/>
          </w:divBdr>
        </w:div>
        <w:div w:id="1333407558">
          <w:marLeft w:val="0"/>
          <w:marRight w:val="0"/>
          <w:marTop w:val="0"/>
          <w:marBottom w:val="0"/>
          <w:divBdr>
            <w:top w:val="none" w:sz="0" w:space="0" w:color="auto"/>
            <w:left w:val="none" w:sz="0" w:space="0" w:color="auto"/>
            <w:bottom w:val="none" w:sz="0" w:space="0" w:color="auto"/>
            <w:right w:val="none" w:sz="0" w:space="0" w:color="auto"/>
          </w:divBdr>
        </w:div>
        <w:div w:id="1404061883">
          <w:marLeft w:val="0"/>
          <w:marRight w:val="0"/>
          <w:marTop w:val="0"/>
          <w:marBottom w:val="0"/>
          <w:divBdr>
            <w:top w:val="none" w:sz="0" w:space="0" w:color="auto"/>
            <w:left w:val="none" w:sz="0" w:space="0" w:color="auto"/>
            <w:bottom w:val="none" w:sz="0" w:space="0" w:color="auto"/>
            <w:right w:val="none" w:sz="0" w:space="0" w:color="auto"/>
          </w:divBdr>
        </w:div>
      </w:divsChild>
    </w:div>
    <w:div w:id="1851603207">
      <w:bodyDiv w:val="1"/>
      <w:marLeft w:val="0"/>
      <w:marRight w:val="0"/>
      <w:marTop w:val="0"/>
      <w:marBottom w:val="0"/>
      <w:divBdr>
        <w:top w:val="none" w:sz="0" w:space="0" w:color="auto"/>
        <w:left w:val="none" w:sz="0" w:space="0" w:color="auto"/>
        <w:bottom w:val="none" w:sz="0" w:space="0" w:color="auto"/>
        <w:right w:val="none" w:sz="0" w:space="0" w:color="auto"/>
      </w:divBdr>
      <w:divsChild>
        <w:div w:id="12483444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https://reportandsupport.kent.ac.uk/" TargetMode="External" Id="rId26" /><Relationship Type="http://schemas.openxmlformats.org/officeDocument/2006/relationships/hyperlink" Target="https://livekentac.sharepoint.com/sites/kentedi/SitePages/About-us.aspx" TargetMode="External" Id="rId21" /><Relationship Type="http://schemas.openxmlformats.org/officeDocument/2006/relationships/hyperlink" Target="https://blogs.kent.ac.uk/staff-student-news/2022/07/12/kent-passes-government-digital-accessibility-audit/" TargetMode="External" Id="rId47" /><Relationship Type="http://schemas.openxmlformats.org/officeDocument/2006/relationships/hyperlink" Target="https://moodle.kent.ac.uk/2022/mod/data/view.php?id=8188" TargetMode="External" Id="rId63" /><Relationship Type="http://schemas.openxmlformats.org/officeDocument/2006/relationships/hyperlink" Target="https://livekentac.sharepoint.com/sites/HR-TOD/SitePages/Brilliant-Leaders--Apply-now-for-our-new-programme-launching-in-June-2023.aspx" TargetMode="External" Id="rId68" /><Relationship Type="http://schemas.openxmlformats.org/officeDocument/2006/relationships/image" Target="media/image6.png" Id="rId84" /><Relationship Type="http://schemas.openxmlformats.org/officeDocument/2006/relationships/image" Target="media/image11.png" Id="rId89" /><Relationship Type="http://schemas.openxmlformats.org/officeDocument/2006/relationships/settings" Target="settings.xml" Id="rId7" /><Relationship Type="http://schemas.openxmlformats.org/officeDocument/2006/relationships/hyperlink" Target="https://eur01.safelinks.protection.outlook.com/?url=https%3A%2F%2Fwww.unitegroup.com%2Fliving-black-at-university&amp;data=05%7C01%7CR.S.Lamyman%40kent.ac.uk%7C6b33fdcb4d0744991e3008db55e500ae%7C51a9fa563f32449aa7213e3f49aa5e9a%7C0%7C0%7C638198214274617403%7CUnknown%7CTWFpbGZsb3d8eyJWIjoiMC4wLjAwMDAiLCJQIjoiV2luMzIiLCJBTiI6Ik1haWwiLCJXVCI6Mn0%3D%7C3000%7C%7C%7C&amp;sdata=quRFfRaA54fL6Q2q22wAGrdOny5pzC4avskQCf0JvE0%3D&amp;reserved=0" TargetMode="External" Id="rId71" /><Relationship Type="http://schemas.openxmlformats.org/officeDocument/2006/relationships/image" Target="media/image14.png" Id="rId92" /><Relationship Type="http://schemas.openxmlformats.org/officeDocument/2006/relationships/customXml" Target="../customXml/item2.xml" Id="rId2" /><Relationship Type="http://schemas.microsoft.com/office/2007/relationships/diagramDrawing" Target="diagrams/drawing1.xml" Id="rId16" /><Relationship Type="http://schemas.openxmlformats.org/officeDocument/2006/relationships/hyperlink" Target="https://d2gppjca7iyv2p.cloudfront.net/d47effb5-51ab-488b-ab7d-d355a38cd593/a465545b-ca90-4b95-bc81-835c9057f3fa" TargetMode="External" Id="rId29" /><Relationship Type="http://schemas.openxmlformats.org/officeDocument/2006/relationships/theme" Target="theme/theme1.xml" Id="rId107" /><Relationship Type="http://schemas.openxmlformats.org/officeDocument/2006/relationships/image" Target="media/image1.png" Id="rId11" /><Relationship Type="http://schemas.openxmlformats.org/officeDocument/2006/relationships/hyperlink" Target="https://livekentac.sharepoint.com/sites/kentedi/SitePages/Staff-EDI-Awards-2023!(1).aspx" TargetMode="External" Id="rId24" /><Relationship Type="http://schemas.openxmlformats.org/officeDocument/2006/relationships/hyperlink" Target="https://blogs.kent.ac.uk/staff-student-news/2022/07/29/students-and-staff-come-together-for-the-lambeth-walk/" TargetMode="External" Id="rId32" /><Relationship Type="http://schemas.openxmlformats.org/officeDocument/2006/relationships/hyperlink" Target="https://jerusalemdeclaration.org/" TargetMode="External" Id="rId37" /><Relationship Type="http://schemas.openxmlformats.org/officeDocument/2006/relationships/hyperlink" Target="https://accessallareastheatre.org/" TargetMode="External" Id="rId53" /><Relationship Type="http://schemas.openxmlformats.org/officeDocument/2006/relationships/hyperlink" Target="http://www.oneandthreequarters.com" TargetMode="External" Id="rId58" /><Relationship Type="http://schemas.openxmlformats.org/officeDocument/2006/relationships/hyperlink" Target="https://blogs.kent.ac.uk/staff-student-news/2022/01/05/applications-invited-for-stellarhe-leadership-programme/" TargetMode="External" Id="rId66" /><Relationship Type="http://schemas.openxmlformats.org/officeDocument/2006/relationships/hyperlink" Target="https://livekentac.sharepoint.com/sites/HR-TOD/SitePages/Wome.aspx" TargetMode="External" Id="rId74" /><Relationship Type="http://schemas.openxmlformats.org/officeDocument/2006/relationships/hyperlink" Target="https://www.kent.ac.uk/studentservices/files/Trans%20Student%20Support%20Policy%2020%20Feb%202018.pdf" TargetMode="External" Id="rId79" /><Relationship Type="http://schemas.openxmlformats.org/officeDocument/2006/relationships/image" Target="media/image9.png" Id="rId87" /><Relationship Type="http://schemas.openxmlformats.org/officeDocument/2006/relationships/image" Target="media/image23.png" Id="rId102" /><Relationship Type="http://schemas.openxmlformats.org/officeDocument/2006/relationships/numbering" Target="numbering.xml" Id="rId5" /><Relationship Type="http://schemas.openxmlformats.org/officeDocument/2006/relationships/hyperlink" Target="https://www.kent.ac.uk/student-success/news-events/1206/uncovering-histories-that-belong-to-all-of-us" TargetMode="External" Id="rId61" /><Relationship Type="http://schemas.openxmlformats.org/officeDocument/2006/relationships/hyperlink" Target="https://livekentac.sharepoint.com/sites/Medway/_layouts/15/Event.aspx?ListGuid=d72ea03b-9b5d-4886-a319-33bc5b245fc3&amp;ItemId=78" TargetMode="External" Id="rId82" /><Relationship Type="http://schemas.openxmlformats.org/officeDocument/2006/relationships/image" Target="media/image12.png" Id="rId90" /><Relationship Type="http://schemas.openxmlformats.org/officeDocument/2006/relationships/image" Target="media/image17.png" Id="rId95" /><Relationship Type="http://schemas.openxmlformats.org/officeDocument/2006/relationships/footer" Target="footer2.xml" Id="rId19" /><Relationship Type="http://schemas.openxmlformats.org/officeDocument/2006/relationships/diagramQuickStyle" Target="diagrams/quickStyle1.xml" Id="rId14" /><Relationship Type="http://schemas.openxmlformats.org/officeDocument/2006/relationships/hyperlink" Target="https://www.kent.ac.uk/equality-diversity-inclusivity/edi-governance" TargetMode="External" Id="rId22" /><Relationship Type="http://schemas.openxmlformats.org/officeDocument/2006/relationships/hyperlink" Target="file:///C:/Users/rsl7/AppData/Local/Microsoft/Windows/INetCache/Content.Outlook/JUYQPTD6/Report%20and%20Support%20annual%20report%202021-22%20-%20KENT%20BRAND.pdf" TargetMode="External" Id="rId27" /><Relationship Type="http://schemas.openxmlformats.org/officeDocument/2006/relationships/hyperlink" Target="https://www.kent.ac.uk/equality-diversity-inclusivity/effective-allyship/allyshiptraininglanyards/inclusion-allies" TargetMode="External" Id="rId30" /><Relationship Type="http://schemas.openxmlformats.org/officeDocument/2006/relationships/hyperlink" Target="https://blogs.kent.ac.uk/staff-student-news/2021/08/06/adopting-the-ihra-definition-of-antisemitism/" TargetMode="External" Id="rId35" /><Relationship Type="http://schemas.openxmlformats.org/officeDocument/2006/relationships/hyperlink" Target="https://eur01.safelinks.protection.outlook.com/?url=https%3A%2F%2Fwww.kent.ac.uk%2Fstudent-support%2Fopera&amp;data=05%7C01%7CR.S.Lamyman%40kent.ac.uk%7C9ec89f24915f4c17408d08db4d758453%7C51a9fa563f32449aa7213e3f49aa5e9a%7C0%7C0%7C638188939353199381%7CUnknown%7CTWFpbGZsb3d8eyJWIjoiMC4wLjAwMDAiLCJQIjoiV2luMzIiLCJBTiI6Ik1haWwiLCJXVCI6Mn0%3D%7C3000%7C%7C%7C&amp;sdata=RC%2BIxL9%2BRX4iLa%2B4G9D1N8T5OeLbXPH8waAaLgOvETM%3D&amp;reserved=0" TargetMode="External" Id="rId48" /><Relationship Type="http://schemas.openxmlformats.org/officeDocument/2006/relationships/hyperlink" Target="https://squarepegsarts.com/" TargetMode="External" Id="rId56" /><Relationship Type="http://schemas.openxmlformats.org/officeDocument/2006/relationships/hyperlink" Target="https://www.kent.ac.uk/student-success/diversity-mark" TargetMode="External" Id="rId64" /><Relationship Type="http://schemas.openxmlformats.org/officeDocument/2006/relationships/hyperlink" Target="https://livekentac.sharepoint.com/sites/HR-TOD/Lists/Events/DispForm.aspx?ID=42" TargetMode="External" Id="rId69" /><Relationship Type="http://schemas.openxmlformats.org/officeDocument/2006/relationships/hyperlink" Target="https://www.kent.ac.uk/studentservices/studentservices-local/University%20of%20Kent%20Pregnancy%20and%20Maternity%20Policy.pdf" TargetMode="External" Id="rId77" /><Relationship Type="http://schemas.openxmlformats.org/officeDocument/2006/relationships/image" Target="media/image21.png" Id="rId100" /><Relationship Type="http://schemas.openxmlformats.org/officeDocument/2006/relationships/hyperlink" Target="https://www.kent.ac.uk/equality-diversity-inclusivity/edi-reports/gender-pay-gap-report" TargetMode="External" Id="rId105" /><Relationship Type="http://schemas.openxmlformats.org/officeDocument/2006/relationships/webSettings" Target="webSettings.xml" Id="rId8" /><Relationship Type="http://schemas.openxmlformats.org/officeDocument/2006/relationships/hyperlink" Target="https://www.gov.uk/government/publications/disability-confident-guidance-for-levels-1-2-and-3/level-3-disability-confident-leader" TargetMode="External" Id="rId51" /><Relationship Type="http://schemas.openxmlformats.org/officeDocument/2006/relationships/hyperlink" Target="https://kentunion.co.uk/student-voice/black-student-voices" TargetMode="External" Id="rId72" /><Relationship Type="http://schemas.openxmlformats.org/officeDocument/2006/relationships/hyperlink" Target="https://www.kent.ac.uk/guides/lgbtq" TargetMode="External" Id="rId80" /><Relationship Type="http://schemas.openxmlformats.org/officeDocument/2006/relationships/image" Target="media/image7.png" Id="rId85" /><Relationship Type="http://schemas.openxmlformats.org/officeDocument/2006/relationships/image" Target="media/image15.png" Id="rId93" /><Relationship Type="http://schemas.openxmlformats.org/officeDocument/2006/relationships/image" Target="media/image19.png" Id="rId98" /><Relationship Type="http://schemas.openxmlformats.org/officeDocument/2006/relationships/customXml" Target="../customXml/item3.xml" Id="rId3" /><Relationship Type="http://schemas.openxmlformats.org/officeDocument/2006/relationships/diagramData" Target="diagrams/data1.xml" Id="rId12" /><Relationship Type="http://schemas.openxmlformats.org/officeDocument/2006/relationships/image" Target="media/image3.jpg" Id="rId17" /><Relationship Type="http://schemas.openxmlformats.org/officeDocument/2006/relationships/hyperlink" Target="https://livekentac.sharepoint.com/sites/kentedi/SitePages/Meet-the-team.aspx" TargetMode="External" Id="rId25" /><Relationship Type="http://schemas.openxmlformats.org/officeDocument/2006/relationships/hyperlink" Target="https://www.kent.ac.uk/equality-diversity-inclusivity/effective-allyship/allyshiptraininglanyards/rainbow-lanyard" TargetMode="External" Id="rId33" /><Relationship Type="http://schemas.openxmlformats.org/officeDocument/2006/relationships/hyperlink" Target="https://media.www.kent.ac.uk/se/22717/UniversityofKentSilverNovember2020-PublicVersion.pdf" TargetMode="External" Id="rId59" /><Relationship Type="http://schemas.openxmlformats.org/officeDocument/2006/relationships/hyperlink" Target="https://livekentac.sharepoint.com/sites/HR-TOD/SitePages/BAME-Senior-Leadership-Training.aspx" TargetMode="External" Id="rId67" /><Relationship Type="http://schemas.openxmlformats.org/officeDocument/2006/relationships/hyperlink" Target="https://www.kent.ac.uk/equality-diversity-inclusivity/student-edi/support-for-trans-individuals/gender-affirmation-fund" TargetMode="External" Id="rId103" /><Relationship Type="http://schemas.openxmlformats.org/officeDocument/2006/relationships/hyperlink" Target="https://boingfestival.com/whats-on/free-events/the-lost-feather/" TargetMode="External" Id="rId54" /><Relationship Type="http://schemas.openxmlformats.org/officeDocument/2006/relationships/hyperlink" Target="https://macacharity.org.uk/" TargetMode="External" Id="rId62" /><Relationship Type="http://schemas.openxmlformats.org/officeDocument/2006/relationships/hyperlink" Target="https://livekentac.sharepoint.com/sites/HR/SiteAssets/Forms/AllItems.aspx?id=%2Fsites%2FHR%2FSiteAssets%2FSitePages%2Frpd%202015%2Dintroduction%2FInclusive%2Dconversations%2Epdf&amp;parent=%2Fsites%2FHR%2FSiteAssets%2FSitePages%2Frpd%202015%2Dintroduction" TargetMode="External" Id="rId70" /><Relationship Type="http://schemas.openxmlformats.org/officeDocument/2006/relationships/hyperlink" Target="https://moodle.kent.ac.uk/2022/course/view.php?id=3298" TargetMode="External" Id="rId75" /><Relationship Type="http://schemas.openxmlformats.org/officeDocument/2006/relationships/image" Target="media/image5.png" Id="rId83" /><Relationship Type="http://schemas.openxmlformats.org/officeDocument/2006/relationships/image" Target="media/image10.png" Id="rId88" /><Relationship Type="http://schemas.openxmlformats.org/officeDocument/2006/relationships/image" Target="media/image13.png" Id="rId91" /><Relationship Type="http://schemas.openxmlformats.org/officeDocument/2006/relationships/image" Target="media/image18.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diagramColors" Target="diagrams/colors1.xml" Id="rId15" /><Relationship Type="http://schemas.openxmlformats.org/officeDocument/2006/relationships/hyperlink" Target="https://www.kent.ac.uk/equality-diversity-inclusivity/staff-edi/staff-equalities-networks/edi-network" TargetMode="External" Id="rId23" /><Relationship Type="http://schemas.openxmlformats.org/officeDocument/2006/relationships/hyperlink" Target="https://www.kent.ac.uk/guides/consent/consent-initiatives" TargetMode="External" Id="rId28" /><Relationship Type="http://schemas.openxmlformats.org/officeDocument/2006/relationships/hyperlink" Target="https://www.holocaustremembrance.com/resources/working-definitions-charters/working-definition-antisemitism" TargetMode="External" Id="rId36" /><Relationship Type="http://schemas.openxmlformats.org/officeDocument/2006/relationships/hyperlink" Target="https://eur01.safelinks.protection.outlook.com/?url=http%3A%2F%2Fwww.kent.ac.uk%2Faccessibility&amp;data=05%7C01%7CR.S.Lamyman%40kent.ac.uk%7C9ec89f24915f4c17408d08db4d758453%7C51a9fa563f32449aa7213e3f49aa5e9a%7C0%7C0%7C638188939353360640%7CUnknown%7CTWFpbGZsb3d8eyJWIjoiMC4wLjAwMDAiLCJQIjoiV2luMzIiLCJBTiI6Ik1haWwiLCJXVCI6Mn0%3D%7C3000%7C%7C%7C&amp;sdata=67c5xJTaPD%2F6z1edcAsFyCN80zCcYle0nZ3u7I8h4Bg%3D&amp;reserved=0" TargetMode="External" Id="rId49" /><Relationship Type="http://schemas.openxmlformats.org/officeDocument/2006/relationships/hyperlink" Target="https://www.confidance.org.uk/" TargetMode="External" Id="rId57" /><Relationship Type="http://schemas.openxmlformats.org/officeDocument/2006/relationships/fontTable" Target="fontTable.xml" Id="rId106" /><Relationship Type="http://schemas.openxmlformats.org/officeDocument/2006/relationships/endnotes" Target="endnotes.xml" Id="rId10" /><Relationship Type="http://schemas.openxmlformats.org/officeDocument/2006/relationships/hyperlink" Target="https://www.kent.ac.uk/equality-diversity-inclusivity/effective-allyship" TargetMode="External" Id="rId31" /><Relationship Type="http://schemas.openxmlformats.org/officeDocument/2006/relationships/hyperlink" Target="https://www.mind-the-gap.org.uk/);" TargetMode="External" Id="rId52" /><Relationship Type="http://schemas.openxmlformats.org/officeDocument/2006/relationships/hyperlink" Target="https://www.kent.ac.uk/challenging-racism" TargetMode="External" Id="rId60" /><Relationship Type="http://schemas.openxmlformats.org/officeDocument/2006/relationships/hyperlink" Target="https://media.www.kent.ac.uk/se/22717/UniversityofKentSilverNovember2020-PublicVersion.pdf" TargetMode="External" Id="rId65" /><Relationship Type="http://schemas.openxmlformats.org/officeDocument/2006/relationships/hyperlink" Target="https://www.kent.ac.uk/challenging-racism/31482/take-the-race-equality-charter-student-survey-for-chance-to-win-one-of-three-50-gift-vouchers" TargetMode="External" Id="rId73" /><Relationship Type="http://schemas.openxmlformats.org/officeDocument/2006/relationships/hyperlink" Target="https://www.kent.ac.uk/guides/pregnancy" TargetMode="External" Id="rId78" /><Relationship Type="http://schemas.openxmlformats.org/officeDocument/2006/relationships/hyperlink" Target="https://moodle.kent.ac.uk/2022/course/view.php?id=3298" TargetMode="External" Id="rId81" /><Relationship Type="http://schemas.openxmlformats.org/officeDocument/2006/relationships/image" Target="media/image8.png" Id="rId86" /><Relationship Type="http://schemas.openxmlformats.org/officeDocument/2006/relationships/image" Target="media/image16.png" Id="rId94" /><Relationship Type="http://schemas.openxmlformats.org/officeDocument/2006/relationships/image" Target="media/image20.png" Id="rId99" /><Relationship Type="http://schemas.openxmlformats.org/officeDocument/2006/relationships/image" Target="media/image22.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Layout" Target="diagrams/layout1.xml" Id="rId13" /><Relationship Type="http://schemas.openxmlformats.org/officeDocument/2006/relationships/footer" Target="footer1.xml" Id="rId18" /><Relationship Type="http://schemas.openxmlformats.org/officeDocument/2006/relationships/hyperlink" Target="https://blogs.kent.ac.uk/staff-student-news/2022/07/26/rainbows-in-religion-symposium/" TargetMode="External" Id="rId34" /><Relationship Type="http://schemas.openxmlformats.org/officeDocument/2006/relationships/hyperlink" Target="https://www.kent.ac.uk/guides/access-alternative-formats/signlive-bsl-interpretation-service" TargetMode="External" Id="rId50" /><Relationship Type="http://schemas.openxmlformats.org/officeDocument/2006/relationships/hyperlink" Target="https://thegulbenkian.co.uk/black-history-month-at-gulbenkian-arts-centre/" TargetMode="External" Id="rId55" /><Relationship Type="http://schemas.openxmlformats.org/officeDocument/2006/relationships/hyperlink" Target="https://media.www.kent.ac.uk/se/36364/UniversityofKentReligiousObservanceGuide2022.docx" TargetMode="External" Id="rId76" /><Relationship Type="http://schemas.openxmlformats.org/officeDocument/2006/relationships/image" Target="cid:image011.png@01D99A1B.50D633B0" TargetMode="External" Id="rId97" /><Relationship Type="http://schemas.openxmlformats.org/officeDocument/2006/relationships/hyperlink" Target="https://www.kent.ac.uk/equality-diversity-inclusivity/edi-reports/equal-pay-audit" TargetMode="External" Id="rId104" /><Relationship Type="http://schemas.openxmlformats.org/officeDocument/2006/relationships/glossaryDocument" Target="glossary/document.xml" Id="Rbe3f111bed4548d6" /><Relationship Type="http://schemas.microsoft.com/office/2011/relationships/people" Target="people.xml" Id="R528b3c05a103467e" /><Relationship Type="http://schemas.microsoft.com/office/2011/relationships/commentsExtended" Target="commentsExtended.xml" Id="Rdb464235ba0e4437" /><Relationship Type="http://schemas.microsoft.com/office/2016/09/relationships/commentsIds" Target="commentsIds.xml" Id="R47146aa553294996" /><Relationship Type="http://schemas.openxmlformats.org/officeDocument/2006/relationships/hyperlink" Target="https://www.kent.ac.uk/news/kentlife/29754/kent-joins-university-mental-health-charter-programme" TargetMode="External" Id="R2fe47c5192d54c12" /><Relationship Type="http://schemas.openxmlformats.org/officeDocument/2006/relationships/hyperlink" Target="http://www.kent.ac.uk/wellbeing" TargetMode="External" Id="R090187996b1f4f8f" /><Relationship Type="http://schemas.openxmlformats.org/officeDocument/2006/relationships/hyperlink" Target="https://www.kent.ac.uk/equality-diversity-inclusivity/wellbeing-map" TargetMode="External" Id="R11dc925d393845fa" /><Relationship Type="http://schemas.openxmlformats.org/officeDocument/2006/relationships/hyperlink" Target="https://diversecymru.org.uk/black-asian-and-minority-ethnic-cultural-competence-certification-scheme/" TargetMode="External" Id="R144d87ac332e4647" /><Relationship Type="http://schemas.openxmlformats.org/officeDocument/2006/relationships/hyperlink" Target="https://media.www.kent.ac.uk/se/28946/RespectatKentFINAL.pdf" TargetMode="External" Id="R7376ec04477d4044" /><Relationship Type="http://schemas.openxmlformats.org/officeDocument/2006/relationships/hyperlink" Target="https://blogs.kent.ac.uk/staff-student-news/2021/12/15/wellbeing-at-work-tell-us-your-thoughts/" TargetMode="External" Id="Ra21872e0a1524db4" /><Relationship Type="http://schemas.openxmlformats.org/officeDocument/2006/relationships/hyperlink" Target="https://blogs.kent.ac.uk/staff-student-news/2022/03/22/kent-wellbeing-toolkit/" TargetMode="External" Id="R50feb40cae334113" /><Relationship Type="http://schemas.openxmlformats.org/officeDocument/2006/relationships/hyperlink" Target="https://www.kent.ac.uk/sports/membership/free-membership" TargetMode="External" Id="R0ad010079b104e29" /><Relationship Type="http://schemas.openxmlformats.org/officeDocument/2006/relationships/hyperlink" Target="https://www.kent.ac.uk/equality-diversity-inclusivity/effective-allyship/allyshiptraininglanyards/mental-health-allies" TargetMode="External" Id="Rda5db3d7c27e4fd4" /><Relationship Type="http://schemas.microsoft.com/office/2020/10/relationships/intelligence" Target="intelligence2.xml" Id="Rcca28192f1d14e09" /></Relationships>
</file>

<file path=word/_rels/footnotes.xml.rels><?xml version="1.0" encoding="UTF-8" standalone="yes"?>
<Relationships xmlns="http://schemas.openxmlformats.org/package/2006/relationships"><Relationship Id="rId2" Type="http://schemas.openxmlformats.org/officeDocument/2006/relationships/hyperlink" Target="https://www.kent.gov.uk/about-the-council/information-and-data/facts-and-figures-about-Kent/area-profiles" TargetMode="External"/><Relationship Id="rId1" Type="http://schemas.openxmlformats.org/officeDocument/2006/relationships/hyperlink" Target="https://www.advance-he.ac.uk/knowledge-hub/equality-higher-education-statistical-report-2020"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A2D8DD-F058-4C7B-83B5-BED7C43F5B37}" type="doc">
      <dgm:prSet loTypeId="urn:microsoft.com/office/officeart/2011/layout/ThemePictureAccent" loCatId="picture" qsTypeId="urn:microsoft.com/office/officeart/2005/8/quickstyle/simple1" qsCatId="simple" csTypeId="urn:microsoft.com/office/officeart/2005/8/colors/accent3_5" csCatId="accent3" phldr="1"/>
      <dgm:spPr/>
      <dgm:t>
        <a:bodyPr/>
        <a:lstStyle/>
        <a:p>
          <a:endParaRPr lang="en-US"/>
        </a:p>
      </dgm:t>
    </dgm:pt>
    <dgm:pt modelId="{E04EC98D-4A24-418C-9F5A-CDFDBF9A49C2}">
      <dgm:prSet phldrT="[Text]" phldr="1"/>
      <dgm:spPr/>
      <dgm:t>
        <a:bodyPr/>
        <a:lstStyle/>
        <a:p>
          <a:endParaRPr lang="en-US">
            <a:solidFill>
              <a:schemeClr val="accent5">
                <a:lumMod val="50000"/>
              </a:schemeClr>
            </a:solidFill>
          </a:endParaRPr>
        </a:p>
      </dgm:t>
    </dgm:pt>
    <dgm:pt modelId="{188CA3D0-38A0-48B6-985C-BD386E07E769}" type="parTrans" cxnId="{E1EA9C0D-2019-4E39-A9E7-E8FFA25F074E}">
      <dgm:prSet/>
      <dgm:spPr/>
      <dgm:t>
        <a:bodyPr/>
        <a:lstStyle/>
        <a:p>
          <a:endParaRPr lang="en-US">
            <a:solidFill>
              <a:schemeClr val="accent5">
                <a:lumMod val="50000"/>
              </a:schemeClr>
            </a:solidFill>
          </a:endParaRPr>
        </a:p>
      </dgm:t>
    </dgm:pt>
    <dgm:pt modelId="{EC904F16-746A-4D3A-9298-2658CE120604}" type="sibTrans" cxnId="{E1EA9C0D-2019-4E39-A9E7-E8FFA25F074E}">
      <dgm:prSet/>
      <dgm:spPr/>
      <dgm:t>
        <a:bodyPr/>
        <a:lstStyle/>
        <a:p>
          <a:endParaRPr lang="en-US">
            <a:solidFill>
              <a:schemeClr val="accent5">
                <a:lumMod val="50000"/>
              </a:schemeClr>
            </a:solidFill>
          </a:endParaRPr>
        </a:p>
      </dgm:t>
    </dgm:pt>
    <dgm:pt modelId="{3F9FC399-DC10-49C4-860F-E54C90A43576}">
      <dgm:prSet phldrT="[Text]" phldr="1"/>
      <dgm:spPr/>
      <dgm:t>
        <a:bodyPr/>
        <a:lstStyle/>
        <a:p>
          <a:endParaRPr lang="en-US">
            <a:solidFill>
              <a:schemeClr val="accent5">
                <a:lumMod val="50000"/>
              </a:schemeClr>
            </a:solidFill>
          </a:endParaRPr>
        </a:p>
      </dgm:t>
    </dgm:pt>
    <dgm:pt modelId="{CE954D7E-541A-4FB3-B242-D30503654AE0}" type="parTrans" cxnId="{79F48B30-B4F4-4A02-BDFC-C471DF6E8842}">
      <dgm:prSet/>
      <dgm:spPr/>
      <dgm:t>
        <a:bodyPr/>
        <a:lstStyle/>
        <a:p>
          <a:endParaRPr lang="en-US">
            <a:solidFill>
              <a:schemeClr val="accent5">
                <a:lumMod val="50000"/>
              </a:schemeClr>
            </a:solidFill>
          </a:endParaRPr>
        </a:p>
      </dgm:t>
    </dgm:pt>
    <dgm:pt modelId="{9408745A-5AA5-4929-A834-35B01D8A58F5}" type="sibTrans" cxnId="{79F48B30-B4F4-4A02-BDFC-C471DF6E8842}">
      <dgm:prSet/>
      <dgm:spPr/>
      <dgm:t>
        <a:bodyPr/>
        <a:lstStyle/>
        <a:p>
          <a:endParaRPr lang="en-US">
            <a:solidFill>
              <a:schemeClr val="accent5">
                <a:lumMod val="50000"/>
              </a:schemeClr>
            </a:solidFill>
          </a:endParaRPr>
        </a:p>
      </dgm:t>
    </dgm:pt>
    <dgm:pt modelId="{566F9F3F-C102-40E2-9760-AFDAFF46DEF4}">
      <dgm:prSet phldrT="[Text]" phldr="1"/>
      <dgm:spPr/>
      <dgm:t>
        <a:bodyPr/>
        <a:lstStyle/>
        <a:p>
          <a:endParaRPr lang="en-US">
            <a:solidFill>
              <a:schemeClr val="accent5">
                <a:lumMod val="50000"/>
              </a:schemeClr>
            </a:solidFill>
          </a:endParaRPr>
        </a:p>
      </dgm:t>
    </dgm:pt>
    <dgm:pt modelId="{D3568DA6-F01A-4C07-800D-E258D314AF29}" type="parTrans" cxnId="{5189E683-34E4-4102-B8A1-6351E70734A0}">
      <dgm:prSet/>
      <dgm:spPr/>
      <dgm:t>
        <a:bodyPr/>
        <a:lstStyle/>
        <a:p>
          <a:endParaRPr lang="en-US">
            <a:solidFill>
              <a:schemeClr val="accent5">
                <a:lumMod val="50000"/>
              </a:schemeClr>
            </a:solidFill>
          </a:endParaRPr>
        </a:p>
      </dgm:t>
    </dgm:pt>
    <dgm:pt modelId="{D0270A84-2ABB-4995-AA4A-128435D6A0A0}" type="sibTrans" cxnId="{5189E683-34E4-4102-B8A1-6351E70734A0}">
      <dgm:prSet/>
      <dgm:spPr/>
      <dgm:t>
        <a:bodyPr/>
        <a:lstStyle/>
        <a:p>
          <a:endParaRPr lang="en-US">
            <a:solidFill>
              <a:schemeClr val="accent5">
                <a:lumMod val="50000"/>
              </a:schemeClr>
            </a:solidFill>
          </a:endParaRPr>
        </a:p>
      </dgm:t>
    </dgm:pt>
    <dgm:pt modelId="{71B5A33A-317E-4A62-B1B7-8D0F6B824293}">
      <dgm:prSet phldrT="[Text]" phldr="1"/>
      <dgm:spPr/>
      <dgm:t>
        <a:bodyPr/>
        <a:lstStyle/>
        <a:p>
          <a:endParaRPr lang="en-US">
            <a:solidFill>
              <a:schemeClr val="accent5">
                <a:lumMod val="50000"/>
              </a:schemeClr>
            </a:solidFill>
          </a:endParaRPr>
        </a:p>
      </dgm:t>
    </dgm:pt>
    <dgm:pt modelId="{29D13281-E06D-4F96-8B50-7F1BB4B7D12D}" type="parTrans" cxnId="{C08E892C-A041-49A9-B633-67CA4A122087}">
      <dgm:prSet/>
      <dgm:spPr/>
      <dgm:t>
        <a:bodyPr/>
        <a:lstStyle/>
        <a:p>
          <a:endParaRPr lang="en-US">
            <a:solidFill>
              <a:schemeClr val="accent5">
                <a:lumMod val="50000"/>
              </a:schemeClr>
            </a:solidFill>
          </a:endParaRPr>
        </a:p>
      </dgm:t>
    </dgm:pt>
    <dgm:pt modelId="{A9596DEF-539B-483F-8735-46B823C35C68}" type="sibTrans" cxnId="{C08E892C-A041-49A9-B633-67CA4A122087}">
      <dgm:prSet/>
      <dgm:spPr/>
      <dgm:t>
        <a:bodyPr/>
        <a:lstStyle/>
        <a:p>
          <a:endParaRPr lang="en-US">
            <a:solidFill>
              <a:schemeClr val="accent5">
                <a:lumMod val="50000"/>
              </a:schemeClr>
            </a:solidFill>
          </a:endParaRPr>
        </a:p>
      </dgm:t>
    </dgm:pt>
    <dgm:pt modelId="{A74D92F7-09B3-4F34-B836-3BEA4260E111}">
      <dgm:prSet phldrT="[Text]" phldr="1"/>
      <dgm:spPr/>
      <dgm:t>
        <a:bodyPr/>
        <a:lstStyle/>
        <a:p>
          <a:endParaRPr lang="en-US">
            <a:solidFill>
              <a:schemeClr val="accent5">
                <a:lumMod val="50000"/>
              </a:schemeClr>
            </a:solidFill>
          </a:endParaRPr>
        </a:p>
      </dgm:t>
    </dgm:pt>
    <dgm:pt modelId="{3B1013A7-6979-4FD6-8CA4-BD5CEFD8459B}" type="parTrans" cxnId="{12A15F4B-4044-4E06-A0A8-44780CA2BBB5}">
      <dgm:prSet/>
      <dgm:spPr/>
      <dgm:t>
        <a:bodyPr/>
        <a:lstStyle/>
        <a:p>
          <a:endParaRPr lang="en-US">
            <a:solidFill>
              <a:schemeClr val="accent5">
                <a:lumMod val="50000"/>
              </a:schemeClr>
            </a:solidFill>
          </a:endParaRPr>
        </a:p>
      </dgm:t>
    </dgm:pt>
    <dgm:pt modelId="{8C848D94-4551-487F-8C0D-BD368CF89C4F}" type="sibTrans" cxnId="{12A15F4B-4044-4E06-A0A8-44780CA2BBB5}">
      <dgm:prSet/>
      <dgm:spPr/>
      <dgm:t>
        <a:bodyPr/>
        <a:lstStyle/>
        <a:p>
          <a:endParaRPr lang="en-US">
            <a:solidFill>
              <a:schemeClr val="accent5">
                <a:lumMod val="50000"/>
              </a:schemeClr>
            </a:solidFill>
          </a:endParaRPr>
        </a:p>
      </dgm:t>
    </dgm:pt>
    <dgm:pt modelId="{1ACD1423-3571-45E0-A097-BCFA5FC5ED18}">
      <dgm:prSet phldrT="[Text]" phldr="1"/>
      <dgm:spPr/>
      <dgm:t>
        <a:bodyPr/>
        <a:lstStyle/>
        <a:p>
          <a:endParaRPr lang="en-US">
            <a:solidFill>
              <a:schemeClr val="accent5">
                <a:lumMod val="50000"/>
              </a:schemeClr>
            </a:solidFill>
          </a:endParaRPr>
        </a:p>
      </dgm:t>
    </dgm:pt>
    <dgm:pt modelId="{611E1928-08C7-4C72-8239-C9A6C4181272}" type="sibTrans" cxnId="{D0418F1B-E2A7-4DFD-9F00-062DFA5A01A9}">
      <dgm:prSet/>
      <dgm:spPr/>
      <dgm:t>
        <a:bodyPr/>
        <a:lstStyle/>
        <a:p>
          <a:endParaRPr lang="en-US">
            <a:solidFill>
              <a:schemeClr val="accent5">
                <a:lumMod val="50000"/>
              </a:schemeClr>
            </a:solidFill>
          </a:endParaRPr>
        </a:p>
      </dgm:t>
    </dgm:pt>
    <dgm:pt modelId="{77AF1734-4DBC-4EA8-A337-16DF9B93A2BB}" type="parTrans" cxnId="{D0418F1B-E2A7-4DFD-9F00-062DFA5A01A9}">
      <dgm:prSet/>
      <dgm:spPr/>
      <dgm:t>
        <a:bodyPr/>
        <a:lstStyle/>
        <a:p>
          <a:endParaRPr lang="en-US">
            <a:solidFill>
              <a:schemeClr val="accent5">
                <a:lumMod val="50000"/>
              </a:schemeClr>
            </a:solidFill>
          </a:endParaRPr>
        </a:p>
      </dgm:t>
    </dgm:pt>
    <dgm:pt modelId="{FB21C422-5D7A-4700-8767-57FB11E9A499}" type="pres">
      <dgm:prSet presAssocID="{38A2D8DD-F058-4C7B-83B5-BED7C43F5B37}" presName="Name0" presStyleCnt="0">
        <dgm:presLayoutVars>
          <dgm:chMax val="6"/>
          <dgm:chPref val="6"/>
          <dgm:dir/>
        </dgm:presLayoutVars>
      </dgm:prSet>
      <dgm:spPr/>
    </dgm:pt>
    <dgm:pt modelId="{1806F1EC-7F81-4A93-8FA9-3ECBDE77E5EE}" type="pres">
      <dgm:prSet presAssocID="{1ACD1423-3571-45E0-A097-BCFA5FC5ED18}" presName="Image1" presStyleCnt="0"/>
      <dgm:spPr/>
    </dgm:pt>
    <dgm:pt modelId="{22744B02-2049-433C-8C17-AEC07E2C3020}" type="pres">
      <dgm:prSet presAssocID="{1ACD1423-3571-45E0-A097-BCFA5FC5ED18}" presName="Image" presStyleLbl="alignImgPlace1" presStyleIdx="0" presStyleCnt="6" custScaleX="103541" custScaleY="108040"/>
      <dgm:spPr>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dgm:spPr>
    </dgm:pt>
    <dgm:pt modelId="{0AD1333D-BBED-4766-92D3-01A95B946D41}" type="pres">
      <dgm:prSet presAssocID="{1ACD1423-3571-45E0-A097-BCFA5FC5ED18}" presName="Accent1" presStyleCnt="0"/>
      <dgm:spPr/>
    </dgm:pt>
    <dgm:pt modelId="{877E843C-5FBF-4439-A368-1BFED48C78E1}" type="pres">
      <dgm:prSet presAssocID="{1ACD1423-3571-45E0-A097-BCFA5FC5ED18}" presName="Accent" presStyleLbl="parChTrans1D1" presStyleIdx="0" presStyleCnt="6" custScaleX="108295" custScaleY="118762"/>
      <dgm:spPr/>
    </dgm:pt>
    <dgm:pt modelId="{B6C574C5-C094-481E-B889-34D44EB06CDA}" type="pres">
      <dgm:prSet presAssocID="{1ACD1423-3571-45E0-A097-BCFA5FC5ED18}" presName="Text1" presStyleLbl="alignImgPlace1" presStyleIdx="0" presStyleCnt="6" custLinFactNeighborX="406" custLinFactNeighborY="7011">
        <dgm:presLayoutVars>
          <dgm:chMax val="0"/>
          <dgm:chPref val="0"/>
          <dgm:bulletEnabled val="1"/>
        </dgm:presLayoutVars>
      </dgm:prSet>
      <dgm:spPr/>
    </dgm:pt>
    <dgm:pt modelId="{17C77C57-3C8E-4C82-99C2-D89E13E7BB6C}" type="pres">
      <dgm:prSet presAssocID="{E04EC98D-4A24-418C-9F5A-CDFDBF9A49C2}" presName="Image2" presStyleCnt="0"/>
      <dgm:spPr/>
    </dgm:pt>
    <dgm:pt modelId="{DF30BF25-5A7E-4003-A21A-16FA7D8E5EAC}" type="pres">
      <dgm:prSet presAssocID="{E04EC98D-4A24-418C-9F5A-CDFDBF9A49C2}" presName="Image" presStyleLbl="alignImgPlace1" presStyleIdx="1" presStyleCnt="6"/>
      <dgm:spPr/>
    </dgm:pt>
    <dgm:pt modelId="{9CFF90C9-5FD9-4BEB-A8AE-1AFCA0BF47C2}" type="pres">
      <dgm:prSet presAssocID="{E04EC98D-4A24-418C-9F5A-CDFDBF9A49C2}" presName="Accent2" presStyleCnt="0"/>
      <dgm:spPr/>
    </dgm:pt>
    <dgm:pt modelId="{B6DB8F36-60D8-466D-A929-24D0F15D5616}" type="pres">
      <dgm:prSet presAssocID="{E04EC98D-4A24-418C-9F5A-CDFDBF9A49C2}" presName="Accent" presStyleLbl="parChTrans1D1" presStyleIdx="1" presStyleCnt="6"/>
      <dgm:spPr/>
    </dgm:pt>
    <dgm:pt modelId="{20BC9AC5-8B73-4482-87FA-B81AFBD374D2}" type="pres">
      <dgm:prSet presAssocID="{E04EC98D-4A24-418C-9F5A-CDFDBF9A49C2}" presName="Text2" presStyleLbl="alignImgPlace1" presStyleIdx="1" presStyleCnt="6">
        <dgm:presLayoutVars>
          <dgm:chMax val="0"/>
          <dgm:chPref val="0"/>
          <dgm:bulletEnabled val="1"/>
        </dgm:presLayoutVars>
      </dgm:prSet>
      <dgm:spPr/>
    </dgm:pt>
    <dgm:pt modelId="{2FBAD694-9C43-474B-A0BE-78BC9596E174}" type="pres">
      <dgm:prSet presAssocID="{3F9FC399-DC10-49C4-860F-E54C90A43576}" presName="Image3" presStyleCnt="0"/>
      <dgm:spPr/>
    </dgm:pt>
    <dgm:pt modelId="{256BA0D3-6A4B-421D-A34E-31E768585F8E}" type="pres">
      <dgm:prSet presAssocID="{3F9FC399-DC10-49C4-860F-E54C90A43576}" presName="Image" presStyleLbl="alignImgPlace1" presStyleIdx="2" presStyleCnt="6"/>
      <dgm:spPr/>
    </dgm:pt>
    <dgm:pt modelId="{E4DD64E9-5E00-4FAA-A33E-1554A4D069FE}" type="pres">
      <dgm:prSet presAssocID="{3F9FC399-DC10-49C4-860F-E54C90A43576}" presName="Accent3" presStyleCnt="0"/>
      <dgm:spPr/>
    </dgm:pt>
    <dgm:pt modelId="{B6C7BAA1-02F3-4E6A-B7F5-C89E3E49A7BF}" type="pres">
      <dgm:prSet presAssocID="{3F9FC399-DC10-49C4-860F-E54C90A43576}" presName="Accent" presStyleLbl="parChTrans1D1" presStyleIdx="2" presStyleCnt="6"/>
      <dgm:spPr/>
    </dgm:pt>
    <dgm:pt modelId="{E90CC6A3-D83E-49CF-A029-37DDFE1D2253}" type="pres">
      <dgm:prSet presAssocID="{3F9FC399-DC10-49C4-860F-E54C90A43576}" presName="Text3" presStyleLbl="alignImgPlace1" presStyleIdx="2" presStyleCnt="6">
        <dgm:presLayoutVars>
          <dgm:chMax val="0"/>
          <dgm:chPref val="0"/>
          <dgm:bulletEnabled val="1"/>
        </dgm:presLayoutVars>
      </dgm:prSet>
      <dgm:spPr/>
    </dgm:pt>
    <dgm:pt modelId="{7D2868CC-F1B5-425F-9BD5-F03F186C8068}" type="pres">
      <dgm:prSet presAssocID="{566F9F3F-C102-40E2-9760-AFDAFF46DEF4}" presName="Image4" presStyleCnt="0"/>
      <dgm:spPr/>
    </dgm:pt>
    <dgm:pt modelId="{8D51090C-8B0A-4313-8723-95F47D329BA5}" type="pres">
      <dgm:prSet presAssocID="{566F9F3F-C102-40E2-9760-AFDAFF46DEF4}" presName="Image" presStyleLbl="alignImgPlace1" presStyleIdx="3" presStyleCnt="6"/>
      <dgm:spPr/>
    </dgm:pt>
    <dgm:pt modelId="{291A9849-4297-47BE-8EFF-188BA0B52F7B}" type="pres">
      <dgm:prSet presAssocID="{566F9F3F-C102-40E2-9760-AFDAFF46DEF4}" presName="Accent4" presStyleCnt="0"/>
      <dgm:spPr/>
    </dgm:pt>
    <dgm:pt modelId="{683482EF-9209-4D03-BC96-B8F5097255FB}" type="pres">
      <dgm:prSet presAssocID="{566F9F3F-C102-40E2-9760-AFDAFF46DEF4}" presName="Accent" presStyleLbl="parChTrans1D1" presStyleIdx="3" presStyleCnt="6"/>
      <dgm:spPr/>
    </dgm:pt>
    <dgm:pt modelId="{EEF6018E-1F2A-4C94-8369-FDC4E86F9E9A}" type="pres">
      <dgm:prSet presAssocID="{566F9F3F-C102-40E2-9760-AFDAFF46DEF4}" presName="Text4" presStyleLbl="alignImgPlace1" presStyleIdx="3" presStyleCnt="6">
        <dgm:presLayoutVars>
          <dgm:chMax val="0"/>
          <dgm:chPref val="0"/>
          <dgm:bulletEnabled val="1"/>
        </dgm:presLayoutVars>
      </dgm:prSet>
      <dgm:spPr/>
    </dgm:pt>
    <dgm:pt modelId="{5435075C-2153-49F6-9EE0-24E37BFE9C51}" type="pres">
      <dgm:prSet presAssocID="{71B5A33A-317E-4A62-B1B7-8D0F6B824293}" presName="Image5" presStyleCnt="0"/>
      <dgm:spPr/>
    </dgm:pt>
    <dgm:pt modelId="{AD8C62E2-F340-4ABC-852F-3E04D10202CD}" type="pres">
      <dgm:prSet presAssocID="{71B5A33A-317E-4A62-B1B7-8D0F6B824293}" presName="Image" presStyleLbl="alignImgPlace1" presStyleIdx="4" presStyleCnt="6"/>
      <dgm:spPr/>
    </dgm:pt>
    <dgm:pt modelId="{FA908759-7FF4-4816-83BF-3DF6A50D842D}" type="pres">
      <dgm:prSet presAssocID="{71B5A33A-317E-4A62-B1B7-8D0F6B824293}" presName="Accent5" presStyleCnt="0"/>
      <dgm:spPr/>
    </dgm:pt>
    <dgm:pt modelId="{721C782F-22A1-4DEE-94AB-78434DB8AD1E}" type="pres">
      <dgm:prSet presAssocID="{71B5A33A-317E-4A62-B1B7-8D0F6B824293}" presName="Accent" presStyleLbl="parChTrans1D1" presStyleIdx="4" presStyleCnt="6"/>
      <dgm:spPr/>
    </dgm:pt>
    <dgm:pt modelId="{44D1C970-85ED-4190-9481-E1D33A191AAF}" type="pres">
      <dgm:prSet presAssocID="{71B5A33A-317E-4A62-B1B7-8D0F6B824293}" presName="Text5" presStyleLbl="alignImgPlace1" presStyleIdx="4" presStyleCnt="6">
        <dgm:presLayoutVars>
          <dgm:chMax val="0"/>
          <dgm:chPref val="0"/>
          <dgm:bulletEnabled val="1"/>
        </dgm:presLayoutVars>
      </dgm:prSet>
      <dgm:spPr/>
    </dgm:pt>
    <dgm:pt modelId="{AC968C53-9BB0-484A-B9EE-BC5CB470912B}" type="pres">
      <dgm:prSet presAssocID="{A74D92F7-09B3-4F34-B836-3BEA4260E111}" presName="Image6" presStyleCnt="0"/>
      <dgm:spPr/>
    </dgm:pt>
    <dgm:pt modelId="{DA4CE27D-53A2-451E-8FE8-8B57504C301A}" type="pres">
      <dgm:prSet presAssocID="{A74D92F7-09B3-4F34-B836-3BEA4260E111}" presName="Image" presStyleLbl="alignImgPlace1" presStyleIdx="5" presStyleCnt="6"/>
      <dgm:spPr/>
    </dgm:pt>
    <dgm:pt modelId="{9BDF5362-2BB3-4A2D-BF9E-00DF716448FF}" type="pres">
      <dgm:prSet presAssocID="{A74D92F7-09B3-4F34-B836-3BEA4260E111}" presName="Accent6" presStyleCnt="0"/>
      <dgm:spPr/>
    </dgm:pt>
    <dgm:pt modelId="{21E257B4-525E-435A-9CD3-1B0170FFCCE4}" type="pres">
      <dgm:prSet presAssocID="{A74D92F7-09B3-4F34-B836-3BEA4260E111}" presName="Accent" presStyleLbl="parChTrans1D1" presStyleIdx="5" presStyleCnt="6"/>
      <dgm:spPr/>
    </dgm:pt>
    <dgm:pt modelId="{A48D7C49-F407-47DE-9523-D7C7323BAEEE}" type="pres">
      <dgm:prSet presAssocID="{A74D92F7-09B3-4F34-B836-3BEA4260E111}" presName="Text6" presStyleLbl="alignImgPlace1" presStyleIdx="5" presStyleCnt="6">
        <dgm:presLayoutVars>
          <dgm:chMax val="0"/>
          <dgm:chPref val="0"/>
          <dgm:bulletEnabled val="1"/>
        </dgm:presLayoutVars>
      </dgm:prSet>
      <dgm:spPr/>
    </dgm:pt>
  </dgm:ptLst>
  <dgm:cxnLst>
    <dgm:cxn modelId="{4FA4C908-1280-4BA4-92DD-7DC76CAE0532}" type="presOf" srcId="{E04EC98D-4A24-418C-9F5A-CDFDBF9A49C2}" destId="{20BC9AC5-8B73-4482-87FA-B81AFBD374D2}" srcOrd="0" destOrd="0" presId="urn:microsoft.com/office/officeart/2011/layout/ThemePictureAccent"/>
    <dgm:cxn modelId="{E1EA9C0D-2019-4E39-A9E7-E8FFA25F074E}" srcId="{38A2D8DD-F058-4C7B-83B5-BED7C43F5B37}" destId="{E04EC98D-4A24-418C-9F5A-CDFDBF9A49C2}" srcOrd="1" destOrd="0" parTransId="{188CA3D0-38A0-48B6-985C-BD386E07E769}" sibTransId="{EC904F16-746A-4D3A-9298-2658CE120604}"/>
    <dgm:cxn modelId="{D0418F1B-E2A7-4DFD-9F00-062DFA5A01A9}" srcId="{38A2D8DD-F058-4C7B-83B5-BED7C43F5B37}" destId="{1ACD1423-3571-45E0-A097-BCFA5FC5ED18}" srcOrd="0" destOrd="0" parTransId="{77AF1734-4DBC-4EA8-A337-16DF9B93A2BB}" sibTransId="{611E1928-08C7-4C72-8239-C9A6C4181272}"/>
    <dgm:cxn modelId="{B865702C-C7A4-4A03-A098-CA1F7D7CAC9E}" type="presOf" srcId="{A74D92F7-09B3-4F34-B836-3BEA4260E111}" destId="{A48D7C49-F407-47DE-9523-D7C7323BAEEE}" srcOrd="0" destOrd="0" presId="urn:microsoft.com/office/officeart/2011/layout/ThemePictureAccent"/>
    <dgm:cxn modelId="{C08E892C-A041-49A9-B633-67CA4A122087}" srcId="{38A2D8DD-F058-4C7B-83B5-BED7C43F5B37}" destId="{71B5A33A-317E-4A62-B1B7-8D0F6B824293}" srcOrd="4" destOrd="0" parTransId="{29D13281-E06D-4F96-8B50-7F1BB4B7D12D}" sibTransId="{A9596DEF-539B-483F-8735-46B823C35C68}"/>
    <dgm:cxn modelId="{79F48B30-B4F4-4A02-BDFC-C471DF6E8842}" srcId="{38A2D8DD-F058-4C7B-83B5-BED7C43F5B37}" destId="{3F9FC399-DC10-49C4-860F-E54C90A43576}" srcOrd="2" destOrd="0" parTransId="{CE954D7E-541A-4FB3-B242-D30503654AE0}" sibTransId="{9408745A-5AA5-4929-A834-35B01D8A58F5}"/>
    <dgm:cxn modelId="{FEB2F631-B11C-44EA-B52D-BCA81DFF0022}" type="presOf" srcId="{71B5A33A-317E-4A62-B1B7-8D0F6B824293}" destId="{44D1C970-85ED-4190-9481-E1D33A191AAF}" srcOrd="0" destOrd="0" presId="urn:microsoft.com/office/officeart/2011/layout/ThemePictureAccent"/>
    <dgm:cxn modelId="{4B8C7843-1841-4E66-8C87-F98CF11342C6}" type="presOf" srcId="{566F9F3F-C102-40E2-9760-AFDAFF46DEF4}" destId="{EEF6018E-1F2A-4C94-8369-FDC4E86F9E9A}" srcOrd="0" destOrd="0" presId="urn:microsoft.com/office/officeart/2011/layout/ThemePictureAccent"/>
    <dgm:cxn modelId="{12A15F4B-4044-4E06-A0A8-44780CA2BBB5}" srcId="{38A2D8DD-F058-4C7B-83B5-BED7C43F5B37}" destId="{A74D92F7-09B3-4F34-B836-3BEA4260E111}" srcOrd="5" destOrd="0" parTransId="{3B1013A7-6979-4FD6-8CA4-BD5CEFD8459B}" sibTransId="{8C848D94-4551-487F-8C0D-BD368CF89C4F}"/>
    <dgm:cxn modelId="{048A644B-41AE-4B5E-9C78-FC0E87D713C6}" type="presOf" srcId="{3F9FC399-DC10-49C4-860F-E54C90A43576}" destId="{E90CC6A3-D83E-49CF-A029-37DDFE1D2253}" srcOrd="0" destOrd="0" presId="urn:microsoft.com/office/officeart/2011/layout/ThemePictureAccent"/>
    <dgm:cxn modelId="{5189E683-34E4-4102-B8A1-6351E70734A0}" srcId="{38A2D8DD-F058-4C7B-83B5-BED7C43F5B37}" destId="{566F9F3F-C102-40E2-9760-AFDAFF46DEF4}" srcOrd="3" destOrd="0" parTransId="{D3568DA6-F01A-4C07-800D-E258D314AF29}" sibTransId="{D0270A84-2ABB-4995-AA4A-128435D6A0A0}"/>
    <dgm:cxn modelId="{FBCFE8C8-2E1E-4B2E-90CB-5F42AC8837F4}" type="presOf" srcId="{1ACD1423-3571-45E0-A097-BCFA5FC5ED18}" destId="{B6C574C5-C094-481E-B889-34D44EB06CDA}" srcOrd="0" destOrd="0" presId="urn:microsoft.com/office/officeart/2011/layout/ThemePictureAccent"/>
    <dgm:cxn modelId="{0C57DDD2-9A9E-403C-B32A-C35BF3B4AB6E}" type="presOf" srcId="{38A2D8DD-F058-4C7B-83B5-BED7C43F5B37}" destId="{FB21C422-5D7A-4700-8767-57FB11E9A499}" srcOrd="0" destOrd="0" presId="urn:microsoft.com/office/officeart/2011/layout/ThemePictureAccent"/>
    <dgm:cxn modelId="{9BD6977C-096F-47AA-B6CF-E22C4EE0A51C}" type="presParOf" srcId="{FB21C422-5D7A-4700-8767-57FB11E9A499}" destId="{1806F1EC-7F81-4A93-8FA9-3ECBDE77E5EE}" srcOrd="0" destOrd="0" presId="urn:microsoft.com/office/officeart/2011/layout/ThemePictureAccent"/>
    <dgm:cxn modelId="{B230DE75-C5DA-4F21-B94F-938CF1851DD9}" type="presParOf" srcId="{1806F1EC-7F81-4A93-8FA9-3ECBDE77E5EE}" destId="{22744B02-2049-433C-8C17-AEC07E2C3020}" srcOrd="0" destOrd="0" presId="urn:microsoft.com/office/officeart/2011/layout/ThemePictureAccent"/>
    <dgm:cxn modelId="{989F06CA-D6D8-4CC9-A34E-A5963EAD1344}" type="presParOf" srcId="{FB21C422-5D7A-4700-8767-57FB11E9A499}" destId="{0AD1333D-BBED-4766-92D3-01A95B946D41}" srcOrd="1" destOrd="0" presId="urn:microsoft.com/office/officeart/2011/layout/ThemePictureAccent"/>
    <dgm:cxn modelId="{5FD4F424-B01B-4B0B-9FE3-724B4780E472}" type="presParOf" srcId="{0AD1333D-BBED-4766-92D3-01A95B946D41}" destId="{877E843C-5FBF-4439-A368-1BFED48C78E1}" srcOrd="0" destOrd="0" presId="urn:microsoft.com/office/officeart/2011/layout/ThemePictureAccent"/>
    <dgm:cxn modelId="{CD4DE3A0-5726-4B80-AF68-562403B61D83}" type="presParOf" srcId="{FB21C422-5D7A-4700-8767-57FB11E9A499}" destId="{B6C574C5-C094-481E-B889-34D44EB06CDA}" srcOrd="2" destOrd="0" presId="urn:microsoft.com/office/officeart/2011/layout/ThemePictureAccent"/>
    <dgm:cxn modelId="{6AF39093-1023-4F55-B086-D05A22984F2C}" type="presParOf" srcId="{FB21C422-5D7A-4700-8767-57FB11E9A499}" destId="{17C77C57-3C8E-4C82-99C2-D89E13E7BB6C}" srcOrd="3" destOrd="0" presId="urn:microsoft.com/office/officeart/2011/layout/ThemePictureAccent"/>
    <dgm:cxn modelId="{5493650F-C9C4-44AC-A7B2-214B42C9A901}" type="presParOf" srcId="{17C77C57-3C8E-4C82-99C2-D89E13E7BB6C}" destId="{DF30BF25-5A7E-4003-A21A-16FA7D8E5EAC}" srcOrd="0" destOrd="0" presId="urn:microsoft.com/office/officeart/2011/layout/ThemePictureAccent"/>
    <dgm:cxn modelId="{E6A6EEE8-3C78-4B0B-8357-4F5956E8A94B}" type="presParOf" srcId="{FB21C422-5D7A-4700-8767-57FB11E9A499}" destId="{9CFF90C9-5FD9-4BEB-A8AE-1AFCA0BF47C2}" srcOrd="4" destOrd="0" presId="urn:microsoft.com/office/officeart/2011/layout/ThemePictureAccent"/>
    <dgm:cxn modelId="{30EE36B3-D5E5-4BC2-9867-1EA86EE2C584}" type="presParOf" srcId="{9CFF90C9-5FD9-4BEB-A8AE-1AFCA0BF47C2}" destId="{B6DB8F36-60D8-466D-A929-24D0F15D5616}" srcOrd="0" destOrd="0" presId="urn:microsoft.com/office/officeart/2011/layout/ThemePictureAccent"/>
    <dgm:cxn modelId="{F79F22C6-A7D4-4C3B-8A1A-DE160F05D439}" type="presParOf" srcId="{FB21C422-5D7A-4700-8767-57FB11E9A499}" destId="{20BC9AC5-8B73-4482-87FA-B81AFBD374D2}" srcOrd="5" destOrd="0" presId="urn:microsoft.com/office/officeart/2011/layout/ThemePictureAccent"/>
    <dgm:cxn modelId="{6DDD5E54-9D94-4AB2-921B-C3FC78C37930}" type="presParOf" srcId="{FB21C422-5D7A-4700-8767-57FB11E9A499}" destId="{2FBAD694-9C43-474B-A0BE-78BC9596E174}" srcOrd="6" destOrd="0" presId="urn:microsoft.com/office/officeart/2011/layout/ThemePictureAccent"/>
    <dgm:cxn modelId="{567A8FCD-A38C-4056-AEAE-64ADB8358E4F}" type="presParOf" srcId="{2FBAD694-9C43-474B-A0BE-78BC9596E174}" destId="{256BA0D3-6A4B-421D-A34E-31E768585F8E}" srcOrd="0" destOrd="0" presId="urn:microsoft.com/office/officeart/2011/layout/ThemePictureAccent"/>
    <dgm:cxn modelId="{96466113-0080-44C1-9A1D-506834B2BD46}" type="presParOf" srcId="{FB21C422-5D7A-4700-8767-57FB11E9A499}" destId="{E4DD64E9-5E00-4FAA-A33E-1554A4D069FE}" srcOrd="7" destOrd="0" presId="urn:microsoft.com/office/officeart/2011/layout/ThemePictureAccent"/>
    <dgm:cxn modelId="{FB6D770A-CD08-4B0A-88F6-1733F193D378}" type="presParOf" srcId="{E4DD64E9-5E00-4FAA-A33E-1554A4D069FE}" destId="{B6C7BAA1-02F3-4E6A-B7F5-C89E3E49A7BF}" srcOrd="0" destOrd="0" presId="urn:microsoft.com/office/officeart/2011/layout/ThemePictureAccent"/>
    <dgm:cxn modelId="{AB475132-929E-489E-A846-B63127103EBB}" type="presParOf" srcId="{FB21C422-5D7A-4700-8767-57FB11E9A499}" destId="{E90CC6A3-D83E-49CF-A029-37DDFE1D2253}" srcOrd="8" destOrd="0" presId="urn:microsoft.com/office/officeart/2011/layout/ThemePictureAccent"/>
    <dgm:cxn modelId="{CAF6F0A9-9757-44D9-A0A2-02AD1039797C}" type="presParOf" srcId="{FB21C422-5D7A-4700-8767-57FB11E9A499}" destId="{7D2868CC-F1B5-425F-9BD5-F03F186C8068}" srcOrd="9" destOrd="0" presId="urn:microsoft.com/office/officeart/2011/layout/ThemePictureAccent"/>
    <dgm:cxn modelId="{A7E05829-58F0-434B-90CC-168FBF025724}" type="presParOf" srcId="{7D2868CC-F1B5-425F-9BD5-F03F186C8068}" destId="{8D51090C-8B0A-4313-8723-95F47D329BA5}" srcOrd="0" destOrd="0" presId="urn:microsoft.com/office/officeart/2011/layout/ThemePictureAccent"/>
    <dgm:cxn modelId="{F424C965-0C56-452E-AAEB-627ECD2B85AD}" type="presParOf" srcId="{FB21C422-5D7A-4700-8767-57FB11E9A499}" destId="{291A9849-4297-47BE-8EFF-188BA0B52F7B}" srcOrd="10" destOrd="0" presId="urn:microsoft.com/office/officeart/2011/layout/ThemePictureAccent"/>
    <dgm:cxn modelId="{D389E24D-B82C-485D-8AD7-9C447A34364A}" type="presParOf" srcId="{291A9849-4297-47BE-8EFF-188BA0B52F7B}" destId="{683482EF-9209-4D03-BC96-B8F5097255FB}" srcOrd="0" destOrd="0" presId="urn:microsoft.com/office/officeart/2011/layout/ThemePictureAccent"/>
    <dgm:cxn modelId="{A27DD8F8-84E9-4CF5-A91F-10FB53D97B4E}" type="presParOf" srcId="{FB21C422-5D7A-4700-8767-57FB11E9A499}" destId="{EEF6018E-1F2A-4C94-8369-FDC4E86F9E9A}" srcOrd="11" destOrd="0" presId="urn:microsoft.com/office/officeart/2011/layout/ThemePictureAccent"/>
    <dgm:cxn modelId="{9851B80D-70FF-41EF-9C7D-7F8C7EC80C9F}" type="presParOf" srcId="{FB21C422-5D7A-4700-8767-57FB11E9A499}" destId="{5435075C-2153-49F6-9EE0-24E37BFE9C51}" srcOrd="12" destOrd="0" presId="urn:microsoft.com/office/officeart/2011/layout/ThemePictureAccent"/>
    <dgm:cxn modelId="{F1B339A2-4B09-4C99-8F30-335C4EB4740B}" type="presParOf" srcId="{5435075C-2153-49F6-9EE0-24E37BFE9C51}" destId="{AD8C62E2-F340-4ABC-852F-3E04D10202CD}" srcOrd="0" destOrd="0" presId="urn:microsoft.com/office/officeart/2011/layout/ThemePictureAccent"/>
    <dgm:cxn modelId="{C15E978A-D29D-47B3-8599-4401E90B84ED}" type="presParOf" srcId="{FB21C422-5D7A-4700-8767-57FB11E9A499}" destId="{FA908759-7FF4-4816-83BF-3DF6A50D842D}" srcOrd="13" destOrd="0" presId="urn:microsoft.com/office/officeart/2011/layout/ThemePictureAccent"/>
    <dgm:cxn modelId="{81A7D5FE-3C32-413A-B1C6-6722079AAA16}" type="presParOf" srcId="{FA908759-7FF4-4816-83BF-3DF6A50D842D}" destId="{721C782F-22A1-4DEE-94AB-78434DB8AD1E}" srcOrd="0" destOrd="0" presId="urn:microsoft.com/office/officeart/2011/layout/ThemePictureAccent"/>
    <dgm:cxn modelId="{3077A510-9C82-47BB-84D1-0E75742B08AD}" type="presParOf" srcId="{FB21C422-5D7A-4700-8767-57FB11E9A499}" destId="{44D1C970-85ED-4190-9481-E1D33A191AAF}" srcOrd="14" destOrd="0" presId="urn:microsoft.com/office/officeart/2011/layout/ThemePictureAccent"/>
    <dgm:cxn modelId="{542A62DC-9ADC-4F5F-B724-1C9C14E18A01}" type="presParOf" srcId="{FB21C422-5D7A-4700-8767-57FB11E9A499}" destId="{AC968C53-9BB0-484A-B9EE-BC5CB470912B}" srcOrd="15" destOrd="0" presId="urn:microsoft.com/office/officeart/2011/layout/ThemePictureAccent"/>
    <dgm:cxn modelId="{7A873444-0924-4B17-9603-F4D76116A2D5}" type="presParOf" srcId="{AC968C53-9BB0-484A-B9EE-BC5CB470912B}" destId="{DA4CE27D-53A2-451E-8FE8-8B57504C301A}" srcOrd="0" destOrd="0" presId="urn:microsoft.com/office/officeart/2011/layout/ThemePictureAccent"/>
    <dgm:cxn modelId="{0726D381-628C-48DF-8B85-F4132806514B}" type="presParOf" srcId="{FB21C422-5D7A-4700-8767-57FB11E9A499}" destId="{9BDF5362-2BB3-4A2D-BF9E-00DF716448FF}" srcOrd="16" destOrd="0" presId="urn:microsoft.com/office/officeart/2011/layout/ThemePictureAccent"/>
    <dgm:cxn modelId="{56E9E587-D3B9-4C6B-96A9-E4A8F5BC77BC}" type="presParOf" srcId="{9BDF5362-2BB3-4A2D-BF9E-00DF716448FF}" destId="{21E257B4-525E-435A-9CD3-1B0170FFCCE4}" srcOrd="0" destOrd="0" presId="urn:microsoft.com/office/officeart/2011/layout/ThemePictureAccent"/>
    <dgm:cxn modelId="{31246D60-8B3E-4973-8129-501103BD528D}" type="presParOf" srcId="{FB21C422-5D7A-4700-8767-57FB11E9A499}" destId="{A48D7C49-F407-47DE-9523-D7C7323BAEEE}" srcOrd="17" destOrd="0" presId="urn:microsoft.com/office/officeart/2011/layout/ThemePictureAccen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44B02-2049-433C-8C17-AEC07E2C3020}">
      <dsp:nvSpPr>
        <dsp:cNvPr id="0" name=""/>
        <dsp:cNvSpPr/>
      </dsp:nvSpPr>
      <dsp:spPr>
        <a:xfrm>
          <a:off x="2082296" y="1383498"/>
          <a:ext cx="3517135" cy="226378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7E843C-5FBF-4439-A368-1BFED48C78E1}">
      <dsp:nvSpPr>
        <dsp:cNvPr id="0" name=""/>
        <dsp:cNvSpPr/>
      </dsp:nvSpPr>
      <dsp:spPr>
        <a:xfrm>
          <a:off x="2181537" y="1460323"/>
          <a:ext cx="3324079" cy="2097576"/>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C574C5-C094-481E-B889-34D44EB06CDA}">
      <dsp:nvSpPr>
        <dsp:cNvPr id="0" name=""/>
        <dsp:cNvSpPr/>
      </dsp:nvSpPr>
      <dsp:spPr>
        <a:xfrm>
          <a:off x="2321305" y="2899045"/>
          <a:ext cx="3069467" cy="53413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2865" tIns="20955" rIns="62865" bIns="0" numCol="1" spcCol="1270" anchor="b" anchorCtr="0">
          <a:noAutofit/>
        </a:bodyPr>
        <a:lstStyle/>
        <a:p>
          <a:pPr marL="0" lvl="0" indent="0" algn="r" defTabSz="1466850">
            <a:lnSpc>
              <a:spcPct val="100000"/>
            </a:lnSpc>
            <a:spcBef>
              <a:spcPct val="0"/>
            </a:spcBef>
            <a:spcAft>
              <a:spcPct val="35000"/>
            </a:spcAft>
            <a:buNone/>
          </a:pPr>
          <a:endParaRPr lang="en-US" sz="3300" kern="1200">
            <a:solidFill>
              <a:schemeClr val="accent5">
                <a:lumMod val="50000"/>
              </a:schemeClr>
            </a:solidFill>
          </a:endParaRPr>
        </a:p>
      </dsp:txBody>
      <dsp:txXfrm>
        <a:off x="2321305" y="2899045"/>
        <a:ext cx="3069467" cy="534131"/>
      </dsp:txXfrm>
    </dsp:sp>
    <dsp:sp modelId="{DF30BF25-5A7E-4003-A21A-16FA7D8E5EAC}">
      <dsp:nvSpPr>
        <dsp:cNvPr id="0" name=""/>
        <dsp:cNvSpPr/>
      </dsp:nvSpPr>
      <dsp:spPr>
        <a:xfrm>
          <a:off x="4220101" y="0"/>
          <a:ext cx="1329439" cy="1356181"/>
        </a:xfrm>
        <a:prstGeom prst="rect">
          <a:avLst/>
        </a:prstGeom>
        <a:solidFill>
          <a:schemeClr val="accent3">
            <a:tint val="50000"/>
            <a:hueOff val="0"/>
            <a:satOff val="0"/>
            <a:lumOff val="19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DB8F36-60D8-466D-A929-24D0F15D5616}">
      <dsp:nvSpPr>
        <dsp:cNvPr id="0" name=""/>
        <dsp:cNvSpPr/>
      </dsp:nvSpPr>
      <dsp:spPr>
        <a:xfrm>
          <a:off x="4302098" y="82405"/>
          <a:ext cx="1164842" cy="1191369"/>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BC9AC5-8B73-4482-87FA-B81AFBD374D2}">
      <dsp:nvSpPr>
        <dsp:cNvPr id="0" name=""/>
        <dsp:cNvSpPr/>
      </dsp:nvSpPr>
      <dsp:spPr>
        <a:xfrm>
          <a:off x="4300892" y="917520"/>
          <a:ext cx="1164842" cy="356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5720" tIns="15240" rIns="45720" bIns="0" numCol="1" spcCol="1270" anchor="b" anchorCtr="0">
          <a:noAutofit/>
        </a:bodyPr>
        <a:lstStyle/>
        <a:p>
          <a:pPr marL="0" lvl="0" indent="0" algn="r" defTabSz="1066800">
            <a:lnSpc>
              <a:spcPct val="90000"/>
            </a:lnSpc>
            <a:spcBef>
              <a:spcPct val="0"/>
            </a:spcBef>
            <a:spcAft>
              <a:spcPct val="35000"/>
            </a:spcAft>
            <a:buNone/>
          </a:pPr>
          <a:endParaRPr lang="en-US" sz="2400" kern="1200">
            <a:solidFill>
              <a:schemeClr val="accent5">
                <a:lumMod val="50000"/>
              </a:schemeClr>
            </a:solidFill>
          </a:endParaRPr>
        </a:p>
      </dsp:txBody>
      <dsp:txXfrm>
        <a:off x="4300892" y="917520"/>
        <a:ext cx="1164842" cy="356255"/>
      </dsp:txXfrm>
    </dsp:sp>
    <dsp:sp modelId="{256BA0D3-6A4B-421D-A34E-31E768585F8E}">
      <dsp:nvSpPr>
        <dsp:cNvPr id="0" name=""/>
        <dsp:cNvSpPr/>
      </dsp:nvSpPr>
      <dsp:spPr>
        <a:xfrm>
          <a:off x="5651434" y="2279228"/>
          <a:ext cx="1617032" cy="999423"/>
        </a:xfrm>
        <a:prstGeom prst="rect">
          <a:avLst/>
        </a:prstGeom>
        <a:solidFill>
          <a:schemeClr val="accent3">
            <a:tint val="50000"/>
            <a:hueOff val="0"/>
            <a:satOff val="0"/>
            <a:lumOff val="38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C7BAA1-02F3-4E6A-B7F5-C89E3E49A7BF}">
      <dsp:nvSpPr>
        <dsp:cNvPr id="0" name=""/>
        <dsp:cNvSpPr/>
      </dsp:nvSpPr>
      <dsp:spPr>
        <a:xfrm>
          <a:off x="5734034" y="2362137"/>
          <a:ext cx="1452435" cy="835114"/>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0CC6A3-D83E-49CF-A029-37DDFE1D2253}">
      <dsp:nvSpPr>
        <dsp:cNvPr id="0" name=""/>
        <dsp:cNvSpPr/>
      </dsp:nvSpPr>
      <dsp:spPr>
        <a:xfrm>
          <a:off x="5734034" y="2841498"/>
          <a:ext cx="1452435" cy="356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5720" tIns="15240" rIns="45720" bIns="0" numCol="1" spcCol="1270" anchor="b" anchorCtr="0">
          <a:noAutofit/>
        </a:bodyPr>
        <a:lstStyle/>
        <a:p>
          <a:pPr marL="0" lvl="0" indent="0" algn="r" defTabSz="1066800">
            <a:lnSpc>
              <a:spcPct val="90000"/>
            </a:lnSpc>
            <a:spcBef>
              <a:spcPct val="0"/>
            </a:spcBef>
            <a:spcAft>
              <a:spcPct val="35000"/>
            </a:spcAft>
            <a:buNone/>
          </a:pPr>
          <a:endParaRPr lang="en-US" sz="2400" kern="1200">
            <a:solidFill>
              <a:schemeClr val="accent5">
                <a:lumMod val="50000"/>
              </a:schemeClr>
            </a:solidFill>
          </a:endParaRPr>
        </a:p>
      </dsp:txBody>
      <dsp:txXfrm>
        <a:off x="5734034" y="2841498"/>
        <a:ext cx="1452435" cy="356255"/>
      </dsp:txXfrm>
    </dsp:sp>
    <dsp:sp modelId="{8D51090C-8B0A-4313-8723-95F47D329BA5}">
      <dsp:nvSpPr>
        <dsp:cNvPr id="0" name=""/>
        <dsp:cNvSpPr/>
      </dsp:nvSpPr>
      <dsp:spPr>
        <a:xfrm>
          <a:off x="1239263" y="2708342"/>
          <a:ext cx="793443" cy="805970"/>
        </a:xfrm>
        <a:prstGeom prst="rect">
          <a:avLst/>
        </a:prstGeom>
        <a:solidFill>
          <a:schemeClr val="accent3">
            <a:tint val="50000"/>
            <a:hueOff val="0"/>
            <a:satOff val="0"/>
            <a:lumOff val="57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3482EF-9209-4D03-BC96-B8F5097255FB}">
      <dsp:nvSpPr>
        <dsp:cNvPr id="0" name=""/>
        <dsp:cNvSpPr/>
      </dsp:nvSpPr>
      <dsp:spPr>
        <a:xfrm>
          <a:off x="1321260" y="2793261"/>
          <a:ext cx="630051" cy="643671"/>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F6018E-1F2A-4C94-8369-FDC4E86F9E9A}">
      <dsp:nvSpPr>
        <dsp:cNvPr id="0" name=""/>
        <dsp:cNvSpPr/>
      </dsp:nvSpPr>
      <dsp:spPr>
        <a:xfrm>
          <a:off x="1321260" y="3081179"/>
          <a:ext cx="630051" cy="356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6195" tIns="12065" rIns="36195" bIns="0" numCol="1" spcCol="1270" anchor="b" anchorCtr="0">
          <a:noAutofit/>
        </a:bodyPr>
        <a:lstStyle/>
        <a:p>
          <a:pPr marL="0" lvl="0" indent="0" algn="r" defTabSz="844550">
            <a:lnSpc>
              <a:spcPct val="90000"/>
            </a:lnSpc>
            <a:spcBef>
              <a:spcPct val="0"/>
            </a:spcBef>
            <a:spcAft>
              <a:spcPct val="35000"/>
            </a:spcAft>
            <a:buNone/>
          </a:pPr>
          <a:endParaRPr lang="en-US" sz="1900" kern="1200">
            <a:solidFill>
              <a:schemeClr val="accent5">
                <a:lumMod val="50000"/>
              </a:schemeClr>
            </a:solidFill>
          </a:endParaRPr>
        </a:p>
      </dsp:txBody>
      <dsp:txXfrm>
        <a:off x="1321260" y="3081179"/>
        <a:ext cx="630051" cy="356255"/>
      </dsp:txXfrm>
    </dsp:sp>
    <dsp:sp modelId="{AD8C62E2-F340-4ABC-852F-3E04D10202CD}">
      <dsp:nvSpPr>
        <dsp:cNvPr id="0" name=""/>
        <dsp:cNvSpPr/>
      </dsp:nvSpPr>
      <dsp:spPr>
        <a:xfrm>
          <a:off x="5029823" y="3668573"/>
          <a:ext cx="1397569" cy="1356181"/>
        </a:xfrm>
        <a:prstGeom prst="rect">
          <a:avLst/>
        </a:prstGeom>
        <a:solidFill>
          <a:schemeClr val="accent3">
            <a:tint val="50000"/>
            <a:hueOff val="0"/>
            <a:satOff val="0"/>
            <a:lumOff val="76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1C782F-22A1-4DEE-94AB-78434DB8AD1E}">
      <dsp:nvSpPr>
        <dsp:cNvPr id="0" name=""/>
        <dsp:cNvSpPr/>
      </dsp:nvSpPr>
      <dsp:spPr>
        <a:xfrm>
          <a:off x="5110011" y="3751984"/>
          <a:ext cx="1232972" cy="1191369"/>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D1C970-85ED-4190-9481-E1D33A191AAF}">
      <dsp:nvSpPr>
        <dsp:cNvPr id="0" name=""/>
        <dsp:cNvSpPr/>
      </dsp:nvSpPr>
      <dsp:spPr>
        <a:xfrm>
          <a:off x="5110011" y="4587098"/>
          <a:ext cx="1232972" cy="356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5720" tIns="15240" rIns="45720" bIns="0" numCol="1" spcCol="1270" anchor="b" anchorCtr="0">
          <a:noAutofit/>
        </a:bodyPr>
        <a:lstStyle/>
        <a:p>
          <a:pPr marL="0" lvl="0" indent="0" algn="r" defTabSz="1066800">
            <a:lnSpc>
              <a:spcPct val="90000"/>
            </a:lnSpc>
            <a:spcBef>
              <a:spcPct val="0"/>
            </a:spcBef>
            <a:spcAft>
              <a:spcPct val="35000"/>
            </a:spcAft>
            <a:buNone/>
          </a:pPr>
          <a:endParaRPr lang="en-US" sz="2400" kern="1200">
            <a:solidFill>
              <a:schemeClr val="accent5">
                <a:lumMod val="50000"/>
              </a:schemeClr>
            </a:solidFill>
          </a:endParaRPr>
        </a:p>
      </dsp:txBody>
      <dsp:txXfrm>
        <a:off x="5110011" y="4587098"/>
        <a:ext cx="1232972" cy="356255"/>
      </dsp:txXfrm>
    </dsp:sp>
    <dsp:sp modelId="{DA4CE27D-53A2-451E-8FE8-8B57504C301A}">
      <dsp:nvSpPr>
        <dsp:cNvPr id="0" name=""/>
        <dsp:cNvSpPr/>
      </dsp:nvSpPr>
      <dsp:spPr>
        <a:xfrm>
          <a:off x="2149672" y="3668573"/>
          <a:ext cx="1423494" cy="805970"/>
        </a:xfrm>
        <a:prstGeom prst="rect">
          <a:avLst/>
        </a:prstGeom>
        <a:solidFill>
          <a:schemeClr val="accent3">
            <a:tint val="50000"/>
            <a:hueOff val="0"/>
            <a:satOff val="0"/>
            <a:lumOff val="95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E257B4-525E-435A-9CD3-1B0170FFCCE4}">
      <dsp:nvSpPr>
        <dsp:cNvPr id="0" name=""/>
        <dsp:cNvSpPr/>
      </dsp:nvSpPr>
      <dsp:spPr>
        <a:xfrm>
          <a:off x="2232875" y="3751984"/>
          <a:ext cx="1260706" cy="643671"/>
        </a:xfrm>
        <a:prstGeom prst="rect">
          <a:avLst/>
        </a:pr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8D7C49-F407-47DE-9523-D7C7323BAEEE}">
      <dsp:nvSpPr>
        <dsp:cNvPr id="0" name=""/>
        <dsp:cNvSpPr/>
      </dsp:nvSpPr>
      <dsp:spPr>
        <a:xfrm>
          <a:off x="2232875" y="4039400"/>
          <a:ext cx="1260706" cy="356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5720" tIns="15240" rIns="45720" bIns="0" numCol="1" spcCol="1270" anchor="b" anchorCtr="0">
          <a:noAutofit/>
        </a:bodyPr>
        <a:lstStyle/>
        <a:p>
          <a:pPr marL="0" lvl="0" indent="0" algn="r" defTabSz="1066800">
            <a:lnSpc>
              <a:spcPct val="90000"/>
            </a:lnSpc>
            <a:spcBef>
              <a:spcPct val="0"/>
            </a:spcBef>
            <a:spcAft>
              <a:spcPct val="35000"/>
            </a:spcAft>
            <a:buNone/>
          </a:pPr>
          <a:endParaRPr lang="en-US" sz="2400" kern="1200">
            <a:solidFill>
              <a:schemeClr val="accent5">
                <a:lumMod val="50000"/>
              </a:schemeClr>
            </a:solidFill>
          </a:endParaRPr>
        </a:p>
      </dsp:txBody>
      <dsp:txXfrm>
        <a:off x="2232875" y="4039400"/>
        <a:ext cx="1260706" cy="356255"/>
      </dsp:txXfrm>
    </dsp:sp>
  </dsp:spTree>
</dsp:drawing>
</file>

<file path=word/diagrams/layout1.xml><?xml version="1.0" encoding="utf-8"?>
<dgm:layoutDef xmlns:dgm="http://schemas.openxmlformats.org/drawingml/2006/diagram" xmlns:a="http://schemas.openxmlformats.org/drawingml/2006/main" uniqueId="urn:microsoft.com/office/officeart/2011/layout/ThemePictureAccent">
  <dgm:title val="Theme Picture Accent"/>
  <dgm:desc val="Use to show a group of pictures with the first picture being centered and the largest. Can contain up to six Level 1 pictures. Unused pictures do not appear, but remain available if you switch layouts.  Works best with small amounts of text."/>
  <dgm:catLst>
    <dgm:cat type="picture" pri="13250"/>
    <dgm:cat type="officeonline" pri="4000"/>
  </dgm:catLst>
  <dgm:sampData>
    <dgm:dataModel>
      <dgm:ptLst>
        <dgm:pt modelId="0" type="doc"/>
        <dgm:pt modelId="10">
          <dgm:prSet phldr="1"/>
        </dgm:pt>
        <dgm:pt modelId="20">
          <dgm:prSet phldr="1"/>
        </dgm:pt>
        <dgm:pt modelId="30">
          <dgm:prSet phldr="1"/>
        </dgm:pt>
        <dgm:pt modelId="40">
          <dgm:prSet phldr="1"/>
        </dgm:pt>
        <dgm:pt modelId="50">
          <dgm:prSet phldr="1"/>
        </dgm:pt>
        <dgm:pt modelId="60">
          <dgm:prSet phldr="1"/>
        </dgm:pt>
      </dgm:ptLst>
      <dgm:cxnLst>
        <dgm:cxn modelId="70" srcId="0" destId="10" srcOrd="0" destOrd="0"/>
        <dgm:cxn modelId="80" srcId="0" destId="20" srcOrd="1" destOrd="0"/>
        <dgm:cxn modelId="90" srcId="0" destId="30" srcOrd="2" destOrd="0"/>
        <dgm:cxn modelId="100" srcId="0" destId="40" srcOrd="3" destOrd="0"/>
        <dgm:cxn modelId="110" srcId="0" destId="50" srcOrd="4" destOrd="0"/>
        <dgm:cxn modelId="120" srcId="0" destId="60" srcOrd="5"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6"/>
      <dgm:chPref val="6"/>
      <dgm:dir/>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62"/>
            </dgm:alg>
            <dgm:constrLst>
              <dgm:constr type="primFontSz" for="des" forName="Text1" val="65"/>
              <dgm:constr type="l" for="ch" forName="Image1" refType="w" fact="0"/>
              <dgm:constr type="t" for="ch" forName="Image1" refType="h" fact="0"/>
              <dgm:constr type="w" for="ch" forName="Image1" refType="w"/>
              <dgm:constr type="h" for="ch" forName="Image1" refType="h"/>
              <dgm:constr type="l" for="ch" forName="Accent1" refType="w" fact="0.0491"/>
              <dgm:constr type="t" for="ch" forName="Accent1" refType="h" fact="0.0756"/>
              <dgm:constr type="w" for="ch" forName="Accent1" refType="w" fact="0.9035"/>
              <dgm:constr type="h" for="ch" forName="Accent1" refType="h" fact="0.8429"/>
              <dgm:constr type="l" for="ch" forName="Text1" refType="w" fact="0.0491"/>
              <dgm:constr type="t" for="ch" forName="Text1" refType="h" fact="0.6654"/>
              <dgm:constr type="w" for="ch" forName="Text1" refType="w" fact="0.9035"/>
              <dgm:constr type="h" for="ch" forName="Text1" refType="h" fact="0.2548"/>
            </dgm:constrLst>
          </dgm:if>
          <dgm:if name="Name5" axis="ch" ptType="node" func="cnt" op="equ" val="2">
            <dgm:alg type="composite">
              <dgm:param type="ar" val="0.9528"/>
            </dgm:alg>
            <dgm:constrLst>
              <dgm:constr type="primFontSz" for="des" forName="Text1" val="65"/>
              <dgm:constr type="primFontSz" for="des" forName="Text2" refType="primFontSz" refFor="des" refForName="Text1" op="equ"/>
              <dgm:constr type="l" for="ch" forName="Image1" refType="w" fact="0"/>
              <dgm:constr type="t" for="ch" forName="Image1" refType="h" fact="0.4119"/>
              <dgm:constr type="w" for="ch" forName="Image1" refType="w" fact="0.997"/>
              <dgm:constr type="h" for="ch" forName="Image1" refType="h" fact="0.5881"/>
              <dgm:constr type="l" for="ch" forName="Accent1" refType="w" fact="0.049"/>
              <dgm:constr type="t" for="ch" forName="Accent1" refType="h" fact="0.4563"/>
              <dgm:constr type="w" for="ch" forName="Accent1" refType="w" fact="0.9008"/>
              <dgm:constr type="h" for="ch" forName="Accent1" refType="h" fact="0.4958"/>
              <dgm:constr type="l" for="ch" forName="Image2" refType="w" fact="0.6099"/>
              <dgm:constr type="t" for="ch" forName="Image2" refType="h" fact="0"/>
              <dgm:constr type="w" for="ch" forName="Image2" refType="w" fact="0.3901"/>
              <dgm:constr type="h" for="ch" forName="Image2" refType="h" fact="0.3806"/>
              <dgm:constr type="l" for="ch" forName="Accent2" refType="w" fact="0.6338"/>
              <dgm:constr type="t" for="ch" forName="Accent2" refType="h" fact="0.0231"/>
              <dgm:constr type="w" for="ch" forName="Accent2" refType="w" fact="0.3418"/>
              <dgm:constr type="h" for="ch" forName="Accent2" refType="h" fact="0.3343"/>
              <dgm:constr type="l" for="ch" forName="Text1" refType="w" fact="0.049"/>
              <dgm:constr type="t" for="ch" forName="Text1" refType="h" fact="0.8032"/>
              <dgm:constr type="w" for="ch" forName="Text1" refType="w" fact="0.9008"/>
              <dgm:constr type="h" for="ch" forName="Text1" refType="h" fact="0.1499"/>
              <dgm:constr type="l" for="ch" forName="Text2" refType="w" fact="0.6335"/>
              <dgm:constr type="t" for="ch" forName="Text2" refType="h" fact="0.2575"/>
              <dgm:constr type="w" for="ch" forName="Text2" refType="w" fact="0.3418"/>
              <dgm:constr type="h" for="ch" forName="Text2" refType="h" fact="0.0999"/>
            </dgm:constrLst>
          </dgm:if>
          <dgm:if name="Name6" axis="ch" ptType="node" func="cnt" op="equ" val="3">
            <dgm:alg type="composite">
              <dgm:param type="ar" val="1.4351"/>
            </dgm:alg>
            <dgm:constrLst>
              <dgm:constr type="primFontSz" for="des" forName="Text1" val="65"/>
              <dgm:constr type="primFontSz" for="des" forName="Text2" refType="primFontSz" refFor="des" refForName="Text1" op="equ"/>
              <dgm:constr type="primFontSz" for="des" forName="Text3" refType="primFontSz" refFor="des" refForName="Text1" op="equ"/>
              <dgm:constr type="l" for="ch" forName="Image1" refType="w" fact="0"/>
              <dgm:constr type="t" for="ch" forName="Image1" refType="h" fact="0.4119"/>
              <dgm:constr type="w" for="ch" forName="Image1" refType="w" fact="0.6627"/>
              <dgm:constr type="h" for="ch" forName="Image1" refType="h" fact="0.5881"/>
              <dgm:constr type="l" for="ch" forName="Accent1" refType="w" fact="0.0326"/>
              <dgm:constr type="t" for="ch" forName="Accent1" refType="h" fact="0.4563"/>
              <dgm:constr type="w" for="ch" forName="Accent1" refType="w" fact="0.5988"/>
              <dgm:constr type="h" for="ch" forName="Accent1" refType="h" fact="0.4958"/>
              <dgm:constr type="l" for="ch" forName="Image3" refType="w" fact="0.6846"/>
              <dgm:constr type="t" for="ch" forName="Image3" refType="h" fact="0.6397"/>
              <dgm:constr type="w" for="ch" forName="Image3" refType="w" fact="0.3154"/>
              <dgm:constr type="h" for="ch" forName="Image3" refType="h" fact="0.2805"/>
              <dgm:constr type="l" for="ch" forName="Accent3" refType="w" fact="0.7006"/>
              <dgm:constr type="t" for="ch" forName="Accent3" refType="h" fact="0.6629"/>
              <dgm:constr type="w" for="ch" forName="Accent3" refType="w" fact="0.2833"/>
              <dgm:constr type="h" for="ch" forName="Accent3" refType="h" fact="0.2344"/>
              <dgm:constr type="l" for="ch" forName="Image2" refType="w" fact="0.4054"/>
              <dgm:constr type="t" for="ch" forName="Image2" refType="h" fact="0"/>
              <dgm:constr type="w" for="ch" forName="Image2" refType="w" fact="0.2593"/>
              <dgm:constr type="h" for="ch" forName="Image2" refType="h" fact="0.3806"/>
              <dgm:constr type="l" for="ch" forName="Accent2" refType="w" fact="0.4213"/>
              <dgm:constr type="t" for="ch" forName="Accent2" refType="h" fact="0.0231"/>
              <dgm:constr type="w" for="ch" forName="Accent2" refType="w" fact="0.2272"/>
              <dgm:constr type="h" for="ch" forName="Accent2" refType="h" fact="0.3343"/>
              <dgm:constr type="l" for="ch" forName="Text1" refType="w" fact="0.0326"/>
              <dgm:constr type="t" for="ch" forName="Text1" refType="h" fact="0.8032"/>
              <dgm:constr type="w" for="ch" forName="Text1" refType="w" fact="0.5988"/>
              <dgm:constr type="h" for="ch" forName="Text1" refType="h" fact="0.1499"/>
              <dgm:constr type="l" for="ch" forName="Text2" refType="w" fact="0.4211"/>
              <dgm:constr type="t" for="ch" forName="Text2" refType="h" fact="0.2575"/>
              <dgm:constr type="w" for="ch" forName="Text2" refType="w" fact="0.2272"/>
              <dgm:constr type="h" for="ch" forName="Text2" refType="h" fact="0.0999"/>
              <dgm:constr type="l" for="ch" forName="Text3" refType="w" fact="0.7006"/>
              <dgm:constr type="t" for="ch" forName="Text3" refType="h" fact="0.7974"/>
              <dgm:constr type="w" for="ch" forName="Text3" refType="w" fact="0.2833"/>
              <dgm:constr type="h" for="ch" forName="Text3" refType="h" fact="0.0999"/>
            </dgm:constrLst>
          </dgm:if>
          <dgm:if name="Name7" axis="ch" ptType="node" func="cnt" op="equ" val="4">
            <dgm:alg type="composite">
              <dgm:param type="ar" val="1.6922"/>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l" for="ch" forName="Image1" refType="w" fact="0.1498"/>
              <dgm:constr type="t" for="ch" forName="Image1" refType="h" fact="0.4119"/>
              <dgm:constr type="w" for="ch" forName="Image1" refType="w" fact="0.5634"/>
              <dgm:constr type="h" for="ch" forName="Image1" refType="h" fact="0.5881"/>
              <dgm:constr type="l" for="ch" forName="Accent1" refType="w" fact="0.1774"/>
              <dgm:constr type="t" for="ch" forName="Accent1" refType="h" fact="0.4563"/>
              <dgm:constr type="w" for="ch" forName="Accent1" refType="w" fact="0.5091"/>
              <dgm:constr type="h" for="ch" forName="Accent1" refType="h" fact="0.4958"/>
              <dgm:constr type="l" for="ch" forName="Image4" refType="w" fact="0"/>
              <dgm:constr type="t" for="ch" forName="Image4" refType="h" fact="0.7601"/>
              <dgm:constr type="w" for="ch" forName="Image4" refType="w" fact="0.1316"/>
              <dgm:constr type="h" for="ch" forName="Image4" refType="h" fact="0.2262"/>
              <dgm:constr type="l" for="ch" forName="Accent4" refType="w" fact="0.0136"/>
              <dgm:constr type="t" for="ch" forName="Accent4" refType="h" fact="0.7839"/>
              <dgm:constr type="w" for="ch" forName="Accent4" refType="w" fact="0.1045"/>
              <dgm:constr type="h" for="ch" forName="Accent4" refType="h" fact="0.1806"/>
              <dgm:constr type="l" for="ch" forName="Image3" refType="w" fact="0.7318"/>
              <dgm:constr type="t" for="ch" forName="Image3" refType="h" fact="0.6397"/>
              <dgm:constr type="w" for="ch" forName="Image3" refType="w" fact="0.2682"/>
              <dgm:constr type="h" for="ch" forName="Image3" refType="h" fact="0.2805"/>
              <dgm:constr type="l" for="ch" forName="Accent3" refType="w" fact="0.7455"/>
              <dgm:constr type="t" for="ch" forName="Accent3" refType="h" fact="0.6629"/>
              <dgm:constr type="w" for="ch" forName="Accent3" refType="w" fact="0.2409"/>
              <dgm:constr type="h" for="ch" forName="Accent3" refType="h" fact="0.2344"/>
              <dgm:constr type="l" for="ch" forName="Image2" refType="w" fact="0.4944"/>
              <dgm:constr type="t" for="ch" forName="Image2" refType="h" fact="0"/>
              <dgm:constr type="w" for="ch" forName="Image2" refType="w" fact="0.2205"/>
              <dgm:constr type="h" for="ch" forName="Image2" refType="h" fact="0.3806"/>
              <dgm:constr type="l" for="ch" forName="Accent2" refType="w" fact="0.508"/>
              <dgm:constr type="t" for="ch" forName="Accent2" refType="h" fact="0.0231"/>
              <dgm:constr type="w" for="ch" forName="Accent2" refType="w" fact="0.1932"/>
              <dgm:constr type="h" for="ch" forName="Accent2" refType="h" fact="0.3343"/>
              <dgm:constr type="l" for="ch" forName="Text1" refType="w" fact="0.1774"/>
              <dgm:constr type="t" for="ch" forName="Text1" refType="h" fact="0.8032"/>
              <dgm:constr type="w" for="ch" forName="Text1" refType="w" fact="0.5091"/>
              <dgm:constr type="h" for="ch" forName="Text1" refType="h" fact="0.1499"/>
              <dgm:constr type="l" for="ch" forName="Text2" refType="w" fact="0.5078"/>
              <dgm:constr type="t" for="ch" forName="Text2" refType="h" fact="0.2575"/>
              <dgm:constr type="w" for="ch" forName="Text2" refType="w" fact="0.1932"/>
              <dgm:constr type="h" for="ch" forName="Text2" refType="h" fact="0.0999"/>
              <dgm:constr type="l" for="ch" forName="Text3" refType="w" fact="0.7455"/>
              <dgm:constr type="t" for="ch" forName="Text3" refType="h" fact="0.7974"/>
              <dgm:constr type="w" for="ch" forName="Text3" refType="w" fact="0.2409"/>
              <dgm:constr type="h" for="ch" forName="Text3" refType="h" fact="0.0999"/>
              <dgm:constr type="l" for="ch" forName="Text4" refType="w" fact="0.0136"/>
              <dgm:constr type="t" for="ch" forName="Text4" refType="h" fact="0.8647"/>
              <dgm:constr type="w" for="ch" forName="Text4" refType="w" fact="0.1045"/>
              <dgm:constr type="h" for="ch" forName="Text4" refType="h" fact="0.0999"/>
            </dgm:constrLst>
          </dgm:if>
          <dgm:if name="Name8" axis="ch" ptType="node" func="cnt" op="equ" val="5">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l" for="ch" forName="Image1" refType="w" fact="0.1498"/>
              <dgm:constr type="t" for="ch" forName="Image1" refType="h" fact="0.2921"/>
              <dgm:constr type="w" for="ch" forName="Image1" refType="w" fact="0.5634"/>
              <dgm:constr type="h" for="ch" forName="Image1" refType="h" fact="0.417"/>
              <dgm:constr type="l" for="ch" forName="Accent1" refType="w" fact="0.1774"/>
              <dgm:constr type="t" for="ch" forName="Accent1" refType="h" fact="0.3236"/>
              <dgm:constr type="w" for="ch" forName="Accent1" refType="w" fact="0.5091"/>
              <dgm:constr type="h" for="ch" forName="Accent1" refType="h" fact="0.3515"/>
              <dgm:constr type="l" for="ch" forName="Image4" refType="w" fact="0"/>
              <dgm:constr type="t" for="ch" forName="Image4" refType="h" fact="0.539"/>
              <dgm:constr type="w" for="ch" forName="Image4" refType="w" fact="0.1316"/>
              <dgm:constr type="h" for="ch" forName="Image4" refType="h" fact="0.1604"/>
              <dgm:constr type="l" for="ch" forName="Accent4" refType="w" fact="0.0136"/>
              <dgm:constr type="t" for="ch" forName="Accent4" refType="h" fact="0.5559"/>
              <dgm:constr type="w" for="ch" forName="Accent4" refType="w" fact="0.1045"/>
              <dgm:constr type="h" for="ch" forName="Accent4" refType="h" fact="0.1281"/>
              <dgm:constr type="l" for="ch" forName="Image5" refType="w" fact="0.6287"/>
              <dgm:constr type="t" for="ch" forName="Image5" refType="h" fact="0.7301"/>
              <dgm:constr type="w" for="ch" forName="Image5" refType="w" fact="0.2318"/>
              <dgm:constr type="h" for="ch" forName="Image5" refType="h" fact="0.2699"/>
              <dgm:constr type="l" for="ch" forName="Accent5" refType="w" fact="0.642"/>
              <dgm:constr type="t" for="ch" forName="Accent5" refType="h" fact="0.7467"/>
              <dgm:constr type="w" for="ch" forName="Accent5" refType="w" fact="0.2045"/>
              <dgm:constr type="h" for="ch" forName="Accent5" refType="h" fact="0.2371"/>
              <dgm:constr type="l" for="ch" forName="Image3" refType="w" fact="0.7318"/>
              <dgm:constr type="t" for="ch" forName="Image3" refType="h" fact="0.4536"/>
              <dgm:constr type="w" for="ch" forName="Image3" refType="w" fact="0.2682"/>
              <dgm:constr type="h" for="ch" forName="Image3" refType="h" fact="0.1989"/>
              <dgm:constr type="l" for="ch" forName="Accent3" refType="w" fact="0.7455"/>
              <dgm:constr type="t" for="ch" forName="Accent3" refType="h" fact="0.4701"/>
              <dgm:constr type="w" for="ch" forName="Accent3" refType="w" fact="0.2409"/>
              <dgm:constr type="h" for="ch" forName="Accent3" refType="h" fact="0.1662"/>
              <dgm:constr type="l" for="ch" forName="Image2" refType="w" fact="0.4944"/>
              <dgm:constr type="t" for="ch" forName="Image2" refType="h" fact="0"/>
              <dgm:constr type="w" for="ch" forName="Image2" refType="w" fact="0.2205"/>
              <dgm:constr type="h" for="ch" forName="Image2" refType="h" fact="0.2699"/>
              <dgm:constr type="l" for="ch" forName="Accent2" refType="w" fact="0.508"/>
              <dgm:constr type="t" for="ch" forName="Accent2" refType="h" fact="0.0164"/>
              <dgm:constr type="w" for="ch" forName="Accent2" refType="w" fact="0.1932"/>
              <dgm:constr type="h" for="ch" forName="Accent2" refType="h" fact="0.2371"/>
              <dgm:constr type="l" for="ch" forName="Text1" refType="w" fact="0.1774"/>
              <dgm:constr type="t" for="ch" forName="Text1" refType="h" fact="0.5695"/>
              <dgm:constr type="w" for="ch" forName="Text1" refType="w" fact="0.5091"/>
              <dgm:constr type="h" for="ch" forName="Text1" refType="h" fact="0.1063"/>
              <dgm:constr type="l" for="ch" forName="Text2" refType="w" fact="0.5078"/>
              <dgm:constr type="t" for="ch" forName="Text2" refType="h" fact="0.1826"/>
              <dgm:constr type="w" for="ch" forName="Text2" refType="w" fact="0.1932"/>
              <dgm:constr type="h" for="ch" forName="Text2" refType="h" fact="0.0709"/>
              <dgm:constr type="l" for="ch" forName="Text3" refType="w" fact="0.7455"/>
              <dgm:constr type="t" for="ch" forName="Text3" refType="h" fact="0.5655"/>
              <dgm:constr type="w" for="ch" forName="Text3" refType="w" fact="0.2409"/>
              <dgm:constr type="h" for="ch" forName="Text3" refType="h" fact="0.0709"/>
              <dgm:constr type="l" for="ch" forName="Text5" refType="w" fact="0.642"/>
              <dgm:constr type="t" for="ch" forName="Text5" refType="h" fact="0.9129"/>
              <dgm:constr type="w" for="ch" forName="Text5" refType="w" fact="0.2045"/>
              <dgm:constr type="h" for="ch" forName="Text5" refType="h" fact="0.0709"/>
              <dgm:constr type="l" for="ch" forName="Text4" refType="w" fact="0.0136"/>
              <dgm:constr type="t" for="ch" forName="Text4" refType="h" fact="0.6132"/>
              <dgm:constr type="w" for="ch" forName="Text4" refType="w" fact="0.1045"/>
              <dgm:constr type="h" for="ch" forName="Text4" refType="h" fact="0.0709"/>
            </dgm:constrLst>
          </dgm:if>
          <dgm:else name="Name9">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primFontSz" for="des" forName="Text6" refType="primFontSz" refFor="des" refForName="Text1" op="equ"/>
              <dgm:constr type="l" for="ch" forName="Image1" refType="w" fact="0.1498"/>
              <dgm:constr type="t" for="ch" forName="Image1" refType="h" fact="0.2921"/>
              <dgm:constr type="w" for="ch" forName="Image1" refType="w" fact="0.5634"/>
              <dgm:constr type="h" for="ch" forName="Image1" refType="h" fact="0.417"/>
              <dgm:constr type="l" for="ch" forName="Accent1" refType="w" fact="0.1774"/>
              <dgm:constr type="t" for="ch" forName="Accent1" refType="h" fact="0.3236"/>
              <dgm:constr type="w" for="ch" forName="Accent1" refType="w" fact="0.5091"/>
              <dgm:constr type="h" for="ch" forName="Accent1" refType="h" fact="0.3515"/>
              <dgm:constr type="l" for="ch" forName="Image4" refType="w" fact="0"/>
              <dgm:constr type="t" for="ch" forName="Image4" refType="h" fact="0.539"/>
              <dgm:constr type="w" for="ch" forName="Image4" refType="w" fact="0.1316"/>
              <dgm:constr type="h" for="ch" forName="Image4" refType="h" fact="0.1604"/>
              <dgm:constr type="l" for="ch" forName="Accent4" refType="w" fact="0.0136"/>
              <dgm:constr type="t" for="ch" forName="Accent4" refType="h" fact="0.5559"/>
              <dgm:constr type="w" for="ch" forName="Accent4" refType="w" fact="0.1045"/>
              <dgm:constr type="h" for="ch" forName="Accent4" refType="h" fact="0.1281"/>
              <dgm:constr type="l" for="ch" forName="Image5" refType="w" fact="0.6287"/>
              <dgm:constr type="t" for="ch" forName="Image5" refType="h" fact="0.7301"/>
              <dgm:constr type="w" for="ch" forName="Image5" refType="w" fact="0.2318"/>
              <dgm:constr type="h" for="ch" forName="Image5" refType="h" fact="0.2699"/>
              <dgm:constr type="l" for="ch" forName="Accent5" refType="w" fact="0.642"/>
              <dgm:constr type="t" for="ch" forName="Accent5" refType="h" fact="0.7467"/>
              <dgm:constr type="w" for="ch" forName="Accent5" refType="w" fact="0.2045"/>
              <dgm:constr type="h" for="ch" forName="Accent5" refType="h" fact="0.2371"/>
              <dgm:constr type="l" for="ch" forName="Image3" refType="w" fact="0.7318"/>
              <dgm:constr type="t" for="ch" forName="Image3" refType="h" fact="0.4536"/>
              <dgm:constr type="w" for="ch" forName="Image3" refType="w" fact="0.2682"/>
              <dgm:constr type="h" for="ch" forName="Image3" refType="h" fact="0.1989"/>
              <dgm:constr type="l" for="ch" forName="Accent3" refType="w" fact="0.7455"/>
              <dgm:constr type="t" for="ch" forName="Accent3" refType="h" fact="0.4701"/>
              <dgm:constr type="w" for="ch" forName="Accent3" refType="w" fact="0.2409"/>
              <dgm:constr type="h" for="ch" forName="Accent3" refType="h" fact="0.1662"/>
              <dgm:constr type="l" for="ch" forName="Image2" refType="w" fact="0.4944"/>
              <dgm:constr type="t" for="ch" forName="Image2" refType="h" fact="0"/>
              <dgm:constr type="w" for="ch" forName="Image2" refType="w" fact="0.2205"/>
              <dgm:constr type="h" for="ch" forName="Image2" refType="h" fact="0.2699"/>
              <dgm:constr type="l" for="ch" forName="Accent2" refType="w" fact="0.508"/>
              <dgm:constr type="t" for="ch" forName="Accent2" refType="h" fact="0.0164"/>
              <dgm:constr type="w" for="ch" forName="Accent2" refType="w" fact="0.1932"/>
              <dgm:constr type="h" for="ch" forName="Accent2" refType="h" fact="0.2371"/>
              <dgm:constr type="l" for="ch" forName="Text1" refType="w" fact="0.1774"/>
              <dgm:constr type="t" for="ch" forName="Text1" refType="h" fact="0.5695"/>
              <dgm:constr type="w" for="ch" forName="Text1" refType="w" fact="0.5091"/>
              <dgm:constr type="h" for="ch" forName="Text1" refType="h" fact="0.1063"/>
              <dgm:constr type="l" for="ch" forName="Image6" refType="w" fact="0.151"/>
              <dgm:constr type="t" for="ch" forName="Image6" refType="h" fact="0.7301"/>
              <dgm:constr type="w" for="ch" forName="Image6" refType="w" fact="0.2361"/>
              <dgm:constr type="h" for="ch" forName="Image6" refType="h" fact="0.1604"/>
              <dgm:constr type="l" for="ch" forName="Accent6" refType="w" fact="0.1648"/>
              <dgm:constr type="t" for="ch" forName="Accent6" refType="h" fact="0.7467"/>
              <dgm:constr type="w" for="ch" forName="Accent6" refType="w" fact="0.2091"/>
              <dgm:constr type="h" for="ch" forName="Accent6" refType="h" fact="0.1281"/>
              <dgm:constr type="l" for="ch" forName="Text2" refType="w" fact="0.5078"/>
              <dgm:constr type="t" for="ch" forName="Text2" refType="h" fact="0.1826"/>
              <dgm:constr type="w" for="ch" forName="Text2" refType="w" fact="0.1932"/>
              <dgm:constr type="h" for="ch" forName="Text2" refType="h" fact="0.0709"/>
              <dgm:constr type="l" for="ch" forName="Text3" refType="w" fact="0.7455"/>
              <dgm:constr type="t" for="ch" forName="Text3" refType="h" fact="0.5655"/>
              <dgm:constr type="w" for="ch" forName="Text3" refType="w" fact="0.2409"/>
              <dgm:constr type="h" for="ch" forName="Text3" refType="h" fact="0.0709"/>
              <dgm:constr type="l" for="ch" forName="Text5" refType="w" fact="0.642"/>
              <dgm:constr type="t" for="ch" forName="Text5" refType="h" fact="0.9129"/>
              <dgm:constr type="w" for="ch" forName="Text5" refType="w" fact="0.2045"/>
              <dgm:constr type="h" for="ch" forName="Text5" refType="h" fact="0.0709"/>
              <dgm:constr type="l" for="ch" forName="Text6" refType="w" fact="0.1648"/>
              <dgm:constr type="t" for="ch" forName="Text6" refType="h" fact="0.8039"/>
              <dgm:constr type="w" for="ch" forName="Text6" refType="w" fact="0.2091"/>
              <dgm:constr type="h" for="ch" forName="Text6" refType="h" fact="0.0709"/>
              <dgm:constr type="l" for="ch" forName="Text4" refType="w" fact="0.0136"/>
              <dgm:constr type="t" for="ch" forName="Text4" refType="h" fact="0.6132"/>
              <dgm:constr type="w" for="ch" forName="Text4" refType="w" fact="0.1045"/>
              <dgm:constr type="h" for="ch" forName="Text4" refType="h" fact="0.0709"/>
            </dgm:constrLst>
          </dgm:else>
        </dgm:choose>
      </dgm:if>
      <dgm:else name="Name10">
        <dgm:choose name="Name11">
          <dgm:if name="Name12" axis="ch" ptType="node" func="cnt" op="equ" val="1">
            <dgm:alg type="composite">
              <dgm:param type="ar" val="1.62"/>
            </dgm:alg>
            <dgm:constrLst>
              <dgm:constr type="primFontSz" for="des" forName="Text1" val="65"/>
              <dgm:constr type="l" for="ch" forName="Image1" refType="w" fact="0"/>
              <dgm:constr type="t" for="ch" forName="Image1" refType="h" fact="0"/>
              <dgm:constr type="w" for="ch" forName="Image1" refType="w"/>
              <dgm:constr type="h" for="ch" forName="Image1" refType="h"/>
              <dgm:constr type="l" for="ch" forName="Accent1" refType="w" fact="0.0491"/>
              <dgm:constr type="t" for="ch" forName="Accent1" refType="h" fact="0.0756"/>
              <dgm:constr type="w" for="ch" forName="Accent1" refType="w" fact="0.9035"/>
              <dgm:constr type="h" for="ch" forName="Accent1" refType="h" fact="0.8429"/>
              <dgm:constr type="l" for="ch" forName="Text1" refType="w" fact="0.0491"/>
              <dgm:constr type="t" for="ch" forName="Text1" refType="h" fact="0.6654"/>
              <dgm:constr type="w" for="ch" forName="Text1" refType="w" fact="0.9035"/>
              <dgm:constr type="h" for="ch" forName="Text1" refType="h" fact="0.2548"/>
            </dgm:constrLst>
          </dgm:if>
          <dgm:if name="Name13" axis="ch" ptType="node" func="cnt" op="equ" val="2">
            <dgm:alg type="composite">
              <dgm:param type="ar" val="0.9528"/>
            </dgm:alg>
            <dgm:constrLst>
              <dgm:constr type="primFontSz" for="des" forName="Text1" val="65"/>
              <dgm:constr type="primFontSz" for="des" forName="Text2" refType="primFontSz" refFor="des" refForName="Text1" op="equ"/>
              <dgm:constr type="r" for="ch" forName="Image1" refType="w"/>
              <dgm:constr type="t" for="ch" forName="Image1" refType="h" fact="0.4119"/>
              <dgm:constr type="w" for="ch" forName="Image1" refType="w" fact="0.997"/>
              <dgm:constr type="h" for="ch" forName="Image1" refType="h" fact="0.5881"/>
              <dgm:constr type="r" for="ch" forName="Accent1" refType="w" fact="0.951"/>
              <dgm:constr type="t" for="ch" forName="Accent1" refType="h" fact="0.4563"/>
              <dgm:constr type="w" for="ch" forName="Accent1" refType="w" fact="0.9008"/>
              <dgm:constr type="h" for="ch" forName="Accent1" refType="h" fact="0.4958"/>
              <dgm:constr type="r" for="ch" forName="Image2" refType="w" fact="0.3901"/>
              <dgm:constr type="t" for="ch" forName="Image2" refType="h" fact="0"/>
              <dgm:constr type="w" for="ch" forName="Image2" refType="w" fact="0.3901"/>
              <dgm:constr type="h" for="ch" forName="Image2" refType="h" fact="0.3806"/>
              <dgm:constr type="r" for="ch" forName="Accent2" refType="w" fact="0.3662"/>
              <dgm:constr type="t" for="ch" forName="Accent2" refType="h" fact="0.0231"/>
              <dgm:constr type="w" for="ch" forName="Accent2" refType="w" fact="0.3418"/>
              <dgm:constr type="h" for="ch" forName="Accent2" refType="h" fact="0.3343"/>
              <dgm:constr type="r" for="ch" forName="Text1" refType="w" fact="0.951"/>
              <dgm:constr type="t" for="ch" forName="Text1" refType="h" fact="0.8032"/>
              <dgm:constr type="w" for="ch" forName="Text1" refType="w" fact="0.9008"/>
              <dgm:constr type="h" for="ch" forName="Text1" refType="h" fact="0.1499"/>
              <dgm:constr type="r" for="ch" forName="Text2" refType="w" fact="0.3665"/>
              <dgm:constr type="t" for="ch" forName="Text2" refType="h" fact="0.2575"/>
              <dgm:constr type="w" for="ch" forName="Text2" refType="w" fact="0.3418"/>
              <dgm:constr type="h" for="ch" forName="Text2" refType="h" fact="0.0999"/>
            </dgm:constrLst>
          </dgm:if>
          <dgm:if name="Name14" axis="ch" ptType="node" func="cnt" op="equ" val="3">
            <dgm:alg type="composite">
              <dgm:param type="ar" val="1.4351"/>
            </dgm:alg>
            <dgm:constrLst>
              <dgm:constr type="primFontSz" for="des" forName="Text1" val="65"/>
              <dgm:constr type="primFontSz" for="des" forName="Text2" refType="primFontSz" refFor="des" refForName="Text1" op="equ"/>
              <dgm:constr type="primFontSz" for="des" forName="Text3" refType="primFontSz" refFor="des" refForName="Text1" op="equ"/>
              <dgm:constr type="r" for="ch" forName="Image1" refType="w"/>
              <dgm:constr type="t" for="ch" forName="Image1" refType="h" fact="0.4119"/>
              <dgm:constr type="w" for="ch" forName="Image1" refType="w" fact="0.6627"/>
              <dgm:constr type="h" for="ch" forName="Image1" refType="h" fact="0.5881"/>
              <dgm:constr type="r" for="ch" forName="Accent1" refType="w" fact="0.9674"/>
              <dgm:constr type="t" for="ch" forName="Accent1" refType="h" fact="0.4563"/>
              <dgm:constr type="w" for="ch" forName="Accent1" refType="w" fact="0.5988"/>
              <dgm:constr type="h" for="ch" forName="Accent1" refType="h" fact="0.4958"/>
              <dgm:constr type="r" for="ch" forName="Image3" refType="w" fact="0.3154"/>
              <dgm:constr type="t" for="ch" forName="Image3" refType="h" fact="0.6397"/>
              <dgm:constr type="w" for="ch" forName="Image3" refType="w" fact="0.3154"/>
              <dgm:constr type="h" for="ch" forName="Image3" refType="h" fact="0.2805"/>
              <dgm:constr type="r" for="ch" forName="Accent3" refType="w" fact="0.2994"/>
              <dgm:constr type="t" for="ch" forName="Accent3" refType="h" fact="0.6629"/>
              <dgm:constr type="w" for="ch" forName="Accent3" refType="w" fact="0.2833"/>
              <dgm:constr type="h" for="ch" forName="Accent3" refType="h" fact="0.2344"/>
              <dgm:constr type="r" for="ch" forName="Image2" refType="w" fact="0.5946"/>
              <dgm:constr type="t" for="ch" forName="Image2" refType="h" fact="0"/>
              <dgm:constr type="w" for="ch" forName="Image2" refType="w" fact="0.2593"/>
              <dgm:constr type="h" for="ch" forName="Image2" refType="h" fact="0.3806"/>
              <dgm:constr type="r" for="ch" forName="Accent2" refType="w" fact="0.5787"/>
              <dgm:constr type="t" for="ch" forName="Accent2" refType="h" fact="0.0231"/>
              <dgm:constr type="w" for="ch" forName="Accent2" refType="w" fact="0.2272"/>
              <dgm:constr type="h" for="ch" forName="Accent2" refType="h" fact="0.3343"/>
              <dgm:constr type="r" for="ch" forName="Text1" refType="w" fact="0.9674"/>
              <dgm:constr type="t" for="ch" forName="Text1" refType="h" fact="0.8032"/>
              <dgm:constr type="w" for="ch" forName="Text1" refType="w" fact="0.5988"/>
              <dgm:constr type="h" for="ch" forName="Text1" refType="h" fact="0.1499"/>
              <dgm:constr type="r" for="ch" forName="Text2" refType="w" fact="0.5789"/>
              <dgm:constr type="t" for="ch" forName="Text2" refType="h" fact="0.2575"/>
              <dgm:constr type="w" for="ch" forName="Text2" refType="w" fact="0.2272"/>
              <dgm:constr type="h" for="ch" forName="Text2" refType="h" fact="0.0999"/>
              <dgm:constr type="r" for="ch" forName="Text3" refType="w" fact="0.2994"/>
              <dgm:constr type="t" for="ch" forName="Text3" refType="h" fact="0.7974"/>
              <dgm:constr type="w" for="ch" forName="Text3" refType="w" fact="0.2833"/>
              <dgm:constr type="h" for="ch" forName="Text3" refType="h" fact="0.0999"/>
            </dgm:constrLst>
          </dgm:if>
          <dgm:if name="Name15" axis="ch" ptType="node" func="cnt" op="equ" val="4">
            <dgm:alg type="composite">
              <dgm:param type="ar" val="1.6922"/>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r" for="ch" forName="Image1" refType="w" fact="0.8502"/>
              <dgm:constr type="t" for="ch" forName="Image1" refType="h" fact="0.4119"/>
              <dgm:constr type="w" for="ch" forName="Image1" refType="w" fact="0.5634"/>
              <dgm:constr type="h" for="ch" forName="Image1" refType="h" fact="0.5881"/>
              <dgm:constr type="r" for="ch" forName="Accent1" refType="w" fact="0.8226"/>
              <dgm:constr type="t" for="ch" forName="Accent1" refType="h" fact="0.4563"/>
              <dgm:constr type="w" for="ch" forName="Accent1" refType="w" fact="0.5091"/>
              <dgm:constr type="h" for="ch" forName="Accent1" refType="h" fact="0.4958"/>
              <dgm:constr type="r" for="ch" forName="Image4" refType="w"/>
              <dgm:constr type="t" for="ch" forName="Image4" refType="h" fact="0.7601"/>
              <dgm:constr type="w" for="ch" forName="Image4" refType="w" fact="0.1316"/>
              <dgm:constr type="h" for="ch" forName="Image4" refType="h" fact="0.2262"/>
              <dgm:constr type="r" for="ch" forName="Accent4" refType="w" fact="0.9864"/>
              <dgm:constr type="t" for="ch" forName="Accent4" refType="h" fact="0.7839"/>
              <dgm:constr type="w" for="ch" forName="Accent4" refType="w" fact="0.1045"/>
              <dgm:constr type="h" for="ch" forName="Accent4" refType="h" fact="0.1806"/>
              <dgm:constr type="r" for="ch" forName="Image3" refType="w" fact="0.2682"/>
              <dgm:constr type="t" for="ch" forName="Image3" refType="h" fact="0.6397"/>
              <dgm:constr type="w" for="ch" forName="Image3" refType="w" fact="0.2682"/>
              <dgm:constr type="h" for="ch" forName="Image3" refType="h" fact="0.2805"/>
              <dgm:constr type="r" for="ch" forName="Accent3" refType="w" fact="0.2545"/>
              <dgm:constr type="t" for="ch" forName="Accent3" refType="h" fact="0.6629"/>
              <dgm:constr type="w" for="ch" forName="Accent3" refType="w" fact="0.2409"/>
              <dgm:constr type="h" for="ch" forName="Accent3" refType="h" fact="0.2344"/>
              <dgm:constr type="r" for="ch" forName="Image2" refType="w" fact="0.5056"/>
              <dgm:constr type="t" for="ch" forName="Image2" refType="h" fact="0"/>
              <dgm:constr type="w" for="ch" forName="Image2" refType="w" fact="0.2205"/>
              <dgm:constr type="h" for="ch" forName="Image2" refType="h" fact="0.3806"/>
              <dgm:constr type="r" for="ch" forName="Accent2" refType="w" fact="0.492"/>
              <dgm:constr type="t" for="ch" forName="Accent2" refType="h" fact="0.0231"/>
              <dgm:constr type="w" for="ch" forName="Accent2" refType="w" fact="0.1932"/>
              <dgm:constr type="h" for="ch" forName="Accent2" refType="h" fact="0.3343"/>
              <dgm:constr type="r" for="ch" forName="Text1" refType="w" fact="0.8226"/>
              <dgm:constr type="t" for="ch" forName="Text1" refType="h" fact="0.8032"/>
              <dgm:constr type="w" for="ch" forName="Text1" refType="w" fact="0.5091"/>
              <dgm:constr type="h" for="ch" forName="Text1" refType="h" fact="0.1499"/>
              <dgm:constr type="r" for="ch" forName="Text2" refType="w" fact="0.4922"/>
              <dgm:constr type="t" for="ch" forName="Text2" refType="h" fact="0.2575"/>
              <dgm:constr type="w" for="ch" forName="Text2" refType="w" fact="0.1932"/>
              <dgm:constr type="h" for="ch" forName="Text2" refType="h" fact="0.0999"/>
              <dgm:constr type="r" for="ch" forName="Text3" refType="w" fact="0.2545"/>
              <dgm:constr type="t" for="ch" forName="Text3" refType="h" fact="0.7974"/>
              <dgm:constr type="w" for="ch" forName="Text3" refType="w" fact="0.2409"/>
              <dgm:constr type="h" for="ch" forName="Text3" refType="h" fact="0.0999"/>
              <dgm:constr type="r" for="ch" forName="Text4" refType="w" fact="0.9864"/>
              <dgm:constr type="t" for="ch" forName="Text4" refType="h" fact="0.8647"/>
              <dgm:constr type="w" for="ch" forName="Text4" refType="w" fact="0.1045"/>
              <dgm:constr type="h" for="ch" forName="Text4" refType="h" fact="0.0999"/>
            </dgm:constrLst>
          </dgm:if>
          <dgm:if name="Name16" axis="ch" ptType="node" func="cnt" op="equ" val="5">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r" for="ch" forName="Image1" refType="w" fact="0.8502"/>
              <dgm:constr type="t" for="ch" forName="Image1" refType="h" fact="0.2921"/>
              <dgm:constr type="w" for="ch" forName="Image1" refType="w" fact="0.5634"/>
              <dgm:constr type="h" for="ch" forName="Image1" refType="h" fact="0.417"/>
              <dgm:constr type="r" for="ch" forName="Accent1" refType="w" fact="0.8226"/>
              <dgm:constr type="t" for="ch" forName="Accent1" refType="h" fact="0.3236"/>
              <dgm:constr type="w" for="ch" forName="Accent1" refType="w" fact="0.5091"/>
              <dgm:constr type="h" for="ch" forName="Accent1" refType="h" fact="0.3515"/>
              <dgm:constr type="r" for="ch" forName="Image4" refType="w"/>
              <dgm:constr type="t" for="ch" forName="Image4" refType="h" fact="0.539"/>
              <dgm:constr type="w" for="ch" forName="Image4" refType="w" fact="0.1316"/>
              <dgm:constr type="h" for="ch" forName="Image4" refType="h" fact="0.1604"/>
              <dgm:constr type="r" for="ch" forName="Accent4" refType="w" fact="0.9864"/>
              <dgm:constr type="t" for="ch" forName="Accent4" refType="h" fact="0.5559"/>
              <dgm:constr type="w" for="ch" forName="Accent4" refType="w" fact="0.1045"/>
              <dgm:constr type="h" for="ch" forName="Accent4" refType="h" fact="0.1281"/>
              <dgm:constr type="r" for="ch" forName="Image5" refType="w" fact="0.3723"/>
              <dgm:constr type="t" for="ch" forName="Image5" refType="h" fact="0.7301"/>
              <dgm:constr type="w" for="ch" forName="Image5" refType="w" fact="0.2318"/>
              <dgm:constr type="h" for="ch" forName="Image5" refType="h" fact="0.2699"/>
              <dgm:constr type="r" for="ch" forName="Accent5" refType="w" fact="0.358"/>
              <dgm:constr type="t" for="ch" forName="Accent5" refType="h" fact="0.7467"/>
              <dgm:constr type="w" for="ch" forName="Accent5" refType="w" fact="0.2045"/>
              <dgm:constr type="h" for="ch" forName="Accent5" refType="h" fact="0.2371"/>
              <dgm:constr type="r" for="ch" forName="Image3" refType="w" fact="0.2682"/>
              <dgm:constr type="t" for="ch" forName="Image3" refType="h" fact="0.4536"/>
              <dgm:constr type="w" for="ch" forName="Image3" refType="w" fact="0.2682"/>
              <dgm:constr type="h" for="ch" forName="Image3" refType="h" fact="0.1989"/>
              <dgm:constr type="r" for="ch" forName="Accent3" refType="w" fact="0.2545"/>
              <dgm:constr type="t" for="ch" forName="Accent3" refType="h" fact="0.4701"/>
              <dgm:constr type="w" for="ch" forName="Accent3" refType="w" fact="0.2409"/>
              <dgm:constr type="h" for="ch" forName="Accent3" refType="h" fact="0.1662"/>
              <dgm:constr type="r" for="ch" forName="Image2" refType="w" fact="0.5056"/>
              <dgm:constr type="t" for="ch" forName="Image2" refType="h" fact="0"/>
              <dgm:constr type="w" for="ch" forName="Image2" refType="w" fact="0.2205"/>
              <dgm:constr type="h" for="ch" forName="Image2" refType="h" fact="0.2699"/>
              <dgm:constr type="r" for="ch" forName="Accent2" refType="w" fact="0.492"/>
              <dgm:constr type="t" for="ch" forName="Accent2" refType="h" fact="0.0164"/>
              <dgm:constr type="w" for="ch" forName="Accent2" refType="w" fact="0.1932"/>
              <dgm:constr type="h" for="ch" forName="Accent2" refType="h" fact="0.2371"/>
              <dgm:constr type="r" for="ch" forName="Text1" refType="w" fact="0.8226"/>
              <dgm:constr type="t" for="ch" forName="Text1" refType="h" fact="0.5695"/>
              <dgm:constr type="w" for="ch" forName="Text1" refType="w" fact="0.5091"/>
              <dgm:constr type="h" for="ch" forName="Text1" refType="h" fact="0.1063"/>
              <dgm:constr type="r" for="ch" forName="Text2" refType="w" fact="0.4922"/>
              <dgm:constr type="t" for="ch" forName="Text2" refType="h" fact="0.1826"/>
              <dgm:constr type="w" for="ch" forName="Text2" refType="w" fact="0.1932"/>
              <dgm:constr type="h" for="ch" forName="Text2" refType="h" fact="0.0709"/>
              <dgm:constr type="r" for="ch" forName="Text3" refType="w" fact="0.2545"/>
              <dgm:constr type="t" for="ch" forName="Text3" refType="h" fact="0.5655"/>
              <dgm:constr type="w" for="ch" forName="Text3" refType="w" fact="0.2409"/>
              <dgm:constr type="h" for="ch" forName="Text3" refType="h" fact="0.0709"/>
              <dgm:constr type="r" for="ch" forName="Text5" refType="w" fact="0.358"/>
              <dgm:constr type="t" for="ch" forName="Text5" refType="h" fact="0.9129"/>
              <dgm:constr type="w" for="ch" forName="Text5" refType="w" fact="0.2045"/>
              <dgm:constr type="h" for="ch" forName="Text5" refType="h" fact="0.0709"/>
              <dgm:constr type="r" for="ch" forName="Text4" refType="w" fact="0.9864"/>
              <dgm:constr type="t" for="ch" forName="Text4" refType="h" fact="0.6132"/>
              <dgm:constr type="w" for="ch" forName="Text4" refType="w" fact="0.1045"/>
              <dgm:constr type="h" for="ch" forName="Text4" refType="h" fact="0.0709"/>
            </dgm:constrLst>
          </dgm:if>
          <dgm:else name="Name17">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primFontSz" for="des" forName="Text6" refType="primFontSz" refFor="des" refForName="Text1" op="equ"/>
              <dgm:constr type="r" for="ch" forName="Image1" refType="w" fact="0.8502"/>
              <dgm:constr type="t" for="ch" forName="Image1" refType="h" fact="0.2921"/>
              <dgm:constr type="w" for="ch" forName="Image1" refType="w" fact="0.5634"/>
              <dgm:constr type="h" for="ch" forName="Image1" refType="h" fact="0.417"/>
              <dgm:constr type="r" for="ch" forName="Accent1" refType="w" fact="0.8226"/>
              <dgm:constr type="t" for="ch" forName="Accent1" refType="h" fact="0.3236"/>
              <dgm:constr type="w" for="ch" forName="Accent1" refType="w" fact="0.5091"/>
              <dgm:constr type="h" for="ch" forName="Accent1" refType="h" fact="0.3515"/>
              <dgm:constr type="r" for="ch" forName="Image4" refType="w"/>
              <dgm:constr type="t" for="ch" forName="Image4" refType="h" fact="0.539"/>
              <dgm:constr type="w" for="ch" forName="Image4" refType="w" fact="0.1316"/>
              <dgm:constr type="h" for="ch" forName="Image4" refType="h" fact="0.1604"/>
              <dgm:constr type="r" for="ch" forName="Accent4" refType="w" fact="0.9864"/>
              <dgm:constr type="t" for="ch" forName="Accent4" refType="h" fact="0.5559"/>
              <dgm:constr type="w" for="ch" forName="Accent4" refType="w" fact="0.1045"/>
              <dgm:constr type="h" for="ch" forName="Accent4" refType="h" fact="0.1281"/>
              <dgm:constr type="r" for="ch" forName="Image5" refType="w" fact="0.3713"/>
              <dgm:constr type="t" for="ch" forName="Image5" refType="h" fact="0.7301"/>
              <dgm:constr type="w" for="ch" forName="Image5" refType="w" fact="0.2318"/>
              <dgm:constr type="h" for="ch" forName="Image5" refType="h" fact="0.2699"/>
              <dgm:constr type="r" for="ch" forName="Accent5" refType="w" fact="0.358"/>
              <dgm:constr type="t" for="ch" forName="Accent5" refType="h" fact="0.7467"/>
              <dgm:constr type="w" for="ch" forName="Accent5" refType="w" fact="0.2045"/>
              <dgm:constr type="h" for="ch" forName="Accent5" refType="h" fact="0.2371"/>
              <dgm:constr type="r" for="ch" forName="Image3" refType="w" fact="0.2682"/>
              <dgm:constr type="t" for="ch" forName="Image3" refType="h" fact="0.4536"/>
              <dgm:constr type="w" for="ch" forName="Image3" refType="w" fact="0.2682"/>
              <dgm:constr type="h" for="ch" forName="Image3" refType="h" fact="0.1989"/>
              <dgm:constr type="r" for="ch" forName="Accent3" refType="w" fact="0.2545"/>
              <dgm:constr type="t" for="ch" forName="Accent3" refType="h" fact="0.4701"/>
              <dgm:constr type="w" for="ch" forName="Accent3" refType="w" fact="0.2409"/>
              <dgm:constr type="h" for="ch" forName="Accent3" refType="h" fact="0.1662"/>
              <dgm:constr type="r" for="ch" forName="Image2" refType="w" fact="0.5056"/>
              <dgm:constr type="t" for="ch" forName="Image2" refType="h" fact="0"/>
              <dgm:constr type="w" for="ch" forName="Image2" refType="w" fact="0.2205"/>
              <dgm:constr type="h" for="ch" forName="Image2" refType="h" fact="0.2699"/>
              <dgm:constr type="r" for="ch" forName="Accent2" refType="w" fact="0.492"/>
              <dgm:constr type="t" for="ch" forName="Accent2" refType="h" fact="0.0164"/>
              <dgm:constr type="w" for="ch" forName="Accent2" refType="w" fact="0.1932"/>
              <dgm:constr type="h" for="ch" forName="Accent2" refType="h" fact="0.2371"/>
              <dgm:constr type="r" for="ch" forName="Text1" refType="w" fact="0.8226"/>
              <dgm:constr type="t" for="ch" forName="Text1" refType="h" fact="0.5695"/>
              <dgm:constr type="w" for="ch" forName="Text1" refType="w" fact="0.5091"/>
              <dgm:constr type="h" for="ch" forName="Text1" refType="h" fact="0.1063"/>
              <dgm:constr type="r" for="ch" forName="Image6" refType="w" fact="0.849"/>
              <dgm:constr type="t" for="ch" forName="Image6" refType="h" fact="0.7301"/>
              <dgm:constr type="w" for="ch" forName="Image6" refType="w" fact="0.2361"/>
              <dgm:constr type="h" for="ch" forName="Image6" refType="h" fact="0.1604"/>
              <dgm:constr type="r" for="ch" forName="Accent6" refType="w" fact="0.8352"/>
              <dgm:constr type="t" for="ch" forName="Accent6" refType="h" fact="0.7467"/>
              <dgm:constr type="w" for="ch" forName="Accent6" refType="w" fact="0.2091"/>
              <dgm:constr type="h" for="ch" forName="Accent6" refType="h" fact="0.1281"/>
              <dgm:constr type="r" for="ch" forName="Text2" refType="w" fact="0.4922"/>
              <dgm:constr type="t" for="ch" forName="Text2" refType="h" fact="0.1826"/>
              <dgm:constr type="w" for="ch" forName="Text2" refType="w" fact="0.1932"/>
              <dgm:constr type="h" for="ch" forName="Text2" refType="h" fact="0.0709"/>
              <dgm:constr type="r" for="ch" forName="Text3" refType="w" fact="0.2545"/>
              <dgm:constr type="t" for="ch" forName="Text3" refType="h" fact="0.5655"/>
              <dgm:constr type="w" for="ch" forName="Text3" refType="w" fact="0.2409"/>
              <dgm:constr type="h" for="ch" forName="Text3" refType="h" fact="0.0709"/>
              <dgm:constr type="r" for="ch" forName="Text5" refType="w" fact="0.358"/>
              <dgm:constr type="t" for="ch" forName="Text5" refType="h" fact="0.9129"/>
              <dgm:constr type="w" for="ch" forName="Text5" refType="w" fact="0.2045"/>
              <dgm:constr type="h" for="ch" forName="Text5" refType="h" fact="0.0709"/>
              <dgm:constr type="r" for="ch" forName="Text6" refType="w" fact="0.8352"/>
              <dgm:constr type="t" for="ch" forName="Text6" refType="h" fact="0.8039"/>
              <dgm:constr type="w" for="ch" forName="Text6" refType="w" fact="0.2091"/>
              <dgm:constr type="h" for="ch" forName="Text6" refType="h" fact="0.0709"/>
              <dgm:constr type="r" for="ch" forName="Text4" refType="w" fact="0.9864"/>
              <dgm:constr type="t" for="ch" forName="Text4" refType="h" fact="0.6132"/>
              <dgm:constr type="w" for="ch" forName="Text4" refType="w" fact="0.1045"/>
              <dgm:constr type="h" for="ch" forName="Text4" refType="h" fact="0.0709"/>
            </dgm:constrLst>
          </dgm:else>
        </dgm:choose>
      </dgm:else>
    </dgm:choose>
    <dgm:forEach name="wrapper" axis="self" ptType="parTrans">
      <dgm:forEach name="ImageRepeat" axis="self">
        <dgm:layoutNode name="Image" styleLbl="alignImgPlace1">
          <dgm:alg type="sp"/>
          <dgm:shape xmlns:r="http://schemas.openxmlformats.org/officeDocument/2006/relationships" type="rect" r:blip="" blipPhldr="1">
            <dgm:adjLst/>
          </dgm:shape>
          <dgm:presOf/>
        </dgm:layoutNode>
      </dgm:forEach>
      <dgm:forEach name="accentRepeat" axis="self">
        <dgm:layoutNode name="Accent" styleLbl="parChTrans1D1">
          <dgm:alg type="sp"/>
          <dgm:shape xmlns:r="http://schemas.openxmlformats.org/officeDocument/2006/relationships" type="rect" r:blip="">
            <dgm:adjLst/>
          </dgm:shape>
          <dgm:presOf/>
        </dgm:layoutNode>
      </dgm:forEach>
    </dgm:forEach>
    <dgm:forEach name="Name18" axis="ch" ptType="node" cnt="1">
      <dgm:layoutNode name="Image1">
        <dgm:alg type="sp"/>
        <dgm:shape xmlns:r="http://schemas.openxmlformats.org/officeDocument/2006/relationships" r:blip="">
          <dgm:adjLst/>
        </dgm:shape>
        <dgm:presOf/>
        <dgm:forEach name="Name19" ref="ImageRepeat"/>
      </dgm:layoutNode>
      <dgm:layoutNode name="Accent1">
        <dgm:alg type="sp"/>
        <dgm:shape xmlns:r="http://schemas.openxmlformats.org/officeDocument/2006/relationships" r:blip="">
          <dgm:adjLst/>
        </dgm:shape>
        <dgm:presOf/>
        <dgm:constrLst/>
        <dgm:forEach name="Name20" ref="accentRepeat"/>
      </dgm:layoutNode>
      <dgm:layoutNode name="Text1" styleLbl="alignImgPlace1">
        <dgm:varLst>
          <dgm:chMax val="0"/>
          <dgm:chPref val="0"/>
          <dgm:bulletEnabled val="1"/>
        </dgm:varLst>
        <dgm:alg type="tx">
          <dgm:param type="parTxLTRAlign" val="r"/>
          <dgm:param type="shpTxLTRAlignCh" val="r"/>
          <dgm:param type="txAnchorVert" val="b"/>
          <dgm:param type="txAnchorVertCh" val="b"/>
          <dgm:param type="lnSpPar" val="100"/>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1" axis="ch" ptType="node" st="2" cnt="1">
      <dgm:layoutNode name="Image2">
        <dgm:alg type="sp"/>
        <dgm:shape xmlns:r="http://schemas.openxmlformats.org/officeDocument/2006/relationships" r:blip="">
          <dgm:adjLst/>
        </dgm:shape>
        <dgm:presOf/>
        <dgm:forEach name="Name22" ref="ImageRepeat"/>
      </dgm:layoutNode>
      <dgm:layoutNode name="Accent2">
        <dgm:alg type="sp"/>
        <dgm:shape xmlns:r="http://schemas.openxmlformats.org/officeDocument/2006/relationships" r:blip="">
          <dgm:adjLst/>
        </dgm:shape>
        <dgm:presOf/>
        <dgm:constrLst/>
        <dgm:forEach name="Name23" ref="accentRepeat"/>
      </dgm:layoutNode>
      <dgm:layoutNode name="Text2"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4" axis="ch" ptType="node" st="3" cnt="1">
      <dgm:layoutNode name="Image3">
        <dgm:alg type="sp"/>
        <dgm:shape xmlns:r="http://schemas.openxmlformats.org/officeDocument/2006/relationships" r:blip="">
          <dgm:adjLst/>
        </dgm:shape>
        <dgm:presOf/>
        <dgm:forEach name="Name25" ref="ImageRepeat"/>
      </dgm:layoutNode>
      <dgm:layoutNode name="Accent3">
        <dgm:alg type="sp"/>
        <dgm:shape xmlns:r="http://schemas.openxmlformats.org/officeDocument/2006/relationships" r:blip="">
          <dgm:adjLst/>
        </dgm:shape>
        <dgm:presOf/>
        <dgm:constrLst/>
        <dgm:forEach name="Name26" ref="accentRepeat"/>
      </dgm:layoutNode>
      <dgm:layoutNode name="Text3"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7" axis="ch" ptType="node" st="4" cnt="1">
      <dgm:layoutNode name="Image4">
        <dgm:alg type="sp"/>
        <dgm:shape xmlns:r="http://schemas.openxmlformats.org/officeDocument/2006/relationships" r:blip="">
          <dgm:adjLst/>
        </dgm:shape>
        <dgm:presOf/>
        <dgm:forEach name="Name28" ref="ImageRepeat"/>
      </dgm:layoutNode>
      <dgm:layoutNode name="Accent4">
        <dgm:alg type="sp"/>
        <dgm:shape xmlns:r="http://schemas.openxmlformats.org/officeDocument/2006/relationships" r:blip="">
          <dgm:adjLst/>
        </dgm:shape>
        <dgm:presOf/>
        <dgm:constrLst/>
        <dgm:forEach name="Name29" ref="accentRepeat"/>
      </dgm:layoutNode>
      <dgm:layoutNode name="Text4"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30" axis="ch" ptType="node" st="5" cnt="1">
      <dgm:layoutNode name="Image5">
        <dgm:alg type="sp"/>
        <dgm:shape xmlns:r="http://schemas.openxmlformats.org/officeDocument/2006/relationships" r:blip="">
          <dgm:adjLst/>
        </dgm:shape>
        <dgm:presOf/>
        <dgm:forEach name="Name31" ref="ImageRepeat"/>
      </dgm:layoutNode>
      <dgm:layoutNode name="Accent5">
        <dgm:alg type="sp"/>
        <dgm:shape xmlns:r="http://schemas.openxmlformats.org/officeDocument/2006/relationships" r:blip="">
          <dgm:adjLst/>
        </dgm:shape>
        <dgm:presOf/>
        <dgm:constrLst/>
        <dgm:forEach name="Name32" ref="accentRepeat"/>
      </dgm:layoutNode>
      <dgm:layoutNode name="Text5"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33" axis="ch" ptType="node" st="6" cnt="1">
      <dgm:layoutNode name="Image6">
        <dgm:alg type="sp"/>
        <dgm:shape xmlns:r="http://schemas.openxmlformats.org/officeDocument/2006/relationships" r:blip="">
          <dgm:adjLst/>
        </dgm:shape>
        <dgm:presOf/>
        <dgm:forEach name="Name34" ref="ImageRepeat"/>
      </dgm:layoutNode>
      <dgm:layoutNode name="Accent6">
        <dgm:alg type="sp"/>
        <dgm:shape xmlns:r="http://schemas.openxmlformats.org/officeDocument/2006/relationships" r:blip="">
          <dgm:adjLst/>
        </dgm:shape>
        <dgm:presOf/>
        <dgm:constrLst/>
        <dgm:forEach name="Name35" ref="accentRepeat"/>
      </dgm:layoutNode>
      <dgm:layoutNode name="Text6"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3a2a829-e029-494b-ba35-76fcea378550}"/>
      </w:docPartPr>
      <w:docPartBody>
        <w:p w14:paraId="4040BFC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C188B7FABC8048A2A556FDD30BF6FA" ma:contentTypeVersion="4" ma:contentTypeDescription="Create a new document." ma:contentTypeScope="" ma:versionID="ca5c06e78f7232db20304b9711cf4982">
  <xsd:schema xmlns:xsd="http://www.w3.org/2001/XMLSchema" xmlns:xs="http://www.w3.org/2001/XMLSchema" xmlns:p="http://schemas.microsoft.com/office/2006/metadata/properties" xmlns:ns2="2da1c933-6c47-49bd-8988-2cc49f05b929" targetNamespace="http://schemas.microsoft.com/office/2006/metadata/properties" ma:root="true" ma:fieldsID="d6227cf0b9635d641f2b9de9b7c6dc41" ns2:_="">
    <xsd:import namespace="2da1c933-6c47-49bd-8988-2cc49f05b9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1c933-6c47-49bd-8988-2cc49f05b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145D53-B695-4ADB-9A16-18FBF6041B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A82171-F5E8-41A7-9F37-C786D409AD6C}">
  <ds:schemaRefs>
    <ds:schemaRef ds:uri="http://schemas.openxmlformats.org/officeDocument/2006/bibliography"/>
  </ds:schemaRefs>
</ds:datastoreItem>
</file>

<file path=customXml/itemProps3.xml><?xml version="1.0" encoding="utf-8"?>
<ds:datastoreItem xmlns:ds="http://schemas.openxmlformats.org/officeDocument/2006/customXml" ds:itemID="{635BC747-CB00-4D63-A40B-408AFD1926DD}">
  <ds:schemaRefs>
    <ds:schemaRef ds:uri="http://schemas.microsoft.com/sharepoint/v3/contenttype/forms"/>
  </ds:schemaRefs>
</ds:datastoreItem>
</file>

<file path=customXml/itemProps4.xml><?xml version="1.0" encoding="utf-8"?>
<ds:datastoreItem xmlns:ds="http://schemas.openxmlformats.org/officeDocument/2006/customXml" ds:itemID="{56A8F1BA-5710-4B2F-AE69-7EEAA3D6D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a1c933-6c47-49bd-8988-2cc49f05b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a9fa56-3f32-449a-a721-3e3f49aa5e9a}" enabled="0" method="" siteId="{51a9fa56-3f32-449a-a721-3e3f49aa5e9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Kent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Valuing Everyone</dc:title>
  <dc:subject>2020-21 Annual EDI Report</dc:subject>
  <dc:creator>Claire Chapman</dc:creator>
  <keywords/>
  <dc:description/>
  <lastModifiedBy>Becky Lamyman</lastModifiedBy>
  <revision>7</revision>
  <dcterms:created xsi:type="dcterms:W3CDTF">2023-06-13T13:19:00.0000000Z</dcterms:created>
  <dcterms:modified xsi:type="dcterms:W3CDTF">2023-06-20T11:54:41.2190742Z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0x0101005CC188B7FABC8048A2A556FDD30BF6FA</vt:lpwstr>
  </property>
</Properties>
</file>