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A3B67" w14:textId="77777777" w:rsidR="004334CE" w:rsidRPr="00B5707C" w:rsidRDefault="004334CE"/>
    <w:p w14:paraId="33B5921F" w14:textId="77777777" w:rsidR="004334CE" w:rsidRPr="00B5707C" w:rsidRDefault="004334CE" w:rsidP="00675BCC">
      <w:pPr>
        <w:pStyle w:val="Heading1"/>
        <w:rPr>
          <w:sz w:val="40"/>
          <w:szCs w:val="40"/>
        </w:rPr>
      </w:pPr>
      <w:r w:rsidRPr="00B5707C">
        <w:t>Reflective Writing</w:t>
      </w:r>
    </w:p>
    <w:p w14:paraId="19C86859" w14:textId="77777777" w:rsidR="004334CE" w:rsidRPr="00203BE0" w:rsidRDefault="004334CE" w:rsidP="00203BE0">
      <w:pPr>
        <w:pStyle w:val="Heading2"/>
        <w:rPr>
          <w:i w:val="0"/>
          <w:iCs w:val="0"/>
        </w:rPr>
      </w:pPr>
      <w:r w:rsidRPr="00203BE0">
        <w:rPr>
          <w:i w:val="0"/>
          <w:iCs w:val="0"/>
        </w:rPr>
        <w:t>What is reflective writing?</w:t>
      </w:r>
    </w:p>
    <w:p w14:paraId="3857EDAF" w14:textId="77777777" w:rsidR="004334CE" w:rsidRPr="00B5707C" w:rsidRDefault="004334CE" w:rsidP="00147DC6">
      <w:pPr>
        <w:spacing w:line="276" w:lineRule="auto"/>
        <w:rPr>
          <w:rFonts w:ascii="Arial" w:hAnsi="Arial" w:cs="Arial"/>
        </w:rPr>
      </w:pPr>
      <w:r w:rsidRPr="00B5707C">
        <w:rPr>
          <w:rFonts w:ascii="Arial" w:hAnsi="Arial" w:cs="Arial"/>
        </w:rPr>
        <w:t xml:space="preserve">At university, reflective writing is a technique that allows you to consider any experience associated with your studies – everything from a work placement to a group presentation – </w:t>
      </w:r>
      <w:proofErr w:type="gramStart"/>
      <w:r w:rsidRPr="00B5707C">
        <w:rPr>
          <w:rFonts w:ascii="Arial" w:hAnsi="Arial" w:cs="Arial"/>
        </w:rPr>
        <w:t>in order to</w:t>
      </w:r>
      <w:proofErr w:type="gramEnd"/>
      <w:r w:rsidRPr="00B5707C">
        <w:rPr>
          <w:rFonts w:ascii="Arial" w:hAnsi="Arial" w:cs="Arial"/>
        </w:rPr>
        <w:t xml:space="preserve"> learn from it. You may choose to keep a private learning journal in which to reflect informally on such experiences during your course. Alternatively, you may be given a specific reflective writing assignment. In both cases, the process involved is the same.</w:t>
      </w:r>
    </w:p>
    <w:p w14:paraId="3B70FABA" w14:textId="77777777" w:rsidR="004334CE" w:rsidRPr="00675BCC" w:rsidRDefault="004334CE" w:rsidP="00675BCC">
      <w:pPr>
        <w:pStyle w:val="Heading2"/>
        <w:rPr>
          <w:i w:val="0"/>
          <w:iCs w:val="0"/>
        </w:rPr>
      </w:pPr>
      <w:r w:rsidRPr="00675BCC">
        <w:rPr>
          <w:i w:val="0"/>
          <w:iCs w:val="0"/>
        </w:rPr>
        <w:t>The reflective process</w:t>
      </w:r>
    </w:p>
    <w:p w14:paraId="0B78B2D8" w14:textId="05331AB8" w:rsidR="00D57721" w:rsidRDefault="00D57721" w:rsidP="00D57721">
      <w:pPr>
        <w:rPr>
          <w:rFonts w:ascii="Arial" w:hAnsi="Arial" w:cs="Arial"/>
        </w:rPr>
      </w:pPr>
      <w:r w:rsidRPr="00D57721">
        <w:rPr>
          <w:rFonts w:ascii="Arial" w:hAnsi="Arial" w:cs="Arial"/>
        </w:rPr>
        <w:t>In higher education and graduate employment high value is placed on the skill of being a reflective learner. This means that students can:</w:t>
      </w:r>
    </w:p>
    <w:p w14:paraId="48ABAC6A" w14:textId="77777777" w:rsidR="00D57721" w:rsidRPr="00D57721" w:rsidRDefault="00D57721" w:rsidP="00D57721">
      <w:pPr>
        <w:rPr>
          <w:rFonts w:ascii="Arial" w:hAnsi="Arial" w:cs="Arial"/>
        </w:rPr>
      </w:pPr>
    </w:p>
    <w:p w14:paraId="3071CA7B" w14:textId="7E78B810" w:rsidR="00D57721" w:rsidRPr="00D57721" w:rsidRDefault="00D57721" w:rsidP="00D57721">
      <w:pPr>
        <w:numPr>
          <w:ilvl w:val="0"/>
          <w:numId w:val="13"/>
        </w:numPr>
        <w:rPr>
          <w:rFonts w:ascii="Arial" w:hAnsi="Arial" w:cs="Arial"/>
        </w:rPr>
      </w:pPr>
      <w:r>
        <w:rPr>
          <w:rFonts w:ascii="Arial" w:hAnsi="Arial" w:cs="Arial"/>
        </w:rPr>
        <w:t>C</w:t>
      </w:r>
      <w:r w:rsidRPr="00D57721">
        <w:rPr>
          <w:rFonts w:ascii="Arial" w:hAnsi="Arial" w:cs="Arial"/>
        </w:rPr>
        <w:t>ritically evaluate their learning</w:t>
      </w:r>
      <w:r>
        <w:rPr>
          <w:rFonts w:ascii="Arial" w:hAnsi="Arial" w:cs="Arial"/>
        </w:rPr>
        <w:t>.</w:t>
      </w:r>
    </w:p>
    <w:p w14:paraId="1871AB80" w14:textId="6DF10B32" w:rsidR="00D57721" w:rsidRPr="00D57721" w:rsidRDefault="00D57721" w:rsidP="00D57721">
      <w:pPr>
        <w:numPr>
          <w:ilvl w:val="0"/>
          <w:numId w:val="13"/>
        </w:numPr>
        <w:rPr>
          <w:rFonts w:ascii="Arial" w:hAnsi="Arial" w:cs="Arial"/>
        </w:rPr>
      </w:pPr>
      <w:r>
        <w:rPr>
          <w:rFonts w:ascii="Arial" w:hAnsi="Arial" w:cs="Arial"/>
        </w:rPr>
        <w:t>I</w:t>
      </w:r>
      <w:r w:rsidRPr="00D57721">
        <w:rPr>
          <w:rFonts w:ascii="Arial" w:hAnsi="Arial" w:cs="Arial"/>
        </w:rPr>
        <w:t>dentify areas of their learning that require further development</w:t>
      </w:r>
      <w:r>
        <w:rPr>
          <w:rFonts w:ascii="Arial" w:hAnsi="Arial" w:cs="Arial"/>
        </w:rPr>
        <w:t>.</w:t>
      </w:r>
    </w:p>
    <w:p w14:paraId="5BCD06AB" w14:textId="74A1FEEF" w:rsidR="00D57721" w:rsidRPr="00D57721" w:rsidRDefault="00D57721" w:rsidP="00D57721">
      <w:pPr>
        <w:numPr>
          <w:ilvl w:val="0"/>
          <w:numId w:val="13"/>
        </w:numPr>
        <w:rPr>
          <w:rFonts w:ascii="Arial" w:hAnsi="Arial" w:cs="Arial"/>
        </w:rPr>
      </w:pPr>
      <w:r>
        <w:rPr>
          <w:rFonts w:ascii="Arial" w:hAnsi="Arial" w:cs="Arial"/>
        </w:rPr>
        <w:t>M</w:t>
      </w:r>
      <w:r w:rsidRPr="00D57721">
        <w:rPr>
          <w:rFonts w:ascii="Arial" w:hAnsi="Arial" w:cs="Arial"/>
        </w:rPr>
        <w:t>ake themselves more independent learners</w:t>
      </w:r>
      <w:r>
        <w:rPr>
          <w:rFonts w:ascii="Arial" w:hAnsi="Arial" w:cs="Arial"/>
        </w:rPr>
        <w:t>.</w:t>
      </w:r>
    </w:p>
    <w:p w14:paraId="578D8CC3" w14:textId="77777777" w:rsidR="00D57721" w:rsidRDefault="00D57721" w:rsidP="00D57721"/>
    <w:p w14:paraId="6C18A9AE" w14:textId="77777777" w:rsidR="00D57721" w:rsidRPr="00D57721" w:rsidRDefault="00D57721" w:rsidP="00D57721"/>
    <w:p w14:paraId="784F9812" w14:textId="0936F0C1" w:rsidR="004334CE" w:rsidRPr="00B5707C" w:rsidRDefault="004334CE" w:rsidP="008F03CD">
      <w:pPr>
        <w:spacing w:line="276" w:lineRule="auto"/>
        <w:rPr>
          <w:rFonts w:ascii="Arial" w:hAnsi="Arial" w:cs="Arial"/>
          <w:lang w:eastAsia="en-GB"/>
        </w:rPr>
      </w:pPr>
      <w:r w:rsidRPr="00B5707C">
        <w:rPr>
          <w:rFonts w:ascii="Arial" w:hAnsi="Arial" w:cs="Arial"/>
          <w:noProof/>
          <w:lang w:eastAsia="en-GB"/>
        </w:rPr>
        <mc:AlternateContent>
          <mc:Choice Requires="wps">
            <w:drawing>
              <wp:anchor distT="118745" distB="118745" distL="114300" distR="114300" simplePos="0" relativeHeight="251674624" behindDoc="0" locked="0" layoutInCell="0" allowOverlap="1" wp14:anchorId="32E7D67E" wp14:editId="031C7964">
                <wp:simplePos x="0" y="0"/>
                <wp:positionH relativeFrom="column">
                  <wp:posOffset>-66040</wp:posOffset>
                </wp:positionH>
                <wp:positionV relativeFrom="paragraph">
                  <wp:posOffset>96520</wp:posOffset>
                </wp:positionV>
                <wp:extent cx="3352800" cy="947420"/>
                <wp:effectExtent l="0" t="0" r="0" b="0"/>
                <wp:wrapSquare wrapText="bothSides"/>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47420"/>
                        </a:xfrm>
                        <a:prstGeom prst="rect">
                          <a:avLst/>
                        </a:prstGeom>
                        <a:noFill/>
                        <a:extLst>
                          <a:ext uri="{53640926-AAD7-44D8-BBD7-CCE9431645EC}">
                            <a14:shadowObscured xmlns:a14="http://schemas.microsoft.com/office/drawing/2010/main" val="1"/>
                          </a:ext>
                        </a:extLst>
                      </wps:spPr>
                      <wps:txbx>
                        <w:txbxContent>
                          <w:p w14:paraId="216A862D" w14:textId="2BEA3B71" w:rsidR="004334CE" w:rsidRPr="00B5707C" w:rsidRDefault="004334CE" w:rsidP="004334CE">
                            <w:pPr>
                              <w:spacing w:line="360" w:lineRule="auto"/>
                            </w:pPr>
                            <w:r w:rsidRPr="00B5707C">
                              <w:rPr>
                                <w:rFonts w:ascii="Arial" w:hAnsi="Arial" w:cs="Arial"/>
                              </w:rPr>
                              <w:t xml:space="preserve">There are various ‘models’ of how the ‘reflective cycle’ works, however the basic stages are as follows: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20000</wp14:pctHeight>
                </wp14:sizeRelV>
              </wp:anchor>
            </w:drawing>
          </mc:Choice>
          <mc:Fallback>
            <w:pict>
              <v:shapetype w14:anchorId="32E7D67E" id="_x0000_t202" coordsize="21600,21600" o:spt="202" path="m,l,21600r21600,l21600,xe">
                <v:stroke joinstyle="miter"/>
                <v:path gradientshapeok="t" o:connecttype="rect"/>
              </v:shapetype>
              <v:shape id="Text Box 2" o:spid="_x0000_s1026" type="#_x0000_t202" style="position:absolute;margin-left:-5.2pt;margin-top:7.6pt;width:264pt;height:74.6pt;z-index:251674624;visibility:visible;mso-wrap-style:square;mso-width-percent:0;mso-height-percent:200;mso-wrap-distance-left:9pt;mso-wrap-distance-top:9.35pt;mso-wrap-distance-right:9pt;mso-wrap-distance-bottom:9.35pt;mso-position-horizontal:absolute;mso-position-horizontal-relative:text;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" o:allowincell="f" filled="f" stroked="f">
                <v:textbox style="mso-fit-shape-to-text:t">
                  <w:txbxContent>
                    <w:p w14:paraId="216A862D" w14:textId="2BEA3B71" w:rsidR="004334CE" w:rsidRPr="00B5707C" w:rsidRDefault="004334CE" w:rsidP="004334CE">
                      <w:pPr>
                        <w:spacing w:line="360" w:lineRule="auto"/>
                      </w:pPr>
                      <w:r w:rsidRPr="00B5707C">
                        <w:rPr>
                          <w:rFonts w:ascii="Arial" w:hAnsi="Arial" w:cs="Arial"/>
                        </w:rPr>
                        <w:t xml:space="preserve">There are various ‘models’ of how the ‘reflective cycle’ works, however the basic stages are as follows: </w:t>
                      </w:r>
                    </w:p>
                  </w:txbxContent>
                </v:textbox>
                <w10:wrap type="square"/>
              </v:shape>
            </w:pict>
          </mc:Fallback>
        </mc:AlternateContent>
      </w:r>
      <w:r w:rsidRPr="00B5707C">
        <w:rPr>
          <w:rFonts w:ascii="Arial" w:hAnsi="Arial" w:cs="Arial"/>
          <w:lang w:eastAsia="en-GB"/>
        </w:rPr>
        <w:t xml:space="preserve"> </w:t>
      </w:r>
      <w:r w:rsidR="001432C2">
        <w:rPr>
          <w:rFonts w:ascii="Arial" w:hAnsi="Arial" w:cs="Arial"/>
          <w:noProof/>
          <w:lang w:eastAsia="en-GB"/>
        </w:rPr>
        <w:drawing>
          <wp:inline distT="0" distB="0" distL="0" distR="0" wp14:anchorId="1BBED7AF" wp14:editId="602E3245">
            <wp:extent cx="2115185" cy="1762125"/>
            <wp:effectExtent l="0" t="0" r="0" b="9525"/>
            <wp:docPr id="159922667" name="Picture 2" descr="Image showing continuous cycle from activity, to reflection, to evaluation, to plan for futur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2667" name="Picture 2" descr="Image showing continuous cycle from activity, to reflection, to evaluation, to plan for future a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5185" cy="1762125"/>
                    </a:xfrm>
                    <a:prstGeom prst="rect">
                      <a:avLst/>
                    </a:prstGeom>
                    <a:noFill/>
                  </pic:spPr>
                </pic:pic>
              </a:graphicData>
            </a:graphic>
          </wp:inline>
        </w:drawing>
      </w:r>
    </w:p>
    <w:p w14:paraId="1FBB6EEF" w14:textId="77777777" w:rsidR="004334CE" w:rsidRPr="00B5707C" w:rsidRDefault="004334CE" w:rsidP="008F03CD">
      <w:pPr>
        <w:spacing w:line="276" w:lineRule="auto"/>
        <w:rPr>
          <w:rFonts w:ascii="Arial" w:hAnsi="Arial" w:cs="Arial"/>
        </w:rPr>
      </w:pPr>
    </w:p>
    <w:p w14:paraId="749B7D98" w14:textId="77777777" w:rsidR="004334CE" w:rsidRPr="00B5707C" w:rsidRDefault="004334CE" w:rsidP="00107E4C">
      <w:pPr>
        <w:pStyle w:val="ListParagraph"/>
        <w:numPr>
          <w:ilvl w:val="0"/>
          <w:numId w:val="12"/>
        </w:numPr>
        <w:ind w:left="360"/>
        <w:rPr>
          <w:rFonts w:ascii="Arial" w:hAnsi="Arial" w:cs="Arial"/>
          <w:sz w:val="24"/>
        </w:rPr>
      </w:pPr>
      <w:r w:rsidRPr="00B5707C">
        <w:rPr>
          <w:rFonts w:ascii="Arial" w:hAnsi="Arial" w:cs="Arial"/>
          <w:b/>
          <w:sz w:val="24"/>
        </w:rPr>
        <w:t>The experience:</w:t>
      </w:r>
      <w:r w:rsidRPr="00B5707C">
        <w:rPr>
          <w:rFonts w:ascii="Arial" w:hAnsi="Arial" w:cs="Arial"/>
          <w:sz w:val="24"/>
        </w:rPr>
        <w:t xml:space="preserve"> the activity or event you wish to reflect upon.</w:t>
      </w:r>
      <w:r w:rsidRPr="00B5707C">
        <w:rPr>
          <w:rFonts w:ascii="Arial" w:hAnsi="Arial" w:cs="Arial"/>
          <w:sz w:val="24"/>
        </w:rPr>
        <w:br/>
      </w:r>
    </w:p>
    <w:p w14:paraId="0C2E27F5" w14:textId="77777777" w:rsidR="004334CE" w:rsidRPr="00B5707C" w:rsidRDefault="004334CE" w:rsidP="00107E4C">
      <w:pPr>
        <w:pStyle w:val="ListParagraph"/>
        <w:numPr>
          <w:ilvl w:val="0"/>
          <w:numId w:val="12"/>
        </w:numPr>
        <w:ind w:left="360"/>
        <w:rPr>
          <w:rFonts w:ascii="Arial" w:hAnsi="Arial" w:cs="Arial"/>
          <w:sz w:val="24"/>
        </w:rPr>
      </w:pPr>
      <w:r w:rsidRPr="00B5707C">
        <w:rPr>
          <w:rFonts w:ascii="Arial" w:hAnsi="Arial" w:cs="Arial"/>
          <w:b/>
          <w:sz w:val="24"/>
        </w:rPr>
        <w:t>Reflection/observation:</w:t>
      </w:r>
      <w:r w:rsidRPr="00B5707C">
        <w:rPr>
          <w:rFonts w:ascii="Arial" w:hAnsi="Arial" w:cs="Arial"/>
          <w:sz w:val="24"/>
        </w:rPr>
        <w:t xml:space="preserve"> what went well, what didn’t? How you felt about the outcome. Had you done this activity before? What struck you most about the experience?</w:t>
      </w:r>
      <w:r w:rsidRPr="00B5707C">
        <w:rPr>
          <w:rFonts w:ascii="Arial" w:hAnsi="Arial" w:cs="Arial"/>
          <w:sz w:val="24"/>
        </w:rPr>
        <w:br/>
      </w:r>
    </w:p>
    <w:p w14:paraId="61BF9FAB" w14:textId="77777777" w:rsidR="004334CE" w:rsidRPr="00B5707C" w:rsidRDefault="004334CE" w:rsidP="00107E4C">
      <w:pPr>
        <w:pStyle w:val="ListParagraph"/>
        <w:numPr>
          <w:ilvl w:val="0"/>
          <w:numId w:val="12"/>
        </w:numPr>
        <w:ind w:left="360"/>
        <w:rPr>
          <w:rFonts w:ascii="Arial" w:hAnsi="Arial" w:cs="Arial"/>
          <w:sz w:val="24"/>
        </w:rPr>
      </w:pPr>
      <w:r w:rsidRPr="00B5707C">
        <w:rPr>
          <w:rFonts w:ascii="Arial" w:hAnsi="Arial" w:cs="Arial"/>
          <w:b/>
          <w:sz w:val="24"/>
        </w:rPr>
        <w:t>Analysis/evaluation:</w:t>
      </w:r>
      <w:r w:rsidRPr="00B5707C">
        <w:rPr>
          <w:rFonts w:ascii="Arial" w:hAnsi="Arial" w:cs="Arial"/>
          <w:sz w:val="24"/>
        </w:rPr>
        <w:t xml:space="preserve"> why didn’t everything go as expected? What could you have done differently? What did you learn about yourself, the activity, or the associated theory?</w:t>
      </w:r>
      <w:r w:rsidRPr="00B5707C">
        <w:rPr>
          <w:rFonts w:ascii="Arial" w:hAnsi="Arial" w:cs="Arial"/>
          <w:sz w:val="24"/>
        </w:rPr>
        <w:br/>
      </w:r>
    </w:p>
    <w:p w14:paraId="0F5D4FC5" w14:textId="77777777" w:rsidR="004334CE" w:rsidRPr="00B5707C" w:rsidRDefault="004334CE" w:rsidP="00107E4C">
      <w:pPr>
        <w:pStyle w:val="ListParagraph"/>
        <w:numPr>
          <w:ilvl w:val="0"/>
          <w:numId w:val="12"/>
        </w:numPr>
        <w:ind w:left="360"/>
        <w:rPr>
          <w:rFonts w:ascii="Arial" w:hAnsi="Arial" w:cs="Arial"/>
          <w:sz w:val="24"/>
        </w:rPr>
      </w:pPr>
      <w:r w:rsidRPr="00B5707C">
        <w:rPr>
          <w:rFonts w:ascii="Arial" w:hAnsi="Arial" w:cs="Arial"/>
          <w:b/>
          <w:sz w:val="24"/>
        </w:rPr>
        <w:t>Action plan/improvement:</w:t>
      </w:r>
      <w:r w:rsidRPr="00B5707C">
        <w:rPr>
          <w:rFonts w:ascii="Arial" w:hAnsi="Arial" w:cs="Arial"/>
          <w:sz w:val="24"/>
        </w:rPr>
        <w:t xml:space="preserve"> based on this knowledge, what will you do to improve the outcome in a similar situation in the future?</w:t>
      </w:r>
    </w:p>
    <w:p w14:paraId="249EDA95" w14:textId="77777777" w:rsidR="004334CE" w:rsidRPr="00B5707C" w:rsidRDefault="004334CE" w:rsidP="00147DC6">
      <w:pPr>
        <w:spacing w:line="276" w:lineRule="auto"/>
        <w:rPr>
          <w:rFonts w:ascii="Arial" w:hAnsi="Arial" w:cs="Arial"/>
        </w:rPr>
      </w:pPr>
      <w:r w:rsidRPr="00B5707C">
        <w:rPr>
          <w:rFonts w:ascii="Arial" w:hAnsi="Arial" w:cs="Arial"/>
        </w:rPr>
        <w:lastRenderedPageBreak/>
        <w:t>This process can be repeated in a constant cycle of improvement and increased self-knowledge, especially if you keep a learning journal, whether privately or as part of your course.</w:t>
      </w:r>
    </w:p>
    <w:p w14:paraId="586D3727" w14:textId="77777777" w:rsidR="004334CE" w:rsidRPr="00675BCC" w:rsidRDefault="004334CE" w:rsidP="00675BCC">
      <w:pPr>
        <w:pStyle w:val="Heading2"/>
        <w:rPr>
          <w:i w:val="0"/>
          <w:iCs w:val="0"/>
        </w:rPr>
      </w:pPr>
      <w:r w:rsidRPr="00675BCC">
        <w:rPr>
          <w:i w:val="0"/>
          <w:iCs w:val="0"/>
        </w:rPr>
        <w:t>Private learning journals</w:t>
      </w:r>
    </w:p>
    <w:p w14:paraId="4EA202C7" w14:textId="77777777" w:rsidR="004334CE" w:rsidRPr="00B5707C" w:rsidRDefault="004334CE" w:rsidP="00147DC6">
      <w:pPr>
        <w:spacing w:line="276" w:lineRule="auto"/>
        <w:rPr>
          <w:rFonts w:ascii="Arial" w:hAnsi="Arial" w:cs="Arial"/>
        </w:rPr>
      </w:pPr>
      <w:r w:rsidRPr="00B5707C">
        <w:rPr>
          <w:rFonts w:ascii="Arial" w:hAnsi="Arial" w:cs="Arial"/>
        </w:rPr>
        <w:t>These are entirely your domain, allowing you to reflect on any aspect of your studies. As reflective writing begins with ‘the experience’ a learning journal entry (for example, exploring your concern over how you allocate your time) may begin with ‘I ran out of time today…’. You may then consider whether parts of your course are worrying you, what study methods are (or are not) working for you and whether there are any learning issues you feel you need to address. The results of your reflections may be a to-do list of learning priorities – ‘get organised with folders’, ‘join reading group’ etc. In a private journal</w:t>
      </w:r>
      <w:r>
        <w:rPr>
          <w:rFonts w:ascii="Arial" w:hAnsi="Arial" w:cs="Arial"/>
        </w:rPr>
        <w:t>,</w:t>
      </w:r>
      <w:r w:rsidRPr="00B5707C">
        <w:rPr>
          <w:rFonts w:ascii="Arial" w:hAnsi="Arial" w:cs="Arial"/>
        </w:rPr>
        <w:t xml:space="preserve"> the style and content of what you write is, of course, entirely up to you. By contrast, formal assignments, set as part of your course, will have specific requirements. </w:t>
      </w:r>
    </w:p>
    <w:p w14:paraId="28575A8A" w14:textId="77777777" w:rsidR="004334CE" w:rsidRPr="00675BCC" w:rsidRDefault="004334CE" w:rsidP="00675BCC">
      <w:pPr>
        <w:pStyle w:val="Heading2"/>
        <w:rPr>
          <w:i w:val="0"/>
          <w:iCs w:val="0"/>
        </w:rPr>
      </w:pPr>
      <w:r w:rsidRPr="00675BCC">
        <w:rPr>
          <w:i w:val="0"/>
          <w:iCs w:val="0"/>
        </w:rPr>
        <w:t>Reflective writing assignments</w:t>
      </w:r>
    </w:p>
    <w:p w14:paraId="3D8C387F" w14:textId="77777777" w:rsidR="004334CE" w:rsidRPr="00B5707C" w:rsidRDefault="004334CE" w:rsidP="00147DC6">
      <w:pPr>
        <w:spacing w:line="276" w:lineRule="auto"/>
        <w:rPr>
          <w:rFonts w:ascii="Arial" w:hAnsi="Arial" w:cs="Arial"/>
        </w:rPr>
      </w:pPr>
      <w:r w:rsidRPr="00B5707C">
        <w:rPr>
          <w:rFonts w:ascii="Arial" w:hAnsi="Arial" w:cs="Arial"/>
        </w:rPr>
        <w:t>Whether the assignment comprises an ongoing reflective journal charting your progress across a module, or a single piece of work reflecting on a specific experience, such as a work placement or group presentation, common principles apply.</w:t>
      </w:r>
    </w:p>
    <w:p w14:paraId="47602E96" w14:textId="77777777" w:rsidR="004334CE" w:rsidRPr="00B5707C" w:rsidRDefault="004334CE" w:rsidP="00147DC6">
      <w:pPr>
        <w:spacing w:line="276" w:lineRule="auto"/>
        <w:rPr>
          <w:rFonts w:ascii="Arial" w:hAnsi="Arial" w:cs="Arial"/>
          <w:b/>
        </w:rPr>
      </w:pPr>
    </w:p>
    <w:p w14:paraId="4FE81126" w14:textId="77777777" w:rsidR="004334CE" w:rsidRPr="00B5707C" w:rsidRDefault="004334CE" w:rsidP="00147DC6">
      <w:pPr>
        <w:spacing w:line="276" w:lineRule="auto"/>
        <w:rPr>
          <w:rFonts w:ascii="Arial" w:hAnsi="Arial" w:cs="Arial"/>
          <w:bCs/>
        </w:rPr>
      </w:pPr>
      <w:r w:rsidRPr="00B5707C">
        <w:rPr>
          <w:rFonts w:ascii="Arial" w:hAnsi="Arial" w:cs="Arial"/>
          <w:b/>
        </w:rPr>
        <w:t>Purpose:</w:t>
      </w:r>
      <w:r w:rsidRPr="00B5707C">
        <w:rPr>
          <w:rFonts w:ascii="Arial" w:hAnsi="Arial" w:cs="Arial"/>
          <w:b/>
          <w:i/>
        </w:rPr>
        <w:t xml:space="preserve"> </w:t>
      </w:r>
      <w:r w:rsidRPr="00B5707C">
        <w:rPr>
          <w:rFonts w:ascii="Arial" w:hAnsi="Arial" w:cs="Arial"/>
          <w:bCs/>
        </w:rPr>
        <w:t xml:space="preserve">reflective writing assignments are designed to help you develop, and demonstrate, your ability to: </w:t>
      </w:r>
    </w:p>
    <w:p w14:paraId="14E6C4C9" w14:textId="77777777" w:rsidR="004334CE" w:rsidRPr="00B5707C" w:rsidRDefault="004334CE" w:rsidP="00147DC6">
      <w:pPr>
        <w:spacing w:line="276" w:lineRule="auto"/>
        <w:rPr>
          <w:rFonts w:ascii="Arial" w:hAnsi="Arial" w:cs="Arial"/>
          <w:sz w:val="16"/>
          <w:szCs w:val="16"/>
        </w:rPr>
      </w:pPr>
    </w:p>
    <w:p w14:paraId="74180EA9" w14:textId="05BE007A" w:rsidR="004334CE" w:rsidRPr="00B5707C" w:rsidRDefault="004334CE" w:rsidP="00385323">
      <w:pPr>
        <w:pStyle w:val="ListParagraph"/>
        <w:numPr>
          <w:ilvl w:val="0"/>
          <w:numId w:val="8"/>
        </w:numPr>
        <w:spacing w:after="0" w:line="360" w:lineRule="auto"/>
        <w:rPr>
          <w:rFonts w:ascii="Arial" w:hAnsi="Arial" w:cs="Arial"/>
          <w:sz w:val="24"/>
          <w:szCs w:val="24"/>
        </w:rPr>
      </w:pPr>
      <w:r w:rsidRPr="00B5707C">
        <w:rPr>
          <w:rFonts w:ascii="Arial" w:hAnsi="Arial" w:cs="Arial"/>
          <w:sz w:val="24"/>
          <w:szCs w:val="24"/>
        </w:rPr>
        <w:t>Think critically about your own skills and practice</w:t>
      </w:r>
      <w:r w:rsidR="00D57721">
        <w:rPr>
          <w:rFonts w:ascii="Arial" w:hAnsi="Arial" w:cs="Arial"/>
          <w:sz w:val="24"/>
          <w:szCs w:val="24"/>
        </w:rPr>
        <w:t>.</w:t>
      </w:r>
    </w:p>
    <w:p w14:paraId="59F759B6" w14:textId="6525004A" w:rsidR="004334CE" w:rsidRPr="00B5707C" w:rsidRDefault="004334CE" w:rsidP="00385323">
      <w:pPr>
        <w:numPr>
          <w:ilvl w:val="0"/>
          <w:numId w:val="8"/>
        </w:numPr>
        <w:spacing w:line="360" w:lineRule="auto"/>
        <w:rPr>
          <w:rFonts w:ascii="Arial" w:hAnsi="Arial" w:cs="Arial"/>
        </w:rPr>
      </w:pPr>
      <w:r w:rsidRPr="00B5707C">
        <w:rPr>
          <w:rFonts w:ascii="Arial" w:hAnsi="Arial" w:cs="Arial"/>
        </w:rPr>
        <w:t xml:space="preserve">Analyse rather than just </w:t>
      </w:r>
      <w:proofErr w:type="gramStart"/>
      <w:r w:rsidRPr="00B5707C">
        <w:rPr>
          <w:rFonts w:ascii="Arial" w:hAnsi="Arial" w:cs="Arial"/>
        </w:rPr>
        <w:t>describe</w:t>
      </w:r>
      <w:proofErr w:type="gramEnd"/>
      <w:r w:rsidR="00D57721">
        <w:rPr>
          <w:rFonts w:ascii="Arial" w:hAnsi="Arial" w:cs="Arial"/>
        </w:rPr>
        <w:t>.</w:t>
      </w:r>
    </w:p>
    <w:p w14:paraId="01397FC0" w14:textId="57890B05" w:rsidR="004334CE" w:rsidRPr="00B5707C" w:rsidRDefault="004334CE" w:rsidP="00385323">
      <w:pPr>
        <w:numPr>
          <w:ilvl w:val="0"/>
          <w:numId w:val="8"/>
        </w:numPr>
        <w:spacing w:line="360" w:lineRule="auto"/>
        <w:rPr>
          <w:rFonts w:ascii="Arial" w:hAnsi="Arial" w:cs="Arial"/>
        </w:rPr>
      </w:pPr>
      <w:r w:rsidRPr="00B5707C">
        <w:rPr>
          <w:rFonts w:ascii="Arial" w:hAnsi="Arial" w:cs="Arial"/>
        </w:rPr>
        <w:t>Use evidence to illustrate your reflections</w:t>
      </w:r>
      <w:r w:rsidR="00D57721">
        <w:rPr>
          <w:rFonts w:ascii="Arial" w:hAnsi="Arial" w:cs="Arial"/>
        </w:rPr>
        <w:t>.</w:t>
      </w:r>
    </w:p>
    <w:p w14:paraId="15E69A0E" w14:textId="3F78AD7C" w:rsidR="004334CE" w:rsidRPr="00B5707C" w:rsidRDefault="004334CE" w:rsidP="00385323">
      <w:pPr>
        <w:numPr>
          <w:ilvl w:val="0"/>
          <w:numId w:val="8"/>
        </w:numPr>
        <w:spacing w:line="360" w:lineRule="auto"/>
        <w:rPr>
          <w:rFonts w:ascii="Arial" w:hAnsi="Arial" w:cs="Arial"/>
        </w:rPr>
      </w:pPr>
      <w:r w:rsidRPr="00B5707C">
        <w:rPr>
          <w:rFonts w:ascii="Arial" w:hAnsi="Arial" w:cs="Arial"/>
        </w:rPr>
        <w:t>Apply what you have learned</w:t>
      </w:r>
      <w:r w:rsidR="00D57721">
        <w:rPr>
          <w:rFonts w:ascii="Arial" w:hAnsi="Arial" w:cs="Arial"/>
        </w:rPr>
        <w:t>.</w:t>
      </w:r>
    </w:p>
    <w:p w14:paraId="4AB0D27E" w14:textId="77777777" w:rsidR="004334CE" w:rsidRPr="00B5707C" w:rsidRDefault="004334CE" w:rsidP="00147DC6">
      <w:pPr>
        <w:spacing w:line="276" w:lineRule="auto"/>
        <w:rPr>
          <w:rFonts w:ascii="Arial" w:hAnsi="Arial" w:cs="Arial"/>
        </w:rPr>
      </w:pPr>
    </w:p>
    <w:p w14:paraId="7C881515" w14:textId="77777777" w:rsidR="004334CE" w:rsidRPr="00B5707C" w:rsidRDefault="004334CE" w:rsidP="00147DC6">
      <w:pPr>
        <w:spacing w:line="276" w:lineRule="auto"/>
        <w:rPr>
          <w:rFonts w:ascii="Arial" w:hAnsi="Arial" w:cs="Arial"/>
        </w:rPr>
      </w:pPr>
      <w:r w:rsidRPr="00B5707C">
        <w:rPr>
          <w:rFonts w:ascii="Arial" w:hAnsi="Arial" w:cs="Arial"/>
        </w:rPr>
        <w:t xml:space="preserve">If you know reflective writing will be required on a specific event or experience, make a log (journal type entry) of the event to capture your early reflections, ready to explore in more detail afterwards. </w:t>
      </w:r>
    </w:p>
    <w:p w14:paraId="22076E63" w14:textId="77777777" w:rsidR="00D57721" w:rsidRDefault="00D57721" w:rsidP="00147DC6">
      <w:pPr>
        <w:spacing w:line="276" w:lineRule="auto"/>
        <w:rPr>
          <w:rFonts w:ascii="Arial" w:hAnsi="Arial" w:cs="Arial"/>
        </w:rPr>
      </w:pPr>
    </w:p>
    <w:p w14:paraId="3DB3D8C8" w14:textId="13A452C1" w:rsidR="004334CE" w:rsidRPr="00B5707C" w:rsidRDefault="004334CE" w:rsidP="00147DC6">
      <w:pPr>
        <w:spacing w:line="276" w:lineRule="auto"/>
        <w:rPr>
          <w:rFonts w:ascii="Arial" w:hAnsi="Arial" w:cs="Arial"/>
          <w:b/>
          <w:sz w:val="28"/>
          <w:szCs w:val="28"/>
        </w:rPr>
      </w:pPr>
      <w:r w:rsidRPr="00B5707C">
        <w:rPr>
          <w:rFonts w:ascii="Arial" w:hAnsi="Arial" w:cs="Arial"/>
        </w:rPr>
        <w:t>As reflective writing is a technique to help you learn and improve</w:t>
      </w:r>
      <w:r>
        <w:rPr>
          <w:rFonts w:ascii="Arial" w:hAnsi="Arial" w:cs="Arial"/>
        </w:rPr>
        <w:t>,</w:t>
      </w:r>
      <w:r w:rsidRPr="00B5707C">
        <w:rPr>
          <w:rFonts w:ascii="Arial" w:hAnsi="Arial" w:cs="Arial"/>
        </w:rPr>
        <w:t xml:space="preserve"> it can be helpful to reflect on pivotal decisions, or aspects of an experience</w:t>
      </w:r>
      <w:r>
        <w:rPr>
          <w:rFonts w:ascii="Arial" w:hAnsi="Arial" w:cs="Arial"/>
        </w:rPr>
        <w:t>,</w:t>
      </w:r>
      <w:r w:rsidRPr="00B5707C">
        <w:rPr>
          <w:rFonts w:ascii="Arial" w:hAnsi="Arial" w:cs="Arial"/>
        </w:rPr>
        <w:t xml:space="preserve"> that you found difficult or challenging – or in which you made mistakes. This will provide good raw material for you to demonstrate your use of </w:t>
      </w:r>
      <w:r>
        <w:rPr>
          <w:rFonts w:ascii="Arial" w:hAnsi="Arial" w:cs="Arial"/>
        </w:rPr>
        <w:t>the reflective</w:t>
      </w:r>
      <w:r w:rsidRPr="00B5707C">
        <w:rPr>
          <w:rFonts w:ascii="Arial" w:hAnsi="Arial" w:cs="Arial"/>
        </w:rPr>
        <w:t xml:space="preserve"> technique to turn negative experience into a positive </w:t>
      </w:r>
      <w:proofErr w:type="gramStart"/>
      <w:r w:rsidRPr="00B5707C">
        <w:rPr>
          <w:rFonts w:ascii="Arial" w:hAnsi="Arial" w:cs="Arial"/>
        </w:rPr>
        <w:t>plan for the future</w:t>
      </w:r>
      <w:proofErr w:type="gramEnd"/>
      <w:r w:rsidRPr="00B5707C">
        <w:rPr>
          <w:rFonts w:ascii="Arial" w:hAnsi="Arial" w:cs="Arial"/>
        </w:rPr>
        <w:t>. Additionally, you may reflect on why something went particularly well, so that the positive outcome may be duplicated in future.</w:t>
      </w:r>
    </w:p>
    <w:p w14:paraId="22E3A041" w14:textId="6BCA9513" w:rsidR="004334CE" w:rsidRPr="00B5707C" w:rsidRDefault="00AE78ED" w:rsidP="00147DC6">
      <w:pPr>
        <w:spacing w:line="276" w:lineRule="auto"/>
        <w:rPr>
          <w:rFonts w:ascii="Arial" w:hAnsi="Arial" w:cs="Arial"/>
        </w:rPr>
      </w:pPr>
      <w:r>
        <w:rPr>
          <w:rFonts w:ascii="Arial" w:hAnsi="Arial" w:cs="Arial"/>
        </w:rPr>
        <w:br/>
      </w:r>
      <w:r>
        <w:rPr>
          <w:rFonts w:ascii="Arial" w:hAnsi="Arial" w:cs="Arial"/>
          <w:b/>
        </w:rPr>
        <w:t>B</w:t>
      </w:r>
      <w:r w:rsidR="004334CE" w:rsidRPr="00B5707C">
        <w:rPr>
          <w:rFonts w:ascii="Arial" w:hAnsi="Arial" w:cs="Arial"/>
          <w:b/>
        </w:rPr>
        <w:t xml:space="preserve">asic principles: </w:t>
      </w:r>
      <w:r w:rsidR="004334CE" w:rsidRPr="00B5707C">
        <w:rPr>
          <w:rFonts w:ascii="Arial" w:hAnsi="Arial" w:cs="Arial"/>
        </w:rPr>
        <w:t xml:space="preserve">reflective writing assignments are different from standard essays </w:t>
      </w:r>
      <w:r w:rsidR="004334CE" w:rsidRPr="00B5707C">
        <w:rPr>
          <w:rFonts w:ascii="Arial" w:hAnsi="Arial" w:cs="Arial"/>
        </w:rPr>
        <w:lastRenderedPageBreak/>
        <w:t>in that, for example, parts of them may be written in the first person, ‘I felt that I should have…’. However, despite this element of informality, common academic practices apply, including the need to:</w:t>
      </w:r>
    </w:p>
    <w:p w14:paraId="1187B1C3" w14:textId="77777777" w:rsidR="004334CE" w:rsidRPr="00B5707C" w:rsidRDefault="004334CE" w:rsidP="00147DC6">
      <w:pPr>
        <w:spacing w:line="276" w:lineRule="auto"/>
        <w:rPr>
          <w:rFonts w:ascii="Arial" w:hAnsi="Arial" w:cs="Arial"/>
        </w:rPr>
      </w:pPr>
    </w:p>
    <w:p w14:paraId="1DBB38A5" w14:textId="12228F41" w:rsidR="004334CE" w:rsidRPr="00B5707C" w:rsidRDefault="004334CE" w:rsidP="00147DC6">
      <w:pPr>
        <w:pStyle w:val="ListParagraph"/>
        <w:numPr>
          <w:ilvl w:val="0"/>
          <w:numId w:val="9"/>
        </w:numPr>
        <w:spacing w:after="0"/>
        <w:rPr>
          <w:rFonts w:ascii="Arial" w:hAnsi="Arial" w:cs="Arial"/>
          <w:sz w:val="24"/>
          <w:szCs w:val="24"/>
        </w:rPr>
      </w:pPr>
      <w:r w:rsidRPr="00B5707C">
        <w:rPr>
          <w:rFonts w:ascii="Arial" w:hAnsi="Arial" w:cs="Arial"/>
          <w:sz w:val="24"/>
          <w:szCs w:val="24"/>
        </w:rPr>
        <w:t>Follow the guidelines</w:t>
      </w:r>
      <w:r w:rsidR="00D57721">
        <w:rPr>
          <w:rFonts w:ascii="Arial" w:hAnsi="Arial" w:cs="Arial"/>
          <w:sz w:val="24"/>
          <w:szCs w:val="24"/>
        </w:rPr>
        <w:t>.</w:t>
      </w:r>
    </w:p>
    <w:p w14:paraId="3278CB43" w14:textId="52DE686F" w:rsidR="004334CE" w:rsidRPr="00B5707C" w:rsidRDefault="004334CE" w:rsidP="00147DC6">
      <w:pPr>
        <w:pStyle w:val="ListParagraph"/>
        <w:numPr>
          <w:ilvl w:val="0"/>
          <w:numId w:val="9"/>
        </w:numPr>
        <w:spacing w:after="0"/>
        <w:rPr>
          <w:rFonts w:ascii="Arial" w:hAnsi="Arial" w:cs="Arial"/>
          <w:sz w:val="24"/>
          <w:szCs w:val="24"/>
        </w:rPr>
      </w:pPr>
      <w:r w:rsidRPr="00B5707C">
        <w:rPr>
          <w:rFonts w:ascii="Arial" w:hAnsi="Arial" w:cs="Arial"/>
          <w:sz w:val="24"/>
          <w:szCs w:val="24"/>
        </w:rPr>
        <w:t>Answer the question</w:t>
      </w:r>
      <w:r w:rsidR="00D57721">
        <w:rPr>
          <w:rFonts w:ascii="Arial" w:hAnsi="Arial" w:cs="Arial"/>
          <w:sz w:val="24"/>
          <w:szCs w:val="24"/>
        </w:rPr>
        <w:t>.</w:t>
      </w:r>
      <w:r w:rsidRPr="00B5707C">
        <w:rPr>
          <w:rFonts w:ascii="Arial" w:hAnsi="Arial" w:cs="Arial"/>
          <w:sz w:val="24"/>
          <w:szCs w:val="24"/>
        </w:rPr>
        <w:t xml:space="preserve"> </w:t>
      </w:r>
    </w:p>
    <w:p w14:paraId="5F1AA174" w14:textId="39595087" w:rsidR="004334CE" w:rsidRPr="00B5707C" w:rsidRDefault="004334CE" w:rsidP="00147DC6">
      <w:pPr>
        <w:pStyle w:val="ListParagraph"/>
        <w:numPr>
          <w:ilvl w:val="0"/>
          <w:numId w:val="9"/>
        </w:numPr>
        <w:spacing w:after="0"/>
        <w:rPr>
          <w:rFonts w:ascii="Arial" w:hAnsi="Arial" w:cs="Arial"/>
          <w:sz w:val="24"/>
          <w:szCs w:val="24"/>
        </w:rPr>
      </w:pPr>
      <w:r w:rsidRPr="00B5707C">
        <w:rPr>
          <w:rFonts w:ascii="Arial" w:hAnsi="Arial" w:cs="Arial"/>
          <w:sz w:val="24"/>
          <w:szCs w:val="24"/>
        </w:rPr>
        <w:t>Present your work within an organised structure</w:t>
      </w:r>
      <w:r w:rsidR="00D57721">
        <w:rPr>
          <w:rFonts w:ascii="Arial" w:hAnsi="Arial" w:cs="Arial"/>
          <w:sz w:val="24"/>
          <w:szCs w:val="24"/>
        </w:rPr>
        <w:t>.</w:t>
      </w:r>
    </w:p>
    <w:p w14:paraId="1BB0D05C" w14:textId="32731B98" w:rsidR="004334CE" w:rsidRPr="00B5707C" w:rsidRDefault="004334CE" w:rsidP="00147DC6">
      <w:pPr>
        <w:pStyle w:val="ListParagraph"/>
        <w:numPr>
          <w:ilvl w:val="0"/>
          <w:numId w:val="9"/>
        </w:numPr>
        <w:spacing w:after="0"/>
        <w:rPr>
          <w:rFonts w:ascii="Arial" w:hAnsi="Arial" w:cs="Arial"/>
          <w:sz w:val="24"/>
          <w:szCs w:val="24"/>
        </w:rPr>
      </w:pPr>
      <w:r w:rsidRPr="00B5707C">
        <w:rPr>
          <w:rFonts w:ascii="Arial" w:hAnsi="Arial" w:cs="Arial"/>
          <w:sz w:val="24"/>
          <w:szCs w:val="24"/>
        </w:rPr>
        <w:t>Use clear, coherent prose</w:t>
      </w:r>
      <w:r w:rsidR="00D57721">
        <w:rPr>
          <w:rFonts w:ascii="Arial" w:hAnsi="Arial" w:cs="Arial"/>
          <w:sz w:val="24"/>
          <w:szCs w:val="24"/>
        </w:rPr>
        <w:t>.</w:t>
      </w:r>
    </w:p>
    <w:p w14:paraId="69361E81" w14:textId="77777777" w:rsidR="004334CE" w:rsidRPr="00B5707C" w:rsidRDefault="004334CE" w:rsidP="00147DC6">
      <w:pPr>
        <w:pStyle w:val="ListParagraph"/>
        <w:numPr>
          <w:ilvl w:val="0"/>
          <w:numId w:val="9"/>
        </w:numPr>
        <w:spacing w:after="0"/>
        <w:rPr>
          <w:rFonts w:ascii="Arial" w:hAnsi="Arial" w:cs="Arial"/>
          <w:sz w:val="24"/>
          <w:szCs w:val="24"/>
        </w:rPr>
      </w:pPr>
      <w:r w:rsidRPr="00B5707C">
        <w:rPr>
          <w:rFonts w:ascii="Arial" w:hAnsi="Arial" w:cs="Arial"/>
          <w:sz w:val="24"/>
          <w:szCs w:val="24"/>
        </w:rPr>
        <w:t xml:space="preserve">Support your observations with reference to academic literature and evidence. </w:t>
      </w:r>
    </w:p>
    <w:p w14:paraId="5C3D26D5" w14:textId="04F653D0" w:rsidR="004334CE" w:rsidRPr="00B5707C" w:rsidRDefault="004334CE" w:rsidP="00147DC6">
      <w:pPr>
        <w:pStyle w:val="ListParagraph"/>
        <w:numPr>
          <w:ilvl w:val="0"/>
          <w:numId w:val="9"/>
        </w:numPr>
        <w:spacing w:after="0"/>
        <w:rPr>
          <w:rFonts w:ascii="Arial" w:hAnsi="Arial" w:cs="Arial"/>
          <w:sz w:val="24"/>
          <w:szCs w:val="24"/>
        </w:rPr>
      </w:pPr>
      <w:r w:rsidRPr="00B5707C">
        <w:rPr>
          <w:rFonts w:ascii="Arial" w:hAnsi="Arial" w:cs="Arial"/>
          <w:sz w:val="24"/>
          <w:szCs w:val="24"/>
        </w:rPr>
        <w:t>Demonstrate critical analysis (see ‘Critical thinking’ study guide)</w:t>
      </w:r>
      <w:r w:rsidR="00D57721">
        <w:rPr>
          <w:rFonts w:ascii="Arial" w:hAnsi="Arial" w:cs="Arial"/>
          <w:sz w:val="24"/>
          <w:szCs w:val="24"/>
        </w:rPr>
        <w:t>.</w:t>
      </w:r>
    </w:p>
    <w:p w14:paraId="0EEECBBF" w14:textId="77777777" w:rsidR="004334CE" w:rsidRPr="00B5707C" w:rsidRDefault="004334CE" w:rsidP="00147DC6">
      <w:pPr>
        <w:spacing w:line="276" w:lineRule="auto"/>
        <w:rPr>
          <w:rFonts w:ascii="Arial" w:hAnsi="Arial" w:cs="Arial"/>
        </w:rPr>
      </w:pPr>
    </w:p>
    <w:p w14:paraId="7A0B142F" w14:textId="77777777" w:rsidR="004334CE" w:rsidRPr="00B5707C" w:rsidRDefault="004334CE" w:rsidP="00147DC6">
      <w:pPr>
        <w:spacing w:line="276" w:lineRule="auto"/>
        <w:rPr>
          <w:rFonts w:ascii="Arial" w:hAnsi="Arial" w:cs="Arial"/>
        </w:rPr>
      </w:pPr>
      <w:r w:rsidRPr="00B5707C">
        <w:rPr>
          <w:rFonts w:ascii="Arial" w:hAnsi="Arial" w:cs="Arial"/>
          <w:b/>
        </w:rPr>
        <w:t xml:space="preserve">Linking theory and practice: </w:t>
      </w:r>
      <w:r w:rsidRPr="00B5707C">
        <w:rPr>
          <w:rFonts w:ascii="Arial" w:hAnsi="Arial" w:cs="Arial"/>
        </w:rPr>
        <w:t xml:space="preserve">critically exploring the link between what should have happened </w:t>
      </w:r>
      <w:proofErr w:type="gramStart"/>
      <w:r w:rsidRPr="00B5707C">
        <w:rPr>
          <w:rFonts w:ascii="Arial" w:hAnsi="Arial" w:cs="Arial"/>
        </w:rPr>
        <w:t>in a given</w:t>
      </w:r>
      <w:proofErr w:type="gramEnd"/>
      <w:r w:rsidRPr="00B5707C">
        <w:rPr>
          <w:rFonts w:ascii="Arial" w:hAnsi="Arial" w:cs="Arial"/>
        </w:rPr>
        <w:t xml:space="preserve"> situation (according to the relevant theory), and what </w:t>
      </w:r>
      <w:proofErr w:type="gramStart"/>
      <w:r w:rsidRPr="00B5707C">
        <w:rPr>
          <w:rFonts w:ascii="Arial" w:hAnsi="Arial" w:cs="Arial"/>
        </w:rPr>
        <w:t xml:space="preserve">actually </w:t>
      </w:r>
      <w:r w:rsidRPr="00B5707C">
        <w:rPr>
          <w:rFonts w:ascii="Arial" w:hAnsi="Arial" w:cs="Arial"/>
          <w:i/>
        </w:rPr>
        <w:t>did</w:t>
      </w:r>
      <w:proofErr w:type="gramEnd"/>
      <w:r w:rsidRPr="00B5707C">
        <w:rPr>
          <w:rFonts w:ascii="Arial" w:hAnsi="Arial" w:cs="Arial"/>
        </w:rPr>
        <w:t xml:space="preserve"> happen, offers a level of practical insight into a topic that a standard essay cannot. Accordingly, it is a key requirement of a reflective writing assignment. You need to ask:</w:t>
      </w:r>
    </w:p>
    <w:p w14:paraId="161238F3" w14:textId="77777777" w:rsidR="004334CE" w:rsidRPr="00B5707C" w:rsidRDefault="004334CE" w:rsidP="00147DC6">
      <w:pPr>
        <w:spacing w:line="276" w:lineRule="auto"/>
        <w:rPr>
          <w:rFonts w:ascii="Arial" w:hAnsi="Arial" w:cs="Arial"/>
          <w:b/>
        </w:rPr>
      </w:pPr>
    </w:p>
    <w:p w14:paraId="541F8F14" w14:textId="77777777" w:rsidR="004334CE" w:rsidRPr="00B5707C" w:rsidRDefault="004334CE" w:rsidP="00E13C35">
      <w:pPr>
        <w:pStyle w:val="ListParagraph"/>
        <w:numPr>
          <w:ilvl w:val="0"/>
          <w:numId w:val="10"/>
        </w:numPr>
        <w:spacing w:after="0"/>
        <w:rPr>
          <w:rFonts w:ascii="Arial" w:hAnsi="Arial" w:cs="Arial"/>
          <w:b/>
          <w:sz w:val="24"/>
          <w:szCs w:val="24"/>
        </w:rPr>
      </w:pPr>
      <w:r w:rsidRPr="00B5707C">
        <w:rPr>
          <w:rFonts w:ascii="Arial" w:hAnsi="Arial" w:cs="Arial"/>
          <w:sz w:val="24"/>
          <w:szCs w:val="24"/>
        </w:rPr>
        <w:t>Did the experience help me understand the theory?</w:t>
      </w:r>
    </w:p>
    <w:p w14:paraId="59C0D312" w14:textId="77777777" w:rsidR="004334CE" w:rsidRPr="00F55596" w:rsidRDefault="004334CE" w:rsidP="00E13C35">
      <w:pPr>
        <w:pStyle w:val="ListParagraph"/>
        <w:spacing w:after="0"/>
        <w:rPr>
          <w:rFonts w:ascii="Arial" w:hAnsi="Arial" w:cs="Arial"/>
          <w:iCs/>
          <w:sz w:val="24"/>
          <w:szCs w:val="24"/>
        </w:rPr>
      </w:pPr>
      <w:r w:rsidRPr="00F55596">
        <w:rPr>
          <w:rFonts w:ascii="Arial" w:hAnsi="Arial" w:cs="Arial"/>
          <w:iCs/>
          <w:sz w:val="24"/>
          <w:szCs w:val="24"/>
        </w:rPr>
        <w:t>‘It helped me understand why best practice guidelines suggest that…’</w:t>
      </w:r>
    </w:p>
    <w:p w14:paraId="556E4D74" w14:textId="77777777" w:rsidR="004334CE" w:rsidRPr="00B5707C" w:rsidRDefault="004334CE" w:rsidP="00147DC6">
      <w:pPr>
        <w:pStyle w:val="ListParagraph"/>
        <w:numPr>
          <w:ilvl w:val="0"/>
          <w:numId w:val="10"/>
        </w:numPr>
        <w:spacing w:after="0"/>
        <w:rPr>
          <w:rFonts w:ascii="Arial" w:hAnsi="Arial" w:cs="Arial"/>
          <w:sz w:val="24"/>
          <w:szCs w:val="24"/>
        </w:rPr>
      </w:pPr>
      <w:r w:rsidRPr="00B5707C">
        <w:rPr>
          <w:rFonts w:ascii="Arial" w:hAnsi="Arial" w:cs="Arial"/>
          <w:sz w:val="24"/>
          <w:szCs w:val="24"/>
        </w:rPr>
        <w:t>Did the theory prepare me well for the experience?</w:t>
      </w:r>
    </w:p>
    <w:p w14:paraId="039E34E9" w14:textId="77777777" w:rsidR="004334CE" w:rsidRPr="00F55596" w:rsidRDefault="004334CE" w:rsidP="00147DC6">
      <w:pPr>
        <w:pStyle w:val="ListParagraph"/>
        <w:rPr>
          <w:rFonts w:ascii="Arial" w:hAnsi="Arial" w:cs="Arial"/>
          <w:iCs/>
          <w:sz w:val="24"/>
          <w:szCs w:val="24"/>
        </w:rPr>
      </w:pPr>
      <w:r w:rsidRPr="00F55596">
        <w:rPr>
          <w:rFonts w:ascii="Arial" w:hAnsi="Arial" w:cs="Arial"/>
          <w:iCs/>
          <w:sz w:val="24"/>
          <w:szCs w:val="24"/>
        </w:rPr>
        <w:t xml:space="preserve">‘According to theory </w:t>
      </w:r>
      <w:proofErr w:type="spellStart"/>
      <w:r w:rsidRPr="00F55596">
        <w:rPr>
          <w:rFonts w:ascii="Arial" w:hAnsi="Arial" w:cs="Arial"/>
          <w:iCs/>
          <w:sz w:val="24"/>
          <w:szCs w:val="24"/>
        </w:rPr>
        <w:t>xxxx</w:t>
      </w:r>
      <w:proofErr w:type="spellEnd"/>
      <w:r w:rsidRPr="00F55596">
        <w:rPr>
          <w:rFonts w:ascii="Arial" w:hAnsi="Arial" w:cs="Arial"/>
          <w:iCs/>
          <w:sz w:val="24"/>
          <w:szCs w:val="24"/>
        </w:rPr>
        <w:t xml:space="preserve"> I was expecting the parent to…. But instead…’</w:t>
      </w:r>
    </w:p>
    <w:p w14:paraId="676072FC" w14:textId="77777777" w:rsidR="004334CE" w:rsidRPr="00B5707C" w:rsidRDefault="004334CE" w:rsidP="00E13C35">
      <w:pPr>
        <w:pStyle w:val="ListParagraph"/>
        <w:numPr>
          <w:ilvl w:val="0"/>
          <w:numId w:val="10"/>
        </w:numPr>
        <w:spacing w:after="0"/>
        <w:rPr>
          <w:rFonts w:ascii="Arial" w:hAnsi="Arial" w:cs="Arial"/>
          <w:sz w:val="24"/>
          <w:szCs w:val="24"/>
        </w:rPr>
      </w:pPr>
      <w:r w:rsidRPr="00B5707C">
        <w:rPr>
          <w:rFonts w:ascii="Arial" w:hAnsi="Arial" w:cs="Arial"/>
          <w:sz w:val="24"/>
          <w:szCs w:val="24"/>
        </w:rPr>
        <w:t>Did the experience and the theory match up?</w:t>
      </w:r>
    </w:p>
    <w:p w14:paraId="7A280B0E" w14:textId="77777777" w:rsidR="004334CE" w:rsidRPr="00F55596" w:rsidRDefault="004334CE" w:rsidP="00E13C35">
      <w:pPr>
        <w:pStyle w:val="ListParagraph"/>
        <w:spacing w:after="0"/>
        <w:rPr>
          <w:rFonts w:ascii="Arial" w:hAnsi="Arial" w:cs="Arial"/>
          <w:iCs/>
          <w:sz w:val="24"/>
          <w:szCs w:val="24"/>
        </w:rPr>
      </w:pPr>
      <w:r w:rsidRPr="00F55596">
        <w:rPr>
          <w:rFonts w:ascii="Arial" w:hAnsi="Arial" w:cs="Arial"/>
          <w:iCs/>
          <w:sz w:val="24"/>
          <w:szCs w:val="24"/>
        </w:rPr>
        <w:t>‘The theory didn’t allow for the eventuality of… In practice…’</w:t>
      </w:r>
    </w:p>
    <w:p w14:paraId="6D3D0C4C" w14:textId="77777777" w:rsidR="004334CE" w:rsidRPr="00B5707C" w:rsidRDefault="004334CE" w:rsidP="00CF31BE">
      <w:pPr>
        <w:pStyle w:val="ListParagraph"/>
        <w:numPr>
          <w:ilvl w:val="0"/>
          <w:numId w:val="10"/>
        </w:numPr>
        <w:spacing w:after="0"/>
        <w:rPr>
          <w:rFonts w:ascii="Arial" w:hAnsi="Arial" w:cs="Arial"/>
          <w:sz w:val="24"/>
          <w:szCs w:val="24"/>
        </w:rPr>
      </w:pPr>
      <w:r w:rsidRPr="00B5707C">
        <w:rPr>
          <w:rFonts w:ascii="Arial" w:hAnsi="Arial" w:cs="Arial"/>
          <w:sz w:val="24"/>
          <w:szCs w:val="24"/>
        </w:rPr>
        <w:t>Were there conflicts between the experience and the theory? What were they?</w:t>
      </w:r>
    </w:p>
    <w:p w14:paraId="5A0DB552" w14:textId="77777777" w:rsidR="004334CE" w:rsidRPr="00B5707C" w:rsidRDefault="004334CE" w:rsidP="00147DC6">
      <w:pPr>
        <w:rPr>
          <w:rFonts w:ascii="Arial" w:hAnsi="Arial" w:cs="Arial"/>
        </w:rPr>
      </w:pPr>
    </w:p>
    <w:p w14:paraId="5AF1F26A" w14:textId="77777777" w:rsidR="004334CE" w:rsidRPr="00B5707C" w:rsidRDefault="004334CE" w:rsidP="00147DC6">
      <w:pPr>
        <w:spacing w:line="276" w:lineRule="auto"/>
        <w:rPr>
          <w:rFonts w:ascii="Arial" w:hAnsi="Arial" w:cs="Arial"/>
        </w:rPr>
      </w:pPr>
      <w:r w:rsidRPr="00B5707C">
        <w:rPr>
          <w:rFonts w:ascii="Arial" w:hAnsi="Arial" w:cs="Arial"/>
        </w:rPr>
        <w:t xml:space="preserve">Reflective writing, therefore, allows you more fully to assess and evaluate the theories you have learned about in lectures/seminars. </w:t>
      </w:r>
    </w:p>
    <w:p w14:paraId="056A444E" w14:textId="77777777" w:rsidR="000B4117" w:rsidRDefault="000B4117" w:rsidP="00147DC6">
      <w:pPr>
        <w:spacing w:line="276" w:lineRule="auto"/>
        <w:rPr>
          <w:rFonts w:ascii="Arial" w:hAnsi="Arial" w:cs="Arial"/>
          <w:b/>
        </w:rPr>
      </w:pPr>
    </w:p>
    <w:p w14:paraId="7311200D" w14:textId="2B840774" w:rsidR="004334CE" w:rsidRPr="00B5707C" w:rsidRDefault="004334CE" w:rsidP="00147DC6">
      <w:pPr>
        <w:spacing w:line="276" w:lineRule="auto"/>
        <w:rPr>
          <w:rFonts w:ascii="Arial" w:hAnsi="Arial" w:cs="Arial"/>
        </w:rPr>
      </w:pPr>
      <w:r w:rsidRPr="00B5707C">
        <w:rPr>
          <w:rFonts w:ascii="Arial" w:hAnsi="Arial" w:cs="Arial"/>
          <w:b/>
        </w:rPr>
        <w:t>Structure:</w:t>
      </w:r>
      <w:r w:rsidRPr="00B5707C">
        <w:rPr>
          <w:rFonts w:ascii="Arial" w:hAnsi="Arial" w:cs="Arial"/>
        </w:rPr>
        <w:t xml:space="preserve"> Although you should always follow</w:t>
      </w:r>
      <w:r>
        <w:rPr>
          <w:rFonts w:ascii="Arial" w:hAnsi="Arial" w:cs="Arial"/>
        </w:rPr>
        <w:t xml:space="preserve"> the</w:t>
      </w:r>
      <w:r w:rsidRPr="00B5707C">
        <w:rPr>
          <w:rFonts w:ascii="Arial" w:hAnsi="Arial" w:cs="Arial"/>
        </w:rPr>
        <w:t xml:space="preserve"> instructions provided by your school or lecturer, the main components of a reflective writing assignment may be as follows:</w:t>
      </w:r>
    </w:p>
    <w:p w14:paraId="73078908" w14:textId="77777777" w:rsidR="004334CE" w:rsidRPr="00B5707C" w:rsidRDefault="004334CE" w:rsidP="00147DC6">
      <w:pPr>
        <w:spacing w:line="276" w:lineRule="auto"/>
        <w:rPr>
          <w:rFonts w:ascii="Arial" w:hAnsi="Arial" w:cs="Arial"/>
          <w:i/>
        </w:rPr>
      </w:pPr>
    </w:p>
    <w:p w14:paraId="0320F0EB" w14:textId="77777777" w:rsidR="004334CE" w:rsidRPr="00B5707C" w:rsidRDefault="004334CE" w:rsidP="00147DC6">
      <w:pPr>
        <w:spacing w:line="276" w:lineRule="auto"/>
        <w:rPr>
          <w:rFonts w:ascii="Arial" w:hAnsi="Arial" w:cs="Arial"/>
        </w:rPr>
      </w:pPr>
      <w:r w:rsidRPr="00F55596">
        <w:rPr>
          <w:rFonts w:ascii="Arial" w:hAnsi="Arial" w:cs="Arial"/>
          <w:iCs/>
        </w:rPr>
        <w:t>Introduction:</w:t>
      </w:r>
      <w:r w:rsidRPr="00B5707C">
        <w:rPr>
          <w:rFonts w:ascii="Arial" w:hAnsi="Arial" w:cs="Arial"/>
        </w:rPr>
        <w:t xml:space="preserve"> briefly describing the experience on which you will be reflecting (such as a work placement, a presentation you made, an article you read). What was the event? Where? When? Who was involved?</w:t>
      </w:r>
    </w:p>
    <w:p w14:paraId="21C72856" w14:textId="77777777" w:rsidR="004334CE" w:rsidRPr="00B5707C" w:rsidRDefault="004334CE" w:rsidP="00147DC6">
      <w:pPr>
        <w:spacing w:line="276" w:lineRule="auto"/>
        <w:rPr>
          <w:rFonts w:ascii="Arial" w:hAnsi="Arial" w:cs="Arial"/>
          <w:i/>
        </w:rPr>
      </w:pPr>
    </w:p>
    <w:p w14:paraId="7063313A" w14:textId="77777777" w:rsidR="004334CE" w:rsidRPr="00B5707C" w:rsidRDefault="004334CE" w:rsidP="00147DC6">
      <w:pPr>
        <w:spacing w:line="276" w:lineRule="auto"/>
        <w:rPr>
          <w:rFonts w:ascii="Arial" w:hAnsi="Arial" w:cs="Arial"/>
        </w:rPr>
      </w:pPr>
      <w:r w:rsidRPr="00F55596">
        <w:rPr>
          <w:rFonts w:ascii="Arial" w:hAnsi="Arial" w:cs="Arial"/>
          <w:iCs/>
        </w:rPr>
        <w:t>Main body:</w:t>
      </w:r>
      <w:r w:rsidRPr="00B5707C">
        <w:rPr>
          <w:rFonts w:ascii="Arial" w:hAnsi="Arial" w:cs="Arial"/>
        </w:rPr>
        <w:t xml:space="preserve"> comprising a series of well-structured paragraphs. </w:t>
      </w:r>
    </w:p>
    <w:p w14:paraId="28646194" w14:textId="77777777" w:rsidR="004334CE" w:rsidRPr="00B5707C" w:rsidRDefault="004334CE" w:rsidP="00107E4C">
      <w:pPr>
        <w:pStyle w:val="ListParagraph"/>
        <w:numPr>
          <w:ilvl w:val="0"/>
          <w:numId w:val="11"/>
        </w:numPr>
        <w:spacing w:after="0"/>
        <w:ind w:left="360"/>
        <w:rPr>
          <w:rFonts w:ascii="Arial" w:hAnsi="Arial" w:cs="Arial"/>
          <w:sz w:val="24"/>
          <w:szCs w:val="24"/>
        </w:rPr>
      </w:pPr>
      <w:r w:rsidRPr="00B5707C">
        <w:rPr>
          <w:rFonts w:ascii="Arial" w:hAnsi="Arial" w:cs="Arial"/>
          <w:sz w:val="24"/>
          <w:szCs w:val="24"/>
        </w:rPr>
        <w:t xml:space="preserve">For a short assignment, these may comprise the four stages of the reflective process (experience, reflection, analysis, action plan) for a single experience or aspect of it. </w:t>
      </w:r>
    </w:p>
    <w:p w14:paraId="2E0026A2" w14:textId="77777777" w:rsidR="004334CE" w:rsidRPr="00B5707C" w:rsidRDefault="004334CE" w:rsidP="00107E4C">
      <w:pPr>
        <w:pStyle w:val="ListParagraph"/>
        <w:numPr>
          <w:ilvl w:val="0"/>
          <w:numId w:val="11"/>
        </w:numPr>
        <w:spacing w:after="0"/>
        <w:ind w:left="360"/>
        <w:rPr>
          <w:rFonts w:ascii="Arial" w:hAnsi="Arial" w:cs="Arial"/>
          <w:sz w:val="24"/>
          <w:szCs w:val="24"/>
        </w:rPr>
      </w:pPr>
      <w:r w:rsidRPr="00B5707C">
        <w:rPr>
          <w:rFonts w:ascii="Arial" w:hAnsi="Arial" w:cs="Arial"/>
          <w:sz w:val="24"/>
          <w:szCs w:val="24"/>
        </w:rPr>
        <w:t xml:space="preserve">For longer assignments the paragraphs might each address a different aspect of the experience (reflecting on a group presentation it could be </w:t>
      </w:r>
      <w:r w:rsidRPr="00B5707C">
        <w:rPr>
          <w:rFonts w:ascii="Arial" w:eastAsia="SimSun" w:hAnsi="Arial" w:cs="Arial"/>
          <w:sz w:val="24"/>
          <w:szCs w:val="24"/>
        </w:rPr>
        <w:t xml:space="preserve">your planning </w:t>
      </w:r>
      <w:r w:rsidRPr="00B5707C">
        <w:rPr>
          <w:rFonts w:ascii="Arial" w:eastAsia="SimSun" w:hAnsi="Arial" w:cs="Arial"/>
          <w:sz w:val="24"/>
          <w:szCs w:val="24"/>
        </w:rPr>
        <w:lastRenderedPageBreak/>
        <w:t>process, your team dynamics, your own performance) each containing the reflective process within it.</w:t>
      </w:r>
      <w:r w:rsidRPr="00B5707C">
        <w:rPr>
          <w:rFonts w:ascii="Arial" w:hAnsi="Arial" w:cs="Arial"/>
          <w:sz w:val="24"/>
          <w:szCs w:val="24"/>
        </w:rPr>
        <w:t xml:space="preserve"> </w:t>
      </w:r>
    </w:p>
    <w:p w14:paraId="56D6F3B6" w14:textId="77777777" w:rsidR="004334CE" w:rsidRPr="00B5707C" w:rsidRDefault="004334CE" w:rsidP="00107E4C">
      <w:pPr>
        <w:spacing w:line="276" w:lineRule="auto"/>
        <w:rPr>
          <w:rFonts w:ascii="Arial" w:hAnsi="Arial" w:cs="Arial"/>
        </w:rPr>
      </w:pPr>
      <w:r w:rsidRPr="00B5707C">
        <w:rPr>
          <w:rFonts w:ascii="Arial" w:hAnsi="Arial" w:cs="Arial"/>
        </w:rPr>
        <w:br/>
        <w:t xml:space="preserve">In both cases, your analysis and ideas should be </w:t>
      </w:r>
      <w:r>
        <w:rPr>
          <w:rFonts w:ascii="Arial" w:hAnsi="Arial" w:cs="Arial"/>
        </w:rPr>
        <w:t>supported</w:t>
      </w:r>
      <w:r w:rsidRPr="00B5707C">
        <w:rPr>
          <w:rFonts w:ascii="Arial" w:hAnsi="Arial" w:cs="Arial"/>
        </w:rPr>
        <w:t xml:space="preserve"> with reference to relevant theories, case studies and other academic evidence, all of which should be accurately referenced.</w:t>
      </w:r>
    </w:p>
    <w:p w14:paraId="0F506550" w14:textId="77777777" w:rsidR="004334CE" w:rsidRPr="00B5707C" w:rsidRDefault="004334CE" w:rsidP="00147DC6">
      <w:pPr>
        <w:spacing w:line="276" w:lineRule="auto"/>
        <w:rPr>
          <w:rFonts w:ascii="Arial" w:hAnsi="Arial" w:cs="Arial"/>
          <w:i/>
        </w:rPr>
      </w:pPr>
    </w:p>
    <w:p w14:paraId="1A4B5986" w14:textId="77777777" w:rsidR="004334CE" w:rsidRPr="00B5707C" w:rsidRDefault="004334CE" w:rsidP="00147DC6">
      <w:pPr>
        <w:spacing w:line="276" w:lineRule="auto"/>
        <w:rPr>
          <w:rFonts w:ascii="Arial" w:hAnsi="Arial" w:cs="Arial"/>
        </w:rPr>
      </w:pPr>
      <w:r w:rsidRPr="00F55596">
        <w:rPr>
          <w:rFonts w:ascii="Arial" w:hAnsi="Arial" w:cs="Arial"/>
          <w:iCs/>
        </w:rPr>
        <w:t>Conclusion:</w:t>
      </w:r>
      <w:r w:rsidRPr="00B5707C">
        <w:rPr>
          <w:rFonts w:ascii="Arial" w:hAnsi="Arial" w:cs="Arial"/>
          <w:i/>
        </w:rPr>
        <w:t xml:space="preserve"> </w:t>
      </w:r>
      <w:r w:rsidRPr="00B5707C">
        <w:rPr>
          <w:rFonts w:ascii="Arial" w:hAnsi="Arial" w:cs="Arial"/>
        </w:rPr>
        <w:t xml:space="preserve">summarising what happened, how you felt about it, the key things you learned and how you will use this knowledge to move forward. </w:t>
      </w:r>
    </w:p>
    <w:p w14:paraId="57B62AA4" w14:textId="77777777" w:rsidR="004334CE" w:rsidRPr="00B5707C" w:rsidRDefault="004334CE" w:rsidP="00147DC6">
      <w:pPr>
        <w:spacing w:line="276" w:lineRule="auto"/>
        <w:rPr>
          <w:rFonts w:ascii="Arial" w:hAnsi="Arial" w:cs="Arial"/>
        </w:rPr>
      </w:pPr>
    </w:p>
    <w:p w14:paraId="028EC1EE" w14:textId="77777777" w:rsidR="004334CE" w:rsidRPr="00B5707C" w:rsidRDefault="004334CE" w:rsidP="00147DC6">
      <w:pPr>
        <w:spacing w:line="276" w:lineRule="auto"/>
        <w:rPr>
          <w:rFonts w:ascii="Arial" w:hAnsi="Arial" w:cs="Arial"/>
          <w:b/>
        </w:rPr>
      </w:pPr>
      <w:r w:rsidRPr="00B5707C">
        <w:rPr>
          <w:rFonts w:ascii="Arial" w:hAnsi="Arial" w:cs="Arial"/>
          <w:b/>
        </w:rPr>
        <w:t>Remember: reflective writing is a tool that you can use to enhance your learning.</w:t>
      </w:r>
      <w:r w:rsidRPr="00B5707C">
        <w:rPr>
          <w:rFonts w:ascii="Arial" w:hAnsi="Arial" w:cs="Arial"/>
        </w:rPr>
        <w:t xml:space="preserve">  </w:t>
      </w:r>
    </w:p>
    <w:p w14:paraId="39B26D9A" w14:textId="77777777" w:rsidR="004334CE" w:rsidRPr="00B5707C" w:rsidRDefault="004334CE" w:rsidP="0008143D">
      <w:pPr>
        <w:spacing w:line="276" w:lineRule="auto"/>
        <w:rPr>
          <w:rFonts w:ascii="Arial" w:hAnsi="Arial" w:cs="Arial"/>
          <w:b/>
          <w:sz w:val="40"/>
          <w:szCs w:val="40"/>
          <w:lang w:eastAsia="en-GB"/>
        </w:rPr>
      </w:pPr>
    </w:p>
    <w:p w14:paraId="2DE13156" w14:textId="77777777" w:rsidR="002D6EBD" w:rsidRPr="00B5707C" w:rsidRDefault="002D6EBD" w:rsidP="00147DC6">
      <w:pPr>
        <w:spacing w:before="100" w:beforeAutospacing="1" w:after="100" w:afterAutospacing="1" w:line="276" w:lineRule="auto"/>
      </w:pPr>
    </w:p>
    <w:p w14:paraId="0F9DEAFA" w14:textId="77777777" w:rsidR="00414CF9" w:rsidRDefault="00414CF9" w:rsidP="00414CF9">
      <w:pPr>
        <w:spacing w:line="276" w:lineRule="auto"/>
      </w:pPr>
    </w:p>
    <w:p w14:paraId="5EFE3DC0" w14:textId="77777777" w:rsidR="00414CF9" w:rsidRDefault="00414CF9" w:rsidP="00414CF9">
      <w:pPr>
        <w:spacing w:line="276" w:lineRule="auto"/>
      </w:pPr>
    </w:p>
    <w:p w14:paraId="00830D94" w14:textId="77777777" w:rsidR="000B4117" w:rsidRDefault="000B4117" w:rsidP="00414CF9">
      <w:pPr>
        <w:spacing w:line="276" w:lineRule="auto"/>
        <w:rPr>
          <w:rFonts w:ascii="Arial" w:hAnsi="Arial" w:cs="Arial"/>
        </w:rPr>
      </w:pPr>
    </w:p>
    <w:p w14:paraId="31345DCD" w14:textId="58CB0B73" w:rsidR="00414CF9" w:rsidRPr="00BB0260" w:rsidRDefault="00414CF9" w:rsidP="00414CF9">
      <w:pPr>
        <w:spacing w:line="276" w:lineRule="auto"/>
        <w:rPr>
          <w:rFonts w:ascii="Arial" w:hAnsi="Arial" w:cs="Arial"/>
        </w:rPr>
      </w:pPr>
      <w:r>
        <w:rPr>
          <w:rFonts w:ascii="Arial" w:hAnsi="Arial" w:cs="Arial"/>
        </w:rPr>
        <w:t>Scan</w:t>
      </w:r>
      <w:r w:rsidRPr="00BB0260">
        <w:rPr>
          <w:rFonts w:ascii="Arial" w:hAnsi="Arial" w:cs="Arial"/>
        </w:rPr>
        <w:t xml:space="preserve"> the QR code to book appointments, view our events calenda</w:t>
      </w:r>
      <w:r>
        <w:rPr>
          <w:rFonts w:ascii="Arial" w:hAnsi="Arial" w:cs="Arial"/>
        </w:rPr>
        <w:t>r</w:t>
      </w:r>
      <w:r w:rsidRPr="00BB0260">
        <w:rPr>
          <w:rFonts w:ascii="Arial" w:hAnsi="Arial" w:cs="Arial"/>
        </w:rPr>
        <w:t>, watch skills videos and more…</w:t>
      </w:r>
    </w:p>
    <w:p w14:paraId="664B1B07" w14:textId="77777777" w:rsidR="00FA0A88" w:rsidRPr="00FA0A88" w:rsidRDefault="00FA0A88" w:rsidP="00FA0A88"/>
    <w:p w14:paraId="774ADFE7" w14:textId="75255294" w:rsidR="00FA0A88" w:rsidRPr="00FA0A88" w:rsidRDefault="00FA0A88" w:rsidP="00FA0A88"/>
    <w:p w14:paraId="067958D7" w14:textId="3EAC8F3A" w:rsidR="00FA0A88" w:rsidRDefault="00675BCC" w:rsidP="00FA0A88">
      <w:r>
        <w:rPr>
          <w:noProof/>
        </w:rPr>
        <w:drawing>
          <wp:inline distT="0" distB="0" distL="0" distR="0" wp14:anchorId="448C3C18" wp14:editId="2E6379A5">
            <wp:extent cx="1103630" cy="1103630"/>
            <wp:effectExtent l="0" t="0" r="1270" b="1270"/>
            <wp:docPr id="698920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pic:spPr>
                </pic:pic>
              </a:graphicData>
            </a:graphic>
          </wp:inline>
        </w:drawing>
      </w:r>
    </w:p>
    <w:sectPr w:rsidR="00FA0A88" w:rsidSect="00694CB4">
      <w:headerReference w:type="default" r:id="rId9"/>
      <w:footerReference w:type="default" r:id="rId10"/>
      <w:headerReference w:type="first" r:id="rId11"/>
      <w:footerReference w:type="first" r:id="rId12"/>
      <w:pgSz w:w="11906" w:h="16838"/>
      <w:pgMar w:top="183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A731B" w14:textId="77777777" w:rsidR="00C208F5" w:rsidRPr="00B5707C" w:rsidRDefault="00C208F5">
      <w:r w:rsidRPr="00B5707C">
        <w:separator/>
      </w:r>
    </w:p>
  </w:endnote>
  <w:endnote w:type="continuationSeparator" w:id="0">
    <w:p w14:paraId="425CEA9D" w14:textId="77777777" w:rsidR="00C208F5" w:rsidRPr="00B5707C" w:rsidRDefault="00C208F5">
      <w:r w:rsidRPr="00B570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E6DF457" w14:paraId="6F59DB4C" w14:textId="77777777" w:rsidTr="7E6DF457">
      <w:trPr>
        <w:trHeight w:val="300"/>
      </w:trPr>
      <w:tc>
        <w:tcPr>
          <w:tcW w:w="3020" w:type="dxa"/>
        </w:tcPr>
        <w:p w14:paraId="3EBAF454" w14:textId="703C4E43" w:rsidR="7E6DF457" w:rsidRDefault="7E6DF457" w:rsidP="7E6DF457">
          <w:pPr>
            <w:pStyle w:val="Header"/>
            <w:ind w:left="-115"/>
          </w:pPr>
        </w:p>
      </w:tc>
      <w:tc>
        <w:tcPr>
          <w:tcW w:w="3020" w:type="dxa"/>
        </w:tcPr>
        <w:p w14:paraId="6252ED3F" w14:textId="0AFB76CB" w:rsidR="7E6DF457" w:rsidRDefault="7E6DF457" w:rsidP="7E6DF457">
          <w:pPr>
            <w:pStyle w:val="Header"/>
            <w:jc w:val="center"/>
          </w:pPr>
        </w:p>
      </w:tc>
      <w:tc>
        <w:tcPr>
          <w:tcW w:w="3020" w:type="dxa"/>
        </w:tcPr>
        <w:p w14:paraId="126984C7" w14:textId="029A91D7" w:rsidR="7E6DF457" w:rsidRDefault="7E6DF457" w:rsidP="7E6DF457">
          <w:pPr>
            <w:pStyle w:val="Header"/>
            <w:ind w:right="-115"/>
            <w:jc w:val="right"/>
          </w:pPr>
        </w:p>
      </w:tc>
    </w:tr>
  </w:tbl>
  <w:p w14:paraId="472CF4CD" w14:textId="4869FA59" w:rsidR="7E6DF457" w:rsidRDefault="7E6DF457" w:rsidP="7E6DF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E6DF457" w14:paraId="302EFC93" w14:textId="77777777" w:rsidTr="7E6DF457">
      <w:trPr>
        <w:trHeight w:val="300"/>
      </w:trPr>
      <w:tc>
        <w:tcPr>
          <w:tcW w:w="3020" w:type="dxa"/>
        </w:tcPr>
        <w:p w14:paraId="52F687A6" w14:textId="64D8280C" w:rsidR="7E6DF457" w:rsidRDefault="7E6DF457" w:rsidP="7E6DF457">
          <w:pPr>
            <w:pStyle w:val="Header"/>
            <w:ind w:left="-115"/>
          </w:pPr>
        </w:p>
      </w:tc>
      <w:tc>
        <w:tcPr>
          <w:tcW w:w="3020" w:type="dxa"/>
        </w:tcPr>
        <w:p w14:paraId="1CDE4BDD" w14:textId="2AA76441" w:rsidR="7E6DF457" w:rsidRDefault="7E6DF457" w:rsidP="7E6DF457">
          <w:pPr>
            <w:pStyle w:val="Header"/>
            <w:jc w:val="center"/>
          </w:pPr>
        </w:p>
      </w:tc>
      <w:tc>
        <w:tcPr>
          <w:tcW w:w="3020" w:type="dxa"/>
        </w:tcPr>
        <w:p w14:paraId="0286ECE1" w14:textId="06CDC2B9" w:rsidR="7E6DF457" w:rsidRDefault="7E6DF457" w:rsidP="7E6DF457">
          <w:pPr>
            <w:pStyle w:val="Header"/>
            <w:ind w:right="-115"/>
            <w:jc w:val="right"/>
          </w:pPr>
        </w:p>
      </w:tc>
    </w:tr>
  </w:tbl>
  <w:p w14:paraId="25D15FA8" w14:textId="33C290CD" w:rsidR="7E6DF457" w:rsidRDefault="7E6DF457" w:rsidP="7E6DF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4BDDD" w14:textId="77777777" w:rsidR="00C208F5" w:rsidRPr="00B5707C" w:rsidRDefault="00C208F5">
      <w:r w:rsidRPr="00B5707C">
        <w:separator/>
      </w:r>
    </w:p>
  </w:footnote>
  <w:footnote w:type="continuationSeparator" w:id="0">
    <w:p w14:paraId="45C93A7C" w14:textId="77777777" w:rsidR="00C208F5" w:rsidRPr="00B5707C" w:rsidRDefault="00C208F5">
      <w:r w:rsidRPr="00B5707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E6DF457" w14:paraId="1EF7E724" w14:textId="77777777" w:rsidTr="7E6DF457">
      <w:trPr>
        <w:trHeight w:val="300"/>
      </w:trPr>
      <w:tc>
        <w:tcPr>
          <w:tcW w:w="3020" w:type="dxa"/>
        </w:tcPr>
        <w:p w14:paraId="613ACF50" w14:textId="6E72DA23" w:rsidR="7E6DF457" w:rsidRDefault="7E6DF457" w:rsidP="7E6DF457">
          <w:pPr>
            <w:pStyle w:val="Header"/>
            <w:ind w:left="-115"/>
          </w:pPr>
        </w:p>
      </w:tc>
      <w:tc>
        <w:tcPr>
          <w:tcW w:w="3020" w:type="dxa"/>
        </w:tcPr>
        <w:p w14:paraId="51EAD641" w14:textId="7B9B0803" w:rsidR="7E6DF457" w:rsidRDefault="7E6DF457" w:rsidP="7E6DF457">
          <w:pPr>
            <w:pStyle w:val="Header"/>
            <w:jc w:val="center"/>
          </w:pPr>
        </w:p>
      </w:tc>
      <w:tc>
        <w:tcPr>
          <w:tcW w:w="3020" w:type="dxa"/>
        </w:tcPr>
        <w:p w14:paraId="0701345F" w14:textId="35F59EC3" w:rsidR="7E6DF457" w:rsidRDefault="7E6DF457" w:rsidP="7E6DF457">
          <w:pPr>
            <w:pStyle w:val="Header"/>
            <w:ind w:right="-115"/>
            <w:jc w:val="right"/>
          </w:pPr>
        </w:p>
      </w:tc>
    </w:tr>
  </w:tbl>
  <w:p w14:paraId="2BFE810E" w14:textId="31527405" w:rsidR="7E6DF457" w:rsidRDefault="7E6DF457" w:rsidP="7E6DF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5C311" w14:textId="72B91416" w:rsidR="00CA5BF7" w:rsidRPr="00B5707C" w:rsidRDefault="00CA5BF7">
    <w:pPr>
      <w:pStyle w:val="Header"/>
    </w:pPr>
    <w:r w:rsidRPr="00B5707C">
      <w:rPr>
        <w:noProof/>
      </w:rPr>
      <w:drawing>
        <wp:anchor distT="0" distB="0" distL="114300" distR="114300" simplePos="0" relativeHeight="251659264" behindDoc="0" locked="0" layoutInCell="1" allowOverlap="1" wp14:anchorId="41448BD9" wp14:editId="798383D3">
          <wp:simplePos x="0" y="0"/>
          <wp:positionH relativeFrom="margin">
            <wp:align>left</wp:align>
          </wp:positionH>
          <wp:positionV relativeFrom="paragraph">
            <wp:posOffset>-234801</wp:posOffset>
          </wp:positionV>
          <wp:extent cx="2285269" cy="853926"/>
          <wp:effectExtent l="0" t="0" r="1270" b="3810"/>
          <wp:wrapNone/>
          <wp:docPr id="296310035"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black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7937" r="15089" b="8730"/>
                  <a:stretch/>
                </pic:blipFill>
                <pic:spPr bwMode="auto">
                  <a:xfrm>
                    <a:off x="0" y="0"/>
                    <a:ext cx="2285269" cy="8539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2717"/>
    <w:multiLevelType w:val="hybridMultilevel"/>
    <w:tmpl w:val="ADB4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60269"/>
    <w:multiLevelType w:val="hybridMultilevel"/>
    <w:tmpl w:val="4A54D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FE4FB3"/>
    <w:multiLevelType w:val="hybridMultilevel"/>
    <w:tmpl w:val="909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C45AE"/>
    <w:multiLevelType w:val="hybridMultilevel"/>
    <w:tmpl w:val="66CADB24"/>
    <w:lvl w:ilvl="0" w:tplc="471A2C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855AE2"/>
    <w:multiLevelType w:val="hybridMultilevel"/>
    <w:tmpl w:val="6660EF50"/>
    <w:lvl w:ilvl="0" w:tplc="07EC44BC">
      <w:start w:val="1"/>
      <w:numFmt w:val="bullet"/>
      <w:lvlText w:val="•"/>
      <w:lvlJc w:val="left"/>
      <w:pPr>
        <w:tabs>
          <w:tab w:val="num" w:pos="720"/>
        </w:tabs>
        <w:ind w:left="720" w:hanging="360"/>
      </w:pPr>
      <w:rPr>
        <w:rFonts w:ascii="Arial" w:hAnsi="Arial" w:hint="default"/>
      </w:rPr>
    </w:lvl>
    <w:lvl w:ilvl="1" w:tplc="36166AA2" w:tentative="1">
      <w:start w:val="1"/>
      <w:numFmt w:val="bullet"/>
      <w:lvlText w:val="•"/>
      <w:lvlJc w:val="left"/>
      <w:pPr>
        <w:tabs>
          <w:tab w:val="num" w:pos="1440"/>
        </w:tabs>
        <w:ind w:left="1440" w:hanging="360"/>
      </w:pPr>
      <w:rPr>
        <w:rFonts w:ascii="Arial" w:hAnsi="Arial" w:hint="default"/>
      </w:rPr>
    </w:lvl>
    <w:lvl w:ilvl="2" w:tplc="629A45D8" w:tentative="1">
      <w:start w:val="1"/>
      <w:numFmt w:val="bullet"/>
      <w:lvlText w:val="•"/>
      <w:lvlJc w:val="left"/>
      <w:pPr>
        <w:tabs>
          <w:tab w:val="num" w:pos="2160"/>
        </w:tabs>
        <w:ind w:left="2160" w:hanging="360"/>
      </w:pPr>
      <w:rPr>
        <w:rFonts w:ascii="Arial" w:hAnsi="Arial" w:hint="default"/>
      </w:rPr>
    </w:lvl>
    <w:lvl w:ilvl="3" w:tplc="F962AE8E" w:tentative="1">
      <w:start w:val="1"/>
      <w:numFmt w:val="bullet"/>
      <w:lvlText w:val="•"/>
      <w:lvlJc w:val="left"/>
      <w:pPr>
        <w:tabs>
          <w:tab w:val="num" w:pos="2880"/>
        </w:tabs>
        <w:ind w:left="2880" w:hanging="360"/>
      </w:pPr>
      <w:rPr>
        <w:rFonts w:ascii="Arial" w:hAnsi="Arial" w:hint="default"/>
      </w:rPr>
    </w:lvl>
    <w:lvl w:ilvl="4" w:tplc="ED20816A" w:tentative="1">
      <w:start w:val="1"/>
      <w:numFmt w:val="bullet"/>
      <w:lvlText w:val="•"/>
      <w:lvlJc w:val="left"/>
      <w:pPr>
        <w:tabs>
          <w:tab w:val="num" w:pos="3600"/>
        </w:tabs>
        <w:ind w:left="3600" w:hanging="360"/>
      </w:pPr>
      <w:rPr>
        <w:rFonts w:ascii="Arial" w:hAnsi="Arial" w:hint="default"/>
      </w:rPr>
    </w:lvl>
    <w:lvl w:ilvl="5" w:tplc="31DACD0A" w:tentative="1">
      <w:start w:val="1"/>
      <w:numFmt w:val="bullet"/>
      <w:lvlText w:val="•"/>
      <w:lvlJc w:val="left"/>
      <w:pPr>
        <w:tabs>
          <w:tab w:val="num" w:pos="4320"/>
        </w:tabs>
        <w:ind w:left="4320" w:hanging="360"/>
      </w:pPr>
      <w:rPr>
        <w:rFonts w:ascii="Arial" w:hAnsi="Arial" w:hint="default"/>
      </w:rPr>
    </w:lvl>
    <w:lvl w:ilvl="6" w:tplc="9044F082" w:tentative="1">
      <w:start w:val="1"/>
      <w:numFmt w:val="bullet"/>
      <w:lvlText w:val="•"/>
      <w:lvlJc w:val="left"/>
      <w:pPr>
        <w:tabs>
          <w:tab w:val="num" w:pos="5040"/>
        </w:tabs>
        <w:ind w:left="5040" w:hanging="360"/>
      </w:pPr>
      <w:rPr>
        <w:rFonts w:ascii="Arial" w:hAnsi="Arial" w:hint="default"/>
      </w:rPr>
    </w:lvl>
    <w:lvl w:ilvl="7" w:tplc="4064CA7C" w:tentative="1">
      <w:start w:val="1"/>
      <w:numFmt w:val="bullet"/>
      <w:lvlText w:val="•"/>
      <w:lvlJc w:val="left"/>
      <w:pPr>
        <w:tabs>
          <w:tab w:val="num" w:pos="5760"/>
        </w:tabs>
        <w:ind w:left="5760" w:hanging="360"/>
      </w:pPr>
      <w:rPr>
        <w:rFonts w:ascii="Arial" w:hAnsi="Arial" w:hint="default"/>
      </w:rPr>
    </w:lvl>
    <w:lvl w:ilvl="8" w:tplc="B13023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7F2B6F"/>
    <w:multiLevelType w:val="hybridMultilevel"/>
    <w:tmpl w:val="F62A3952"/>
    <w:lvl w:ilvl="0" w:tplc="8E40D7B6">
      <w:start w:val="1"/>
      <w:numFmt w:val="bullet"/>
      <w:lvlText w:val="•"/>
      <w:lvlJc w:val="left"/>
      <w:pPr>
        <w:tabs>
          <w:tab w:val="num" w:pos="720"/>
        </w:tabs>
        <w:ind w:left="720" w:hanging="360"/>
      </w:pPr>
      <w:rPr>
        <w:rFonts w:ascii="Arial" w:hAnsi="Arial" w:hint="default"/>
      </w:rPr>
    </w:lvl>
    <w:lvl w:ilvl="1" w:tplc="FBC6710A" w:tentative="1">
      <w:start w:val="1"/>
      <w:numFmt w:val="bullet"/>
      <w:lvlText w:val="•"/>
      <w:lvlJc w:val="left"/>
      <w:pPr>
        <w:tabs>
          <w:tab w:val="num" w:pos="1440"/>
        </w:tabs>
        <w:ind w:left="1440" w:hanging="360"/>
      </w:pPr>
      <w:rPr>
        <w:rFonts w:ascii="Arial" w:hAnsi="Arial" w:hint="default"/>
      </w:rPr>
    </w:lvl>
    <w:lvl w:ilvl="2" w:tplc="1C50795E" w:tentative="1">
      <w:start w:val="1"/>
      <w:numFmt w:val="bullet"/>
      <w:lvlText w:val="•"/>
      <w:lvlJc w:val="left"/>
      <w:pPr>
        <w:tabs>
          <w:tab w:val="num" w:pos="2160"/>
        </w:tabs>
        <w:ind w:left="2160" w:hanging="360"/>
      </w:pPr>
      <w:rPr>
        <w:rFonts w:ascii="Arial" w:hAnsi="Arial" w:hint="default"/>
      </w:rPr>
    </w:lvl>
    <w:lvl w:ilvl="3" w:tplc="7BA273C4" w:tentative="1">
      <w:start w:val="1"/>
      <w:numFmt w:val="bullet"/>
      <w:lvlText w:val="•"/>
      <w:lvlJc w:val="left"/>
      <w:pPr>
        <w:tabs>
          <w:tab w:val="num" w:pos="2880"/>
        </w:tabs>
        <w:ind w:left="2880" w:hanging="360"/>
      </w:pPr>
      <w:rPr>
        <w:rFonts w:ascii="Arial" w:hAnsi="Arial" w:hint="default"/>
      </w:rPr>
    </w:lvl>
    <w:lvl w:ilvl="4" w:tplc="C680B27C" w:tentative="1">
      <w:start w:val="1"/>
      <w:numFmt w:val="bullet"/>
      <w:lvlText w:val="•"/>
      <w:lvlJc w:val="left"/>
      <w:pPr>
        <w:tabs>
          <w:tab w:val="num" w:pos="3600"/>
        </w:tabs>
        <w:ind w:left="3600" w:hanging="360"/>
      </w:pPr>
      <w:rPr>
        <w:rFonts w:ascii="Arial" w:hAnsi="Arial" w:hint="default"/>
      </w:rPr>
    </w:lvl>
    <w:lvl w:ilvl="5" w:tplc="E856AE86" w:tentative="1">
      <w:start w:val="1"/>
      <w:numFmt w:val="bullet"/>
      <w:lvlText w:val="•"/>
      <w:lvlJc w:val="left"/>
      <w:pPr>
        <w:tabs>
          <w:tab w:val="num" w:pos="4320"/>
        </w:tabs>
        <w:ind w:left="4320" w:hanging="360"/>
      </w:pPr>
      <w:rPr>
        <w:rFonts w:ascii="Arial" w:hAnsi="Arial" w:hint="default"/>
      </w:rPr>
    </w:lvl>
    <w:lvl w:ilvl="6" w:tplc="D174FD52" w:tentative="1">
      <w:start w:val="1"/>
      <w:numFmt w:val="bullet"/>
      <w:lvlText w:val="•"/>
      <w:lvlJc w:val="left"/>
      <w:pPr>
        <w:tabs>
          <w:tab w:val="num" w:pos="5040"/>
        </w:tabs>
        <w:ind w:left="5040" w:hanging="360"/>
      </w:pPr>
      <w:rPr>
        <w:rFonts w:ascii="Arial" w:hAnsi="Arial" w:hint="default"/>
      </w:rPr>
    </w:lvl>
    <w:lvl w:ilvl="7" w:tplc="CB6215CC" w:tentative="1">
      <w:start w:val="1"/>
      <w:numFmt w:val="bullet"/>
      <w:lvlText w:val="•"/>
      <w:lvlJc w:val="left"/>
      <w:pPr>
        <w:tabs>
          <w:tab w:val="num" w:pos="5760"/>
        </w:tabs>
        <w:ind w:left="5760" w:hanging="360"/>
      </w:pPr>
      <w:rPr>
        <w:rFonts w:ascii="Arial" w:hAnsi="Arial" w:hint="default"/>
      </w:rPr>
    </w:lvl>
    <w:lvl w:ilvl="8" w:tplc="7840B3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FA51E2"/>
    <w:multiLevelType w:val="hybridMultilevel"/>
    <w:tmpl w:val="09B6E324"/>
    <w:lvl w:ilvl="0" w:tplc="07EC44B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D1A05"/>
    <w:multiLevelType w:val="multilevel"/>
    <w:tmpl w:val="AAAA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E7879"/>
    <w:multiLevelType w:val="hybridMultilevel"/>
    <w:tmpl w:val="3188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B0ED5"/>
    <w:multiLevelType w:val="hybridMultilevel"/>
    <w:tmpl w:val="641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D7406"/>
    <w:multiLevelType w:val="hybridMultilevel"/>
    <w:tmpl w:val="A760A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2E727E"/>
    <w:multiLevelType w:val="hybridMultilevel"/>
    <w:tmpl w:val="DA7A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8A6FB0"/>
    <w:multiLevelType w:val="hybridMultilevel"/>
    <w:tmpl w:val="E76A60F8"/>
    <w:lvl w:ilvl="0" w:tplc="07EC44B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914433">
    <w:abstractNumId w:val="0"/>
  </w:num>
  <w:num w:numId="2" w16cid:durableId="31853469">
    <w:abstractNumId w:val="2"/>
  </w:num>
  <w:num w:numId="3" w16cid:durableId="922297586">
    <w:abstractNumId w:val="10"/>
  </w:num>
  <w:num w:numId="4" w16cid:durableId="1698655972">
    <w:abstractNumId w:val="1"/>
  </w:num>
  <w:num w:numId="5" w16cid:durableId="216014520">
    <w:abstractNumId w:val="9"/>
  </w:num>
  <w:num w:numId="6" w16cid:durableId="1911425798">
    <w:abstractNumId w:val="8"/>
  </w:num>
  <w:num w:numId="7" w16cid:durableId="83694071">
    <w:abstractNumId w:val="5"/>
  </w:num>
  <w:num w:numId="8" w16cid:durableId="1016155735">
    <w:abstractNumId w:val="4"/>
  </w:num>
  <w:num w:numId="9" w16cid:durableId="1806922178">
    <w:abstractNumId w:val="6"/>
  </w:num>
  <w:num w:numId="10" w16cid:durableId="947859674">
    <w:abstractNumId w:val="12"/>
  </w:num>
  <w:num w:numId="11" w16cid:durableId="1021587475">
    <w:abstractNumId w:val="11"/>
  </w:num>
  <w:num w:numId="12" w16cid:durableId="1080710823">
    <w:abstractNumId w:val="3"/>
  </w:num>
  <w:num w:numId="13" w16cid:durableId="167657403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22A45"/>
    <w:rsid w:val="000352F2"/>
    <w:rsid w:val="0008143D"/>
    <w:rsid w:val="000A4CE7"/>
    <w:rsid w:val="000B4117"/>
    <w:rsid w:val="000B6A41"/>
    <w:rsid w:val="000C5944"/>
    <w:rsid w:val="000D18E4"/>
    <w:rsid w:val="000E2FFE"/>
    <w:rsid w:val="000F79B1"/>
    <w:rsid w:val="0010777B"/>
    <w:rsid w:val="00107E4C"/>
    <w:rsid w:val="001264B6"/>
    <w:rsid w:val="001432C2"/>
    <w:rsid w:val="00145750"/>
    <w:rsid w:val="00147DC6"/>
    <w:rsid w:val="00155BB8"/>
    <w:rsid w:val="00172A3A"/>
    <w:rsid w:val="001C455D"/>
    <w:rsid w:val="001D3A7D"/>
    <w:rsid w:val="0020143E"/>
    <w:rsid w:val="00203BE0"/>
    <w:rsid w:val="00206931"/>
    <w:rsid w:val="002121F7"/>
    <w:rsid w:val="002167DD"/>
    <w:rsid w:val="0022052C"/>
    <w:rsid w:val="0022066D"/>
    <w:rsid w:val="0022144D"/>
    <w:rsid w:val="00240639"/>
    <w:rsid w:val="002436B9"/>
    <w:rsid w:val="00260A67"/>
    <w:rsid w:val="00263E96"/>
    <w:rsid w:val="00267ACA"/>
    <w:rsid w:val="00282071"/>
    <w:rsid w:val="00286CF1"/>
    <w:rsid w:val="00295F77"/>
    <w:rsid w:val="002A007A"/>
    <w:rsid w:val="002A1C61"/>
    <w:rsid w:val="002B1493"/>
    <w:rsid w:val="002B73B3"/>
    <w:rsid w:val="002D6416"/>
    <w:rsid w:val="002D6EBD"/>
    <w:rsid w:val="002E0853"/>
    <w:rsid w:val="0032344D"/>
    <w:rsid w:val="003259EC"/>
    <w:rsid w:val="00334271"/>
    <w:rsid w:val="00334512"/>
    <w:rsid w:val="00336E9D"/>
    <w:rsid w:val="00340069"/>
    <w:rsid w:val="00370BA3"/>
    <w:rsid w:val="003716B8"/>
    <w:rsid w:val="00380E6E"/>
    <w:rsid w:val="00385323"/>
    <w:rsid w:val="0038545E"/>
    <w:rsid w:val="0039216E"/>
    <w:rsid w:val="003A23A6"/>
    <w:rsid w:val="003D0710"/>
    <w:rsid w:val="003D25A2"/>
    <w:rsid w:val="003E3D60"/>
    <w:rsid w:val="003F2176"/>
    <w:rsid w:val="004002EC"/>
    <w:rsid w:val="004053C6"/>
    <w:rsid w:val="00414CF9"/>
    <w:rsid w:val="00432C6D"/>
    <w:rsid w:val="004334CE"/>
    <w:rsid w:val="00441DE2"/>
    <w:rsid w:val="0046221C"/>
    <w:rsid w:val="00464DA5"/>
    <w:rsid w:val="00477871"/>
    <w:rsid w:val="00481FA0"/>
    <w:rsid w:val="00486022"/>
    <w:rsid w:val="00492D51"/>
    <w:rsid w:val="004B4A97"/>
    <w:rsid w:val="004C149C"/>
    <w:rsid w:val="004C2718"/>
    <w:rsid w:val="004F3C9E"/>
    <w:rsid w:val="00543C6E"/>
    <w:rsid w:val="00545E38"/>
    <w:rsid w:val="0054705D"/>
    <w:rsid w:val="00554D8F"/>
    <w:rsid w:val="00560D15"/>
    <w:rsid w:val="0057507E"/>
    <w:rsid w:val="005830E8"/>
    <w:rsid w:val="005D56F7"/>
    <w:rsid w:val="005E2BD1"/>
    <w:rsid w:val="005E50AE"/>
    <w:rsid w:val="005E6362"/>
    <w:rsid w:val="00600314"/>
    <w:rsid w:val="006178B2"/>
    <w:rsid w:val="00617EBD"/>
    <w:rsid w:val="006358C5"/>
    <w:rsid w:val="00635D1B"/>
    <w:rsid w:val="00640832"/>
    <w:rsid w:val="006500CB"/>
    <w:rsid w:val="00650F46"/>
    <w:rsid w:val="00652FF8"/>
    <w:rsid w:val="00662DE3"/>
    <w:rsid w:val="0067230B"/>
    <w:rsid w:val="00675BCC"/>
    <w:rsid w:val="00694CB4"/>
    <w:rsid w:val="006A7D4C"/>
    <w:rsid w:val="006B5529"/>
    <w:rsid w:val="006B6D6E"/>
    <w:rsid w:val="006C673C"/>
    <w:rsid w:val="006E6BBE"/>
    <w:rsid w:val="007015C7"/>
    <w:rsid w:val="007111A6"/>
    <w:rsid w:val="00732F22"/>
    <w:rsid w:val="00747F75"/>
    <w:rsid w:val="00750101"/>
    <w:rsid w:val="007637D5"/>
    <w:rsid w:val="00784259"/>
    <w:rsid w:val="007B52E0"/>
    <w:rsid w:val="007F3E22"/>
    <w:rsid w:val="007F6216"/>
    <w:rsid w:val="00801CEA"/>
    <w:rsid w:val="00804509"/>
    <w:rsid w:val="00816D45"/>
    <w:rsid w:val="00834C76"/>
    <w:rsid w:val="00840A90"/>
    <w:rsid w:val="00847943"/>
    <w:rsid w:val="008555EE"/>
    <w:rsid w:val="0086640E"/>
    <w:rsid w:val="00873699"/>
    <w:rsid w:val="0087707E"/>
    <w:rsid w:val="008B03A0"/>
    <w:rsid w:val="008C6DB4"/>
    <w:rsid w:val="008C78CD"/>
    <w:rsid w:val="008E1EA8"/>
    <w:rsid w:val="008E7893"/>
    <w:rsid w:val="008F004F"/>
    <w:rsid w:val="008F03CD"/>
    <w:rsid w:val="008F547E"/>
    <w:rsid w:val="009202F1"/>
    <w:rsid w:val="009266FA"/>
    <w:rsid w:val="0093018C"/>
    <w:rsid w:val="00930EC1"/>
    <w:rsid w:val="00932738"/>
    <w:rsid w:val="00950134"/>
    <w:rsid w:val="00961845"/>
    <w:rsid w:val="009733A6"/>
    <w:rsid w:val="00973930"/>
    <w:rsid w:val="009837C9"/>
    <w:rsid w:val="009D420D"/>
    <w:rsid w:val="009E0205"/>
    <w:rsid w:val="009F5769"/>
    <w:rsid w:val="00A36FB6"/>
    <w:rsid w:val="00A41307"/>
    <w:rsid w:val="00A47CCF"/>
    <w:rsid w:val="00A63A7F"/>
    <w:rsid w:val="00A6503F"/>
    <w:rsid w:val="00A65FE8"/>
    <w:rsid w:val="00A71209"/>
    <w:rsid w:val="00A808B6"/>
    <w:rsid w:val="00A90443"/>
    <w:rsid w:val="00A91E86"/>
    <w:rsid w:val="00A94977"/>
    <w:rsid w:val="00AA688A"/>
    <w:rsid w:val="00AB2830"/>
    <w:rsid w:val="00AB660E"/>
    <w:rsid w:val="00AD393B"/>
    <w:rsid w:val="00AE2EEB"/>
    <w:rsid w:val="00AE50F8"/>
    <w:rsid w:val="00AE78ED"/>
    <w:rsid w:val="00B01776"/>
    <w:rsid w:val="00B01AD1"/>
    <w:rsid w:val="00B144FB"/>
    <w:rsid w:val="00B15502"/>
    <w:rsid w:val="00B2009D"/>
    <w:rsid w:val="00B41CFA"/>
    <w:rsid w:val="00B52151"/>
    <w:rsid w:val="00B534A4"/>
    <w:rsid w:val="00B562B9"/>
    <w:rsid w:val="00B5707C"/>
    <w:rsid w:val="00B72512"/>
    <w:rsid w:val="00B73F97"/>
    <w:rsid w:val="00B76FBE"/>
    <w:rsid w:val="00B91FCA"/>
    <w:rsid w:val="00B94CEE"/>
    <w:rsid w:val="00BB0260"/>
    <w:rsid w:val="00BB18CA"/>
    <w:rsid w:val="00BB1D34"/>
    <w:rsid w:val="00BB4E5E"/>
    <w:rsid w:val="00BD5114"/>
    <w:rsid w:val="00BE0893"/>
    <w:rsid w:val="00BF2173"/>
    <w:rsid w:val="00BF6EC6"/>
    <w:rsid w:val="00C208F5"/>
    <w:rsid w:val="00C34F27"/>
    <w:rsid w:val="00C81177"/>
    <w:rsid w:val="00C938D4"/>
    <w:rsid w:val="00CA5BF7"/>
    <w:rsid w:val="00CA6F3A"/>
    <w:rsid w:val="00CB0B02"/>
    <w:rsid w:val="00CD0BDC"/>
    <w:rsid w:val="00CF31BE"/>
    <w:rsid w:val="00CF3B6A"/>
    <w:rsid w:val="00CF4864"/>
    <w:rsid w:val="00D23815"/>
    <w:rsid w:val="00D32A91"/>
    <w:rsid w:val="00D41271"/>
    <w:rsid w:val="00D4269D"/>
    <w:rsid w:val="00D45446"/>
    <w:rsid w:val="00D478A2"/>
    <w:rsid w:val="00D57629"/>
    <w:rsid w:val="00D57721"/>
    <w:rsid w:val="00D656CE"/>
    <w:rsid w:val="00D73967"/>
    <w:rsid w:val="00D80797"/>
    <w:rsid w:val="00D84E3B"/>
    <w:rsid w:val="00DA134F"/>
    <w:rsid w:val="00DA3CBD"/>
    <w:rsid w:val="00DC4F02"/>
    <w:rsid w:val="00DD62AE"/>
    <w:rsid w:val="00E02E97"/>
    <w:rsid w:val="00E13C35"/>
    <w:rsid w:val="00E35250"/>
    <w:rsid w:val="00E4737D"/>
    <w:rsid w:val="00E61070"/>
    <w:rsid w:val="00E7231B"/>
    <w:rsid w:val="00EB06DF"/>
    <w:rsid w:val="00EB58CF"/>
    <w:rsid w:val="00EC6D68"/>
    <w:rsid w:val="00EE3B0C"/>
    <w:rsid w:val="00F16205"/>
    <w:rsid w:val="00F25282"/>
    <w:rsid w:val="00F25CB2"/>
    <w:rsid w:val="00F27F11"/>
    <w:rsid w:val="00F439D4"/>
    <w:rsid w:val="00F52929"/>
    <w:rsid w:val="00F55596"/>
    <w:rsid w:val="00F61BCB"/>
    <w:rsid w:val="00F61C90"/>
    <w:rsid w:val="00F7289D"/>
    <w:rsid w:val="00FA0A88"/>
    <w:rsid w:val="00FB7474"/>
    <w:rsid w:val="00FD7F9D"/>
    <w:rsid w:val="00FE3DE4"/>
    <w:rsid w:val="00FE44D9"/>
    <w:rsid w:val="00FF6BD3"/>
    <w:rsid w:val="00FF7FD8"/>
    <w:rsid w:val="7E6DF4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FE5A1"/>
  <w15:docId w15:val="{7BD4E3F4-906C-44CF-BA3D-3D1CE2A0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718"/>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406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3A23A6"/>
    <w:rPr>
      <w:rFonts w:ascii="Plantin" w:eastAsia="Times New Roman" w:hAnsi="Plantin"/>
      <w:sz w:val="16"/>
    </w:rPr>
  </w:style>
  <w:style w:type="paragraph" w:styleId="ListParagraph">
    <w:name w:val="List Paragraph"/>
    <w:basedOn w:val="Normal"/>
    <w:uiPriority w:val="34"/>
    <w:qFormat/>
    <w:rsid w:val="000A4CE7"/>
    <w:pPr>
      <w:spacing w:after="200" w:line="276" w:lineRule="auto"/>
      <w:ind w:left="720"/>
      <w:contextualSpacing/>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semiHidden/>
    <w:rsid w:val="00240639"/>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rsid w:val="00240639"/>
    <w:pPr>
      <w:spacing w:before="100" w:beforeAutospacing="1" w:after="100" w:afterAutospacing="1"/>
    </w:pPr>
  </w:style>
  <w:style w:type="character" w:customStyle="1" w:styleId="BodyText2Char">
    <w:name w:val="Body Text 2 Char"/>
    <w:basedOn w:val="DefaultParagraphFont"/>
    <w:link w:val="BodyText2"/>
    <w:rsid w:val="00873699"/>
    <w:rPr>
      <w:rFonts w:ascii="Plantin" w:eastAsia="Times New Roman" w:hAnsi="Plantin"/>
      <w:sz w:val="18"/>
      <w:lang w:val="en-US"/>
    </w:rPr>
  </w:style>
  <w:style w:type="character" w:customStyle="1" w:styleId="ptbrand3">
    <w:name w:val="ptbrand3"/>
    <w:basedOn w:val="DefaultParagraphFont"/>
    <w:rsid w:val="000352F2"/>
  </w:style>
  <w:style w:type="character" w:customStyle="1" w:styleId="mw-headline">
    <w:name w:val="mw-headline"/>
    <w:basedOn w:val="DefaultParagraphFont"/>
    <w:rsid w:val="00486022"/>
  </w:style>
  <w:style w:type="paragraph" w:customStyle="1" w:styleId="NoSpacing1">
    <w:name w:val="No Spacing1"/>
    <w:next w:val="NoSpacing"/>
    <w:uiPriority w:val="1"/>
    <w:qFormat/>
    <w:rsid w:val="008F03CD"/>
    <w:rPr>
      <w:rFonts w:ascii="Aptos" w:eastAsia="DengXian" w:hAnsi="Aptos"/>
      <w:kern w:val="2"/>
      <w:sz w:val="24"/>
      <w:szCs w:val="24"/>
      <w14:ligatures w14:val="standardContextual"/>
    </w:rPr>
  </w:style>
  <w:style w:type="paragraph" w:styleId="NoSpacing">
    <w:name w:val="No Spacing"/>
    <w:uiPriority w:val="1"/>
    <w:qFormat/>
    <w:rsid w:val="008F03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193027">
      <w:bodyDiv w:val="1"/>
      <w:marLeft w:val="0"/>
      <w:marRight w:val="0"/>
      <w:marTop w:val="0"/>
      <w:marBottom w:val="0"/>
      <w:divBdr>
        <w:top w:val="none" w:sz="0" w:space="0" w:color="auto"/>
        <w:left w:val="none" w:sz="0" w:space="0" w:color="auto"/>
        <w:bottom w:val="none" w:sz="0" w:space="0" w:color="auto"/>
        <w:right w:val="none" w:sz="0" w:space="0" w:color="auto"/>
      </w:divBdr>
    </w:div>
    <w:div w:id="1200901081">
      <w:bodyDiv w:val="1"/>
      <w:marLeft w:val="0"/>
      <w:marRight w:val="0"/>
      <w:marTop w:val="0"/>
      <w:marBottom w:val="0"/>
      <w:divBdr>
        <w:top w:val="none" w:sz="0" w:space="0" w:color="auto"/>
        <w:left w:val="none" w:sz="0" w:space="0" w:color="auto"/>
        <w:bottom w:val="none" w:sz="0" w:space="0" w:color="auto"/>
        <w:right w:val="none" w:sz="0" w:space="0" w:color="auto"/>
      </w:divBdr>
      <w:divsChild>
        <w:div w:id="1115056881">
          <w:marLeft w:val="288"/>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5469</Characters>
  <Application>Microsoft Office Word</Application>
  <DocSecurity>0</DocSecurity>
  <Lines>45</Lines>
  <Paragraphs>12</Paragraphs>
  <ScaleCrop>false</ScaleCrop>
  <Company>University of Kent</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ac333</dc:creator>
  <cp:keywords/>
  <dc:description/>
  <cp:lastModifiedBy>Matthew Killeen</cp:lastModifiedBy>
  <cp:revision>2</cp:revision>
  <cp:lastPrinted>2024-06-12T15:28:00Z</cp:lastPrinted>
  <dcterms:created xsi:type="dcterms:W3CDTF">2025-08-20T13:09:00Z</dcterms:created>
  <dcterms:modified xsi:type="dcterms:W3CDTF">2025-08-20T13:09:00Z</dcterms:modified>
</cp:coreProperties>
</file>