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9FC5" w14:textId="1B85D73D" w:rsidR="00CD2C95" w:rsidRDefault="00472BAA" w:rsidP="00CD6390">
      <w:p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hAnsi="Arial" w:cs="Arial"/>
          <w:b/>
          <w:sz w:val="20"/>
          <w:szCs w:val="20"/>
        </w:rPr>
        <w:t xml:space="preserve">University of Kent: </w:t>
      </w:r>
      <w:r w:rsidR="00703903">
        <w:rPr>
          <w:rFonts w:ascii="Arial" w:hAnsi="Arial" w:cs="Arial"/>
          <w:b/>
          <w:sz w:val="20"/>
          <w:szCs w:val="20"/>
        </w:rPr>
        <w:t>School and College</w:t>
      </w:r>
      <w:r w:rsidR="00016E4F">
        <w:rPr>
          <w:rFonts w:ascii="Arial" w:hAnsi="Arial" w:cs="Arial"/>
          <w:b/>
          <w:sz w:val="20"/>
          <w:szCs w:val="20"/>
        </w:rPr>
        <w:t xml:space="preserve"> Activity Booking Terms</w:t>
      </w:r>
    </w:p>
    <w:p w14:paraId="5F8E5D9F" w14:textId="11EE1638" w:rsidR="00335CFE" w:rsidRPr="00016E4F" w:rsidRDefault="00683B7B" w:rsidP="00CD6390">
      <w:p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hAnsi="Arial" w:cs="Arial"/>
          <w:b/>
          <w:sz w:val="20"/>
          <w:szCs w:val="20"/>
        </w:rPr>
        <w:br/>
      </w:r>
      <w:r w:rsidR="005E6126">
        <w:rPr>
          <w:rFonts w:ascii="Arial" w:hAnsi="Arial" w:cs="Arial"/>
          <w:sz w:val="20"/>
          <w:szCs w:val="20"/>
        </w:rPr>
        <w:t xml:space="preserve">The following terms apply when </w:t>
      </w:r>
      <w:r w:rsidR="004A5251">
        <w:rPr>
          <w:rFonts w:ascii="Arial" w:hAnsi="Arial" w:cs="Arial"/>
          <w:sz w:val="20"/>
          <w:szCs w:val="20"/>
        </w:rPr>
        <w:t xml:space="preserve">your booking to attend </w:t>
      </w:r>
      <w:r w:rsidR="00703903">
        <w:rPr>
          <w:rFonts w:ascii="Arial" w:hAnsi="Arial" w:cs="Arial"/>
          <w:sz w:val="20"/>
          <w:szCs w:val="20"/>
        </w:rPr>
        <w:t>a school or college activity organised by a team within</w:t>
      </w:r>
      <w:r w:rsidR="00E47F19">
        <w:rPr>
          <w:rFonts w:ascii="Arial" w:hAnsi="Arial" w:cs="Arial"/>
          <w:sz w:val="20"/>
          <w:szCs w:val="20"/>
        </w:rPr>
        <w:t xml:space="preserve"> External Engagement</w:t>
      </w:r>
      <w:r w:rsidR="00703903">
        <w:rPr>
          <w:rFonts w:ascii="Arial" w:hAnsi="Arial" w:cs="Arial"/>
          <w:sz w:val="20"/>
          <w:szCs w:val="20"/>
        </w:rPr>
        <w:t xml:space="preserve"> </w:t>
      </w:r>
      <w:r w:rsidR="005E6126">
        <w:rPr>
          <w:rFonts w:ascii="Arial" w:hAnsi="Arial" w:cs="Arial"/>
          <w:sz w:val="20"/>
          <w:szCs w:val="20"/>
        </w:rPr>
        <w:t>at the University of Kent</w:t>
      </w:r>
      <w:r w:rsidR="004A5251">
        <w:rPr>
          <w:rFonts w:ascii="Arial" w:hAnsi="Arial" w:cs="Arial"/>
          <w:sz w:val="20"/>
          <w:szCs w:val="20"/>
        </w:rPr>
        <w:t xml:space="preserve"> has been confirmed</w:t>
      </w:r>
      <w:r w:rsidR="005E6126">
        <w:rPr>
          <w:rFonts w:ascii="Arial" w:hAnsi="Arial" w:cs="Arial"/>
          <w:sz w:val="20"/>
          <w:szCs w:val="20"/>
        </w:rPr>
        <w:t>.</w:t>
      </w:r>
      <w:r w:rsidR="00016E4F">
        <w:rPr>
          <w:rFonts w:ascii="Arial" w:hAnsi="Arial" w:cs="Arial"/>
          <w:sz w:val="20"/>
          <w:szCs w:val="20"/>
        </w:rPr>
        <w:t xml:space="preserve">  If you have any questions about anything outlined in these terms, please contact </w:t>
      </w:r>
      <w:r w:rsidR="00703903">
        <w:rPr>
          <w:rFonts w:ascii="Arial" w:hAnsi="Arial" w:cs="Arial"/>
          <w:sz w:val="20"/>
          <w:szCs w:val="20"/>
        </w:rPr>
        <w:t>schoolsandcolleges</w:t>
      </w:r>
      <w:r w:rsidR="00016E4F">
        <w:rPr>
          <w:rFonts w:ascii="Arial" w:hAnsi="Arial" w:cs="Arial"/>
          <w:sz w:val="20"/>
          <w:szCs w:val="20"/>
        </w:rPr>
        <w:t>@kent.ac.uk</w:t>
      </w:r>
    </w:p>
    <w:p w14:paraId="73AA7792" w14:textId="77777777" w:rsidR="00683B7B" w:rsidRPr="008601CE" w:rsidRDefault="00472BAA" w:rsidP="00CD639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bookmarkStart w:id="0" w:name="_Hlk113349642"/>
      <w:r w:rsidRPr="008601CE">
        <w:rPr>
          <w:rFonts w:ascii="Arial" w:hAnsi="Arial" w:cs="Arial"/>
          <w:b/>
          <w:sz w:val="20"/>
          <w:szCs w:val="20"/>
        </w:rPr>
        <w:t xml:space="preserve">The University of </w:t>
      </w:r>
      <w:r w:rsidR="00683B7B" w:rsidRPr="008601CE">
        <w:rPr>
          <w:rFonts w:ascii="Arial" w:hAnsi="Arial" w:cs="Arial"/>
          <w:b/>
          <w:sz w:val="20"/>
          <w:szCs w:val="20"/>
        </w:rPr>
        <w:t>Kent agree</w:t>
      </w:r>
      <w:r w:rsidR="00103448" w:rsidRPr="008601CE">
        <w:rPr>
          <w:rFonts w:ascii="Arial" w:hAnsi="Arial" w:cs="Arial"/>
          <w:b/>
          <w:sz w:val="20"/>
          <w:szCs w:val="20"/>
        </w:rPr>
        <w:t>s</w:t>
      </w:r>
      <w:r w:rsidR="00683B7B" w:rsidRPr="008601CE">
        <w:rPr>
          <w:rFonts w:ascii="Arial" w:hAnsi="Arial" w:cs="Arial"/>
          <w:b/>
          <w:sz w:val="20"/>
          <w:szCs w:val="20"/>
        </w:rPr>
        <w:t xml:space="preserve"> to</w:t>
      </w:r>
      <w:r w:rsidRPr="008601CE">
        <w:rPr>
          <w:rFonts w:ascii="Arial" w:hAnsi="Arial" w:cs="Arial"/>
          <w:b/>
          <w:sz w:val="20"/>
          <w:szCs w:val="20"/>
        </w:rPr>
        <w:t>:</w:t>
      </w:r>
    </w:p>
    <w:p w14:paraId="6DBA21EF" w14:textId="77777777" w:rsidR="00683B7B" w:rsidRPr="008601CE" w:rsidRDefault="00683B7B" w:rsidP="00CD639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bookmarkEnd w:id="0"/>
    <w:p w14:paraId="68FACF30" w14:textId="35DA3159" w:rsidR="00683B7B" w:rsidRPr="00043FB3" w:rsidRDefault="00683B7B" w:rsidP="00043FB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 xml:space="preserve">Provide clear information about the </w:t>
      </w:r>
      <w:r w:rsidR="00115A07" w:rsidRPr="008601CE">
        <w:rPr>
          <w:rFonts w:ascii="Arial" w:hAnsi="Arial" w:cs="Arial"/>
          <w:sz w:val="20"/>
          <w:szCs w:val="20"/>
        </w:rPr>
        <w:t>event/</w:t>
      </w:r>
      <w:r w:rsidRPr="008601CE">
        <w:rPr>
          <w:rFonts w:ascii="Arial" w:hAnsi="Arial" w:cs="Arial"/>
          <w:sz w:val="20"/>
          <w:szCs w:val="20"/>
        </w:rPr>
        <w:t>activity to include</w:t>
      </w:r>
      <w:r w:rsidR="00115A07" w:rsidRPr="008601CE">
        <w:rPr>
          <w:rFonts w:ascii="Arial" w:hAnsi="Arial" w:cs="Arial"/>
          <w:sz w:val="20"/>
          <w:szCs w:val="20"/>
        </w:rPr>
        <w:t xml:space="preserve"> (where necessary)</w:t>
      </w:r>
      <w:r w:rsidRPr="008601CE">
        <w:rPr>
          <w:rFonts w:ascii="Arial" w:hAnsi="Arial" w:cs="Arial"/>
          <w:sz w:val="20"/>
          <w:szCs w:val="20"/>
        </w:rPr>
        <w:t xml:space="preserve">: </w:t>
      </w:r>
      <w:r w:rsidR="00CD6390">
        <w:rPr>
          <w:rFonts w:ascii="Arial" w:hAnsi="Arial" w:cs="Arial"/>
          <w:sz w:val="20"/>
          <w:szCs w:val="20"/>
        </w:rPr>
        <w:t>c</w:t>
      </w:r>
      <w:r w:rsidRPr="008601CE">
        <w:rPr>
          <w:rFonts w:ascii="Arial" w:hAnsi="Arial" w:cs="Arial"/>
          <w:sz w:val="20"/>
          <w:szCs w:val="20"/>
        </w:rPr>
        <w:t xml:space="preserve">onfirmation of </w:t>
      </w:r>
      <w:r w:rsidR="00CD6390">
        <w:rPr>
          <w:rFonts w:ascii="Arial" w:hAnsi="Arial" w:cs="Arial"/>
          <w:sz w:val="20"/>
          <w:szCs w:val="20"/>
        </w:rPr>
        <w:t xml:space="preserve">the event/activity </w:t>
      </w:r>
      <w:r w:rsidRPr="008601CE">
        <w:rPr>
          <w:rFonts w:ascii="Arial" w:hAnsi="Arial" w:cs="Arial"/>
          <w:sz w:val="20"/>
          <w:szCs w:val="20"/>
        </w:rPr>
        <w:t>date and times,</w:t>
      </w:r>
      <w:r w:rsidR="00CD6390">
        <w:rPr>
          <w:rFonts w:ascii="Arial" w:hAnsi="Arial" w:cs="Arial"/>
          <w:sz w:val="20"/>
          <w:szCs w:val="20"/>
        </w:rPr>
        <w:t xml:space="preserve"> </w:t>
      </w:r>
      <w:r w:rsidRPr="008601CE">
        <w:rPr>
          <w:rFonts w:ascii="Arial" w:hAnsi="Arial" w:cs="Arial"/>
          <w:sz w:val="20"/>
          <w:szCs w:val="20"/>
        </w:rPr>
        <w:t>venue and directions, a timetable for the day and a compreh</w:t>
      </w:r>
      <w:r w:rsidR="00115A07" w:rsidRPr="008601CE">
        <w:rPr>
          <w:rFonts w:ascii="Arial" w:hAnsi="Arial" w:cs="Arial"/>
          <w:sz w:val="20"/>
          <w:szCs w:val="20"/>
        </w:rPr>
        <w:t>ensive risk assessment</w:t>
      </w:r>
      <w:r w:rsidR="000276F6">
        <w:rPr>
          <w:rFonts w:ascii="Arial" w:hAnsi="Arial" w:cs="Arial"/>
          <w:sz w:val="20"/>
          <w:szCs w:val="20"/>
        </w:rPr>
        <w:t>.</w:t>
      </w:r>
      <w:r w:rsidR="0030673F" w:rsidRPr="00043FB3">
        <w:rPr>
          <w:rFonts w:ascii="Arial" w:hAnsi="Arial" w:cs="Arial"/>
          <w:sz w:val="20"/>
          <w:szCs w:val="20"/>
        </w:rPr>
        <w:br/>
      </w:r>
    </w:p>
    <w:p w14:paraId="78EB51FB" w14:textId="77A42474" w:rsidR="00683B7B" w:rsidRPr="008601CE" w:rsidRDefault="00683B7B" w:rsidP="00CD6390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Notify the named school/college of any changes to the event</w:t>
      </w:r>
      <w:r w:rsidR="00115A07" w:rsidRPr="008601CE">
        <w:rPr>
          <w:rFonts w:ascii="Arial" w:hAnsi="Arial" w:cs="Arial"/>
          <w:sz w:val="20"/>
          <w:szCs w:val="20"/>
        </w:rPr>
        <w:t>/activity</w:t>
      </w:r>
      <w:r w:rsidRPr="008601CE">
        <w:rPr>
          <w:rFonts w:ascii="Arial" w:hAnsi="Arial" w:cs="Arial"/>
          <w:sz w:val="20"/>
          <w:szCs w:val="20"/>
        </w:rPr>
        <w:t xml:space="preserve"> with as much notice as possible</w:t>
      </w:r>
      <w:r w:rsidR="000276F6">
        <w:rPr>
          <w:rFonts w:ascii="Arial" w:hAnsi="Arial" w:cs="Arial"/>
          <w:sz w:val="20"/>
          <w:szCs w:val="20"/>
        </w:rPr>
        <w:t>.</w:t>
      </w:r>
      <w:r w:rsidR="0030673F" w:rsidRPr="008601CE">
        <w:rPr>
          <w:rFonts w:ascii="Arial" w:hAnsi="Arial" w:cs="Arial"/>
          <w:sz w:val="20"/>
          <w:szCs w:val="20"/>
        </w:rPr>
        <w:br/>
      </w:r>
    </w:p>
    <w:p w14:paraId="76B4F973" w14:textId="46441C18" w:rsidR="0030673F" w:rsidRPr="00B62A6F" w:rsidRDefault="00683B7B" w:rsidP="00CD6390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Provide a named contact for each event that can be reached for any enquiries relating to the</w:t>
      </w:r>
      <w:r w:rsidR="00703903">
        <w:rPr>
          <w:rFonts w:ascii="Arial" w:hAnsi="Arial" w:cs="Arial"/>
          <w:sz w:val="20"/>
          <w:szCs w:val="20"/>
        </w:rPr>
        <w:t xml:space="preserve"> </w:t>
      </w:r>
      <w:r w:rsidRPr="008601CE">
        <w:rPr>
          <w:rFonts w:ascii="Arial" w:hAnsi="Arial" w:cs="Arial"/>
          <w:sz w:val="20"/>
          <w:szCs w:val="20"/>
        </w:rPr>
        <w:t>event</w:t>
      </w:r>
      <w:r w:rsidR="00115A07" w:rsidRPr="008601CE">
        <w:rPr>
          <w:rFonts w:ascii="Arial" w:hAnsi="Arial" w:cs="Arial"/>
          <w:sz w:val="20"/>
          <w:szCs w:val="20"/>
        </w:rPr>
        <w:t>/activity</w:t>
      </w:r>
      <w:r w:rsidR="000276F6">
        <w:rPr>
          <w:rFonts w:ascii="Arial" w:hAnsi="Arial" w:cs="Arial"/>
          <w:sz w:val="20"/>
          <w:szCs w:val="20"/>
        </w:rPr>
        <w:t>.</w:t>
      </w:r>
    </w:p>
    <w:p w14:paraId="505578BB" w14:textId="77777777" w:rsidR="00B62A6F" w:rsidRPr="00934144" w:rsidRDefault="00B62A6F" w:rsidP="00B62A6F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D2716C3" w14:textId="77777777" w:rsidR="005E6126" w:rsidRDefault="00934144" w:rsidP="005E6126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bookmarkStart w:id="1" w:name="_Hlk113349647"/>
      <w:r w:rsidRPr="00B62A6F">
        <w:rPr>
          <w:rFonts w:ascii="Arial" w:hAnsi="Arial" w:cs="Arial"/>
          <w:bCs/>
          <w:sz w:val="20"/>
          <w:szCs w:val="20"/>
        </w:rPr>
        <w:t>Provide the school/college with a privacy notice to be shared with students and their parents/guardians, in the event that photographs and video recordings will be taken at events for use in publicity materials.</w:t>
      </w:r>
      <w:bookmarkEnd w:id="1"/>
    </w:p>
    <w:p w14:paraId="2FA0F4F5" w14:textId="77777777" w:rsidR="005E6126" w:rsidRPr="005E6126" w:rsidRDefault="005E6126" w:rsidP="005E6126">
      <w:pPr>
        <w:pStyle w:val="ListParagraph"/>
        <w:rPr>
          <w:rFonts w:ascii="Arial" w:hAnsi="Arial" w:cs="Arial"/>
          <w:sz w:val="20"/>
          <w:szCs w:val="20"/>
        </w:rPr>
      </w:pPr>
    </w:p>
    <w:p w14:paraId="6C40A0E7" w14:textId="77777777" w:rsidR="00A079B3" w:rsidRPr="00A079B3" w:rsidRDefault="0030673F" w:rsidP="00A079B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5E6126">
        <w:rPr>
          <w:rFonts w:ascii="Arial" w:hAnsi="Arial" w:cs="Arial"/>
          <w:sz w:val="20"/>
          <w:szCs w:val="20"/>
        </w:rPr>
        <w:t>Comply</w:t>
      </w:r>
      <w:r w:rsidR="00472BAA" w:rsidRPr="005E6126">
        <w:rPr>
          <w:rFonts w:ascii="Arial" w:hAnsi="Arial" w:cs="Arial"/>
          <w:sz w:val="20"/>
          <w:szCs w:val="20"/>
        </w:rPr>
        <w:t xml:space="preserve"> with relevant health and safety regulations, including the Health and Safety at Work Act 1974</w:t>
      </w:r>
      <w:r w:rsidR="00DC20B8" w:rsidRPr="005E6126">
        <w:rPr>
          <w:rFonts w:ascii="Arial" w:hAnsi="Arial" w:cs="Arial"/>
          <w:sz w:val="20"/>
          <w:szCs w:val="20"/>
        </w:rPr>
        <w:t>.</w:t>
      </w:r>
    </w:p>
    <w:p w14:paraId="0669BF2C" w14:textId="77777777" w:rsidR="00A079B3" w:rsidRPr="00A079B3" w:rsidRDefault="00A079B3" w:rsidP="00A079B3">
      <w:pPr>
        <w:pStyle w:val="ListParagraph"/>
        <w:rPr>
          <w:rFonts w:ascii="Arial" w:hAnsi="Arial" w:cs="Arial"/>
          <w:sz w:val="20"/>
          <w:szCs w:val="20"/>
        </w:rPr>
      </w:pPr>
    </w:p>
    <w:p w14:paraId="0F6880AC" w14:textId="77777777" w:rsidR="00A079B3" w:rsidRPr="00A079B3" w:rsidRDefault="00103448" w:rsidP="00A079B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A079B3">
        <w:rPr>
          <w:rFonts w:ascii="Arial" w:hAnsi="Arial" w:cs="Arial"/>
          <w:sz w:val="20"/>
          <w:szCs w:val="20"/>
        </w:rPr>
        <w:t xml:space="preserve">Ensure that </w:t>
      </w:r>
      <w:r w:rsidR="000276F6" w:rsidRPr="00A079B3">
        <w:rPr>
          <w:rFonts w:ascii="Arial" w:hAnsi="Arial" w:cs="Arial"/>
          <w:sz w:val="20"/>
          <w:szCs w:val="20"/>
        </w:rPr>
        <w:t xml:space="preserve">University of Kent </w:t>
      </w:r>
      <w:r w:rsidRPr="00A079B3">
        <w:rPr>
          <w:rFonts w:ascii="Arial" w:hAnsi="Arial" w:cs="Arial"/>
          <w:sz w:val="20"/>
          <w:szCs w:val="20"/>
        </w:rPr>
        <w:t>student ambassadors have undertaken appropriate safeguarding training</w:t>
      </w:r>
      <w:r w:rsidR="000276F6" w:rsidRPr="00A079B3">
        <w:rPr>
          <w:rFonts w:ascii="Arial" w:hAnsi="Arial" w:cs="Arial"/>
          <w:sz w:val="20"/>
          <w:szCs w:val="20"/>
        </w:rPr>
        <w:t>.</w:t>
      </w:r>
    </w:p>
    <w:p w14:paraId="371CF970" w14:textId="77777777" w:rsidR="00A079B3" w:rsidRPr="00A079B3" w:rsidRDefault="00A079B3" w:rsidP="00A079B3">
      <w:pPr>
        <w:pStyle w:val="ListParagraph"/>
        <w:rPr>
          <w:rFonts w:ascii="Arial" w:hAnsi="Arial" w:cs="Arial"/>
          <w:sz w:val="20"/>
          <w:szCs w:val="20"/>
        </w:rPr>
      </w:pPr>
    </w:p>
    <w:p w14:paraId="69C297A4" w14:textId="77777777" w:rsidR="00A079B3" w:rsidRPr="00A079B3" w:rsidRDefault="00115A07" w:rsidP="00A079B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A079B3">
        <w:rPr>
          <w:rFonts w:ascii="Arial" w:hAnsi="Arial" w:cs="Arial"/>
          <w:sz w:val="20"/>
          <w:szCs w:val="20"/>
        </w:rPr>
        <w:t>H</w:t>
      </w:r>
      <w:r w:rsidR="00472BAA" w:rsidRPr="00A079B3">
        <w:rPr>
          <w:rFonts w:ascii="Arial" w:hAnsi="Arial" w:cs="Arial"/>
          <w:sz w:val="20"/>
          <w:szCs w:val="20"/>
        </w:rPr>
        <w:t>old public liability insurance for at least £5 million with a clause g</w:t>
      </w:r>
      <w:r w:rsidRPr="00A079B3">
        <w:rPr>
          <w:rFonts w:ascii="Arial" w:hAnsi="Arial" w:cs="Arial"/>
          <w:sz w:val="20"/>
          <w:szCs w:val="20"/>
        </w:rPr>
        <w:t>iving, ‘indemnity to principal’</w:t>
      </w:r>
      <w:r w:rsidR="000276F6" w:rsidRPr="00A079B3">
        <w:rPr>
          <w:rFonts w:ascii="Arial" w:hAnsi="Arial" w:cs="Arial"/>
          <w:sz w:val="20"/>
          <w:szCs w:val="20"/>
        </w:rPr>
        <w:t>.</w:t>
      </w:r>
    </w:p>
    <w:p w14:paraId="694058AD" w14:textId="77777777" w:rsidR="00A079B3" w:rsidRPr="00A079B3" w:rsidRDefault="00A079B3" w:rsidP="00A079B3">
      <w:pPr>
        <w:pStyle w:val="ListParagraph"/>
        <w:rPr>
          <w:rFonts w:ascii="Arial" w:hAnsi="Arial" w:cs="Arial"/>
          <w:sz w:val="20"/>
          <w:szCs w:val="20"/>
        </w:rPr>
      </w:pPr>
    </w:p>
    <w:p w14:paraId="42A854DA" w14:textId="77777777" w:rsidR="00A079B3" w:rsidRPr="00A079B3" w:rsidRDefault="008D6730" w:rsidP="00A079B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A079B3">
        <w:rPr>
          <w:rFonts w:ascii="Arial" w:hAnsi="Arial" w:cs="Arial"/>
          <w:sz w:val="20"/>
          <w:szCs w:val="20"/>
        </w:rPr>
        <w:t xml:space="preserve">Process </w:t>
      </w:r>
      <w:r w:rsidR="000276F6" w:rsidRPr="00A079B3">
        <w:rPr>
          <w:rFonts w:ascii="Arial" w:hAnsi="Arial" w:cs="Arial"/>
          <w:sz w:val="20"/>
          <w:szCs w:val="20"/>
        </w:rPr>
        <w:t xml:space="preserve">student </w:t>
      </w:r>
      <w:r w:rsidRPr="00A079B3">
        <w:rPr>
          <w:rFonts w:ascii="Arial" w:hAnsi="Arial" w:cs="Arial"/>
          <w:sz w:val="20"/>
          <w:szCs w:val="20"/>
        </w:rPr>
        <w:t>data</w:t>
      </w:r>
      <w:r w:rsidR="00DC20B8" w:rsidRPr="00A079B3">
        <w:rPr>
          <w:rFonts w:ascii="Arial" w:hAnsi="Arial" w:cs="Arial"/>
          <w:sz w:val="20"/>
          <w:szCs w:val="20"/>
        </w:rPr>
        <w:t xml:space="preserve"> in</w:t>
      </w:r>
      <w:r w:rsidRPr="00A079B3">
        <w:rPr>
          <w:rFonts w:ascii="Arial" w:hAnsi="Arial" w:cs="Arial"/>
          <w:sz w:val="20"/>
          <w:szCs w:val="20"/>
        </w:rPr>
        <w:t xml:space="preserve"> accordance with </w:t>
      </w:r>
      <w:r w:rsidR="006A6BFF" w:rsidRPr="00A079B3">
        <w:rPr>
          <w:rFonts w:ascii="Arial" w:hAnsi="Arial" w:cs="Arial"/>
          <w:sz w:val="20"/>
          <w:szCs w:val="20"/>
        </w:rPr>
        <w:t>current data protection legislation</w:t>
      </w:r>
      <w:r w:rsidRPr="00A079B3">
        <w:rPr>
          <w:rFonts w:ascii="Arial" w:hAnsi="Arial" w:cs="Arial"/>
          <w:sz w:val="20"/>
          <w:szCs w:val="20"/>
        </w:rPr>
        <w:t>. All data will be stored securely and any paper forms securely shredded</w:t>
      </w:r>
      <w:r w:rsidR="000276F6" w:rsidRPr="00A079B3">
        <w:rPr>
          <w:rFonts w:ascii="Arial" w:hAnsi="Arial" w:cs="Arial"/>
          <w:sz w:val="20"/>
          <w:szCs w:val="20"/>
        </w:rPr>
        <w:t>.</w:t>
      </w:r>
    </w:p>
    <w:p w14:paraId="4ECBF6FA" w14:textId="77777777" w:rsidR="00A079B3" w:rsidRPr="00A079B3" w:rsidRDefault="00A079B3" w:rsidP="00A079B3">
      <w:pPr>
        <w:pStyle w:val="ListParagraph"/>
        <w:rPr>
          <w:rFonts w:ascii="Arial" w:hAnsi="Arial" w:cs="Arial"/>
          <w:sz w:val="20"/>
          <w:szCs w:val="20"/>
        </w:rPr>
      </w:pPr>
    </w:p>
    <w:p w14:paraId="25923E4C" w14:textId="160115A7" w:rsidR="008D6730" w:rsidRPr="00A079B3" w:rsidRDefault="008D6730" w:rsidP="00A079B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A079B3">
        <w:rPr>
          <w:rFonts w:ascii="Arial" w:hAnsi="Arial" w:cs="Arial"/>
          <w:sz w:val="20"/>
          <w:szCs w:val="20"/>
        </w:rPr>
        <w:t>Where an event/activity is delivered on a University campus:</w:t>
      </w:r>
    </w:p>
    <w:p w14:paraId="766CB0D3" w14:textId="0AF9BBA8" w:rsidR="008D6730" w:rsidRPr="007552F7" w:rsidRDefault="0030673F" w:rsidP="00702051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CD6390">
        <w:rPr>
          <w:rFonts w:ascii="Arial" w:hAnsi="Arial" w:cs="Arial"/>
          <w:sz w:val="20"/>
          <w:szCs w:val="20"/>
        </w:rPr>
        <w:t>Ensu</w:t>
      </w:r>
      <w:r w:rsidR="00103448" w:rsidRPr="00CD6390">
        <w:rPr>
          <w:rFonts w:ascii="Arial" w:hAnsi="Arial" w:cs="Arial"/>
          <w:sz w:val="20"/>
          <w:szCs w:val="20"/>
        </w:rPr>
        <w:t xml:space="preserve">re </w:t>
      </w:r>
      <w:r w:rsidR="000276F6" w:rsidRPr="00CD6390">
        <w:rPr>
          <w:rFonts w:ascii="Arial" w:hAnsi="Arial" w:cs="Arial"/>
          <w:sz w:val="20"/>
          <w:szCs w:val="20"/>
        </w:rPr>
        <w:t xml:space="preserve">a first aider is available on </w:t>
      </w:r>
      <w:r w:rsidR="004A5251">
        <w:rPr>
          <w:rFonts w:ascii="Arial" w:hAnsi="Arial" w:cs="Arial"/>
          <w:sz w:val="20"/>
          <w:szCs w:val="20"/>
        </w:rPr>
        <w:t>campus</w:t>
      </w:r>
      <w:r w:rsidR="000276F6" w:rsidRPr="00CD6390">
        <w:rPr>
          <w:rFonts w:ascii="Arial" w:hAnsi="Arial" w:cs="Arial"/>
          <w:sz w:val="20"/>
          <w:szCs w:val="20"/>
        </w:rPr>
        <w:t xml:space="preserve"> for the full duration of the </w:t>
      </w:r>
      <w:r w:rsidR="00103448" w:rsidRPr="00CD6390">
        <w:rPr>
          <w:rFonts w:ascii="Arial" w:hAnsi="Arial" w:cs="Arial"/>
          <w:sz w:val="20"/>
          <w:szCs w:val="20"/>
        </w:rPr>
        <w:t>event/</w:t>
      </w:r>
      <w:r w:rsidR="000276F6" w:rsidRPr="00CD6390">
        <w:rPr>
          <w:rFonts w:ascii="Arial" w:hAnsi="Arial" w:cs="Arial"/>
          <w:sz w:val="20"/>
          <w:szCs w:val="20"/>
        </w:rPr>
        <w:t>activity</w:t>
      </w:r>
    </w:p>
    <w:p w14:paraId="42C89496" w14:textId="7F9EC7DB" w:rsidR="008D6730" w:rsidRPr="00CD6390" w:rsidRDefault="008D6730" w:rsidP="00CD6390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CD6390">
        <w:rPr>
          <w:rFonts w:ascii="Arial" w:hAnsi="Arial" w:cs="Arial"/>
          <w:sz w:val="20"/>
          <w:szCs w:val="20"/>
        </w:rPr>
        <w:t xml:space="preserve">Ensure that the venues are appropriate to the activities being delivered and that they are accessible </w:t>
      </w:r>
      <w:r w:rsidRPr="00E272DB">
        <w:rPr>
          <w:rFonts w:ascii="Arial" w:hAnsi="Arial" w:cs="Arial"/>
          <w:sz w:val="20"/>
          <w:szCs w:val="20"/>
        </w:rPr>
        <w:t>to all</w:t>
      </w:r>
      <w:r w:rsidR="000276F6" w:rsidRPr="00E272DB">
        <w:rPr>
          <w:rFonts w:ascii="Arial" w:hAnsi="Arial" w:cs="Arial"/>
          <w:sz w:val="20"/>
          <w:szCs w:val="20"/>
        </w:rPr>
        <w:t xml:space="preserve">, providing the University is made aware of </w:t>
      </w:r>
      <w:r w:rsidR="004A5251">
        <w:rPr>
          <w:rFonts w:ascii="Arial" w:hAnsi="Arial" w:cs="Arial"/>
          <w:sz w:val="20"/>
          <w:szCs w:val="20"/>
        </w:rPr>
        <w:t xml:space="preserve">any </w:t>
      </w:r>
      <w:r w:rsidR="003532D1">
        <w:rPr>
          <w:rFonts w:ascii="Arial" w:hAnsi="Arial" w:cs="Arial"/>
          <w:sz w:val="20"/>
          <w:szCs w:val="20"/>
        </w:rPr>
        <w:t>specific</w:t>
      </w:r>
      <w:r w:rsidR="000276F6" w:rsidRPr="00E272DB">
        <w:rPr>
          <w:rFonts w:ascii="Arial" w:hAnsi="Arial" w:cs="Arial"/>
          <w:sz w:val="20"/>
          <w:szCs w:val="20"/>
        </w:rPr>
        <w:t xml:space="preserve"> requirements </w:t>
      </w:r>
      <w:r w:rsidR="00E272DB" w:rsidRPr="00E272DB">
        <w:rPr>
          <w:rFonts w:ascii="Arial" w:hAnsi="Arial" w:cs="Arial"/>
          <w:sz w:val="20"/>
          <w:szCs w:val="20"/>
        </w:rPr>
        <w:t>in advance</w:t>
      </w:r>
      <w:r w:rsidR="00E272DB">
        <w:rPr>
          <w:rFonts w:ascii="Arial" w:hAnsi="Arial" w:cs="Arial"/>
          <w:sz w:val="20"/>
          <w:szCs w:val="20"/>
        </w:rPr>
        <w:t>.</w:t>
      </w:r>
    </w:p>
    <w:p w14:paraId="23F91F60" w14:textId="37A53C7E" w:rsidR="0030673F" w:rsidRDefault="0030673F" w:rsidP="00CD6390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CD6390">
        <w:rPr>
          <w:rFonts w:ascii="Arial" w:hAnsi="Arial" w:cs="Arial"/>
          <w:sz w:val="20"/>
          <w:szCs w:val="20"/>
        </w:rPr>
        <w:t>I</w:t>
      </w:r>
      <w:r w:rsidR="00115A07" w:rsidRPr="00CD6390">
        <w:rPr>
          <w:rFonts w:ascii="Arial" w:hAnsi="Arial" w:cs="Arial"/>
          <w:sz w:val="20"/>
          <w:szCs w:val="20"/>
        </w:rPr>
        <w:t>nform</w:t>
      </w:r>
      <w:r w:rsidR="00472BAA" w:rsidRPr="00CD6390">
        <w:rPr>
          <w:rFonts w:ascii="Arial" w:hAnsi="Arial" w:cs="Arial"/>
          <w:sz w:val="20"/>
          <w:szCs w:val="20"/>
        </w:rPr>
        <w:t xml:space="preserve"> </w:t>
      </w:r>
      <w:r w:rsidR="004A5251">
        <w:rPr>
          <w:rFonts w:ascii="Arial" w:hAnsi="Arial" w:cs="Arial"/>
          <w:sz w:val="20"/>
          <w:szCs w:val="20"/>
        </w:rPr>
        <w:t>the University’s Transport Team</w:t>
      </w:r>
      <w:r w:rsidRPr="00CD6390">
        <w:rPr>
          <w:rFonts w:ascii="Arial" w:hAnsi="Arial" w:cs="Arial"/>
          <w:sz w:val="20"/>
          <w:szCs w:val="20"/>
        </w:rPr>
        <w:t xml:space="preserve"> </w:t>
      </w:r>
      <w:r w:rsidR="00472BAA" w:rsidRPr="00CD6390">
        <w:rPr>
          <w:rFonts w:ascii="Arial" w:hAnsi="Arial" w:cs="Arial"/>
          <w:sz w:val="20"/>
          <w:szCs w:val="20"/>
        </w:rPr>
        <w:t xml:space="preserve">of the number of </w:t>
      </w:r>
      <w:r w:rsidR="004A5251">
        <w:rPr>
          <w:rFonts w:ascii="Arial" w:hAnsi="Arial" w:cs="Arial"/>
          <w:sz w:val="20"/>
          <w:szCs w:val="20"/>
        </w:rPr>
        <w:t>cars/</w:t>
      </w:r>
      <w:r w:rsidR="00472BAA" w:rsidRPr="00CD6390">
        <w:rPr>
          <w:rFonts w:ascii="Arial" w:hAnsi="Arial" w:cs="Arial"/>
          <w:sz w:val="20"/>
          <w:szCs w:val="20"/>
        </w:rPr>
        <w:t>coaches</w:t>
      </w:r>
      <w:r w:rsidRPr="00CD6390">
        <w:rPr>
          <w:rFonts w:ascii="Arial" w:hAnsi="Arial" w:cs="Arial"/>
          <w:sz w:val="20"/>
          <w:szCs w:val="20"/>
        </w:rPr>
        <w:t>/minibuses</w:t>
      </w:r>
      <w:r w:rsidR="00472BAA" w:rsidRPr="00CD6390">
        <w:rPr>
          <w:rFonts w:ascii="Arial" w:hAnsi="Arial" w:cs="Arial"/>
          <w:sz w:val="20"/>
          <w:szCs w:val="20"/>
        </w:rPr>
        <w:t xml:space="preserve"> </w:t>
      </w:r>
      <w:r w:rsidR="00DC20B8" w:rsidRPr="00CD6390">
        <w:rPr>
          <w:rFonts w:ascii="Arial" w:hAnsi="Arial" w:cs="Arial"/>
          <w:sz w:val="20"/>
          <w:szCs w:val="20"/>
        </w:rPr>
        <w:t>as indicated at the time of booking</w:t>
      </w:r>
      <w:r w:rsidR="00472BAA" w:rsidRPr="00CD6390">
        <w:rPr>
          <w:rFonts w:ascii="Arial" w:hAnsi="Arial" w:cs="Arial"/>
          <w:sz w:val="20"/>
          <w:szCs w:val="20"/>
        </w:rPr>
        <w:t xml:space="preserve">, and </w:t>
      </w:r>
      <w:r w:rsidR="00A079B3">
        <w:rPr>
          <w:rFonts w:ascii="Arial" w:hAnsi="Arial" w:cs="Arial"/>
          <w:sz w:val="20"/>
          <w:szCs w:val="20"/>
        </w:rPr>
        <w:t>confirm parking arrangements prior to the event</w:t>
      </w:r>
      <w:r w:rsidR="00472BAA" w:rsidRPr="00CD6390">
        <w:rPr>
          <w:rFonts w:ascii="Arial" w:hAnsi="Arial" w:cs="Arial"/>
          <w:sz w:val="20"/>
          <w:szCs w:val="20"/>
        </w:rPr>
        <w:t>.</w:t>
      </w:r>
      <w:r w:rsidR="00A61C3D" w:rsidRPr="00CD6390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5E2F5F06" w14:textId="70682970" w:rsidR="00096265" w:rsidRPr="00703903" w:rsidRDefault="00D826D2" w:rsidP="00703903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07744C">
        <w:rPr>
          <w:rFonts w:ascii="Arial" w:hAnsi="Arial" w:cs="Arial"/>
          <w:sz w:val="20"/>
          <w:szCs w:val="20"/>
        </w:rPr>
        <w:t>Accept</w:t>
      </w:r>
      <w:r w:rsidR="002A7EB8" w:rsidRPr="0007744C">
        <w:rPr>
          <w:rFonts w:ascii="Arial" w:hAnsi="Arial" w:cs="Arial"/>
          <w:sz w:val="20"/>
          <w:szCs w:val="20"/>
        </w:rPr>
        <w:t xml:space="preserve"> ultimate responsibility for the health, safety, and wellbeing of all visitors whilst on our campu</w:t>
      </w:r>
      <w:r w:rsidR="00702051" w:rsidRPr="0007744C">
        <w:rPr>
          <w:rFonts w:ascii="Arial" w:hAnsi="Arial" w:cs="Arial"/>
          <w:sz w:val="20"/>
          <w:szCs w:val="20"/>
        </w:rPr>
        <w:t>s</w:t>
      </w:r>
      <w:r w:rsidR="007552F7" w:rsidRPr="0007744C">
        <w:rPr>
          <w:rFonts w:ascii="Arial" w:hAnsi="Arial" w:cs="Arial"/>
          <w:sz w:val="20"/>
          <w:szCs w:val="20"/>
        </w:rPr>
        <w:t>.</w:t>
      </w:r>
    </w:p>
    <w:p w14:paraId="4BB7D0C0" w14:textId="77777777" w:rsidR="00096265" w:rsidRPr="004A5251" w:rsidRDefault="00096265" w:rsidP="004A525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9A54A56" w14:textId="7517DBF8" w:rsidR="0030673F" w:rsidRPr="006A6C31" w:rsidRDefault="007552F7" w:rsidP="003E3FF6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bookmarkStart w:id="2" w:name="_Hlk113349611"/>
      <w:r w:rsidRPr="006A6C31">
        <w:rPr>
          <w:rFonts w:ascii="Arial" w:hAnsi="Arial" w:cs="Arial"/>
          <w:b/>
          <w:sz w:val="20"/>
          <w:szCs w:val="20"/>
        </w:rPr>
        <w:t>Th</w:t>
      </w:r>
      <w:r w:rsidR="00387FDA" w:rsidRPr="006A6C31">
        <w:rPr>
          <w:rFonts w:ascii="Arial" w:hAnsi="Arial" w:cs="Arial"/>
          <w:b/>
          <w:sz w:val="20"/>
          <w:szCs w:val="20"/>
        </w:rPr>
        <w:t xml:space="preserve">e </w:t>
      </w:r>
      <w:r w:rsidR="00A04D73" w:rsidRPr="006A6C31">
        <w:rPr>
          <w:rFonts w:ascii="Arial" w:hAnsi="Arial" w:cs="Arial"/>
          <w:b/>
          <w:sz w:val="20"/>
          <w:szCs w:val="20"/>
        </w:rPr>
        <w:t>School</w:t>
      </w:r>
      <w:r w:rsidR="006A6C31">
        <w:rPr>
          <w:rFonts w:ascii="Arial" w:hAnsi="Arial" w:cs="Arial"/>
          <w:b/>
          <w:sz w:val="20"/>
          <w:szCs w:val="20"/>
        </w:rPr>
        <w:t>/</w:t>
      </w:r>
      <w:r w:rsidR="00A04D73" w:rsidRPr="006A6C31">
        <w:rPr>
          <w:rFonts w:ascii="Arial" w:hAnsi="Arial" w:cs="Arial"/>
          <w:b/>
          <w:sz w:val="20"/>
          <w:szCs w:val="20"/>
        </w:rPr>
        <w:t>College</w:t>
      </w:r>
      <w:r w:rsidR="0030673F" w:rsidRPr="006A6C31">
        <w:rPr>
          <w:rFonts w:ascii="Arial" w:hAnsi="Arial" w:cs="Arial"/>
          <w:b/>
          <w:sz w:val="20"/>
          <w:szCs w:val="20"/>
        </w:rPr>
        <w:t xml:space="preserve"> agree</w:t>
      </w:r>
      <w:r w:rsidR="008601CE" w:rsidRPr="006A6C31">
        <w:rPr>
          <w:rFonts w:ascii="Arial" w:hAnsi="Arial" w:cs="Arial"/>
          <w:b/>
          <w:sz w:val="20"/>
          <w:szCs w:val="20"/>
        </w:rPr>
        <w:t>s</w:t>
      </w:r>
      <w:r w:rsidR="0030673F" w:rsidRPr="006A6C31">
        <w:rPr>
          <w:rFonts w:ascii="Arial" w:hAnsi="Arial" w:cs="Arial"/>
          <w:b/>
          <w:sz w:val="20"/>
          <w:szCs w:val="20"/>
        </w:rPr>
        <w:t xml:space="preserve"> to:</w:t>
      </w:r>
    </w:p>
    <w:p w14:paraId="65219052" w14:textId="77777777" w:rsidR="0030673F" w:rsidRPr="008601CE" w:rsidRDefault="0030673F" w:rsidP="00CD639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bookmarkEnd w:id="2"/>
    <w:p w14:paraId="4D2878E7" w14:textId="7C0ECAD3" w:rsidR="00115A07" w:rsidRPr="008601CE" w:rsidRDefault="00FD2409" w:rsidP="00CD6390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Respond</w:t>
      </w:r>
      <w:r w:rsidR="00115A07" w:rsidRPr="008601CE">
        <w:rPr>
          <w:rFonts w:ascii="Arial" w:hAnsi="Arial" w:cs="Arial"/>
          <w:sz w:val="20"/>
          <w:szCs w:val="20"/>
        </w:rPr>
        <w:t xml:space="preserve"> </w:t>
      </w:r>
      <w:r w:rsidR="0017181A">
        <w:rPr>
          <w:rFonts w:ascii="Arial" w:hAnsi="Arial" w:cs="Arial"/>
          <w:sz w:val="20"/>
          <w:szCs w:val="20"/>
        </w:rPr>
        <w:t xml:space="preserve">in a timely manner </w:t>
      </w:r>
      <w:r w:rsidR="00115A07" w:rsidRPr="008601CE">
        <w:rPr>
          <w:rFonts w:ascii="Arial" w:hAnsi="Arial" w:cs="Arial"/>
          <w:sz w:val="20"/>
          <w:szCs w:val="20"/>
        </w:rPr>
        <w:t xml:space="preserve">to any requests for information needed before an event </w:t>
      </w:r>
      <w:r w:rsidR="004A5251">
        <w:rPr>
          <w:rFonts w:ascii="Arial" w:hAnsi="Arial" w:cs="Arial"/>
          <w:sz w:val="20"/>
          <w:szCs w:val="20"/>
        </w:rPr>
        <w:t>such as</w:t>
      </w:r>
      <w:r w:rsidR="00115A07" w:rsidRPr="008601CE">
        <w:rPr>
          <w:rFonts w:ascii="Arial" w:hAnsi="Arial" w:cs="Arial"/>
          <w:sz w:val="20"/>
          <w:szCs w:val="20"/>
        </w:rPr>
        <w:t xml:space="preserve"> </w:t>
      </w:r>
      <w:r w:rsidR="000276F6">
        <w:rPr>
          <w:rFonts w:ascii="Arial" w:hAnsi="Arial" w:cs="Arial"/>
          <w:sz w:val="20"/>
          <w:szCs w:val="20"/>
        </w:rPr>
        <w:t>student</w:t>
      </w:r>
      <w:r w:rsidR="000276F6" w:rsidRPr="008601CE">
        <w:rPr>
          <w:rFonts w:ascii="Arial" w:hAnsi="Arial" w:cs="Arial"/>
          <w:sz w:val="20"/>
          <w:szCs w:val="20"/>
        </w:rPr>
        <w:t xml:space="preserve"> </w:t>
      </w:r>
      <w:r w:rsidR="00115A07" w:rsidRPr="008601CE">
        <w:rPr>
          <w:rFonts w:ascii="Arial" w:hAnsi="Arial" w:cs="Arial"/>
          <w:sz w:val="20"/>
          <w:szCs w:val="20"/>
        </w:rPr>
        <w:t>preference form</w:t>
      </w:r>
      <w:r w:rsidR="004A5251">
        <w:rPr>
          <w:rFonts w:ascii="Arial" w:hAnsi="Arial" w:cs="Arial"/>
          <w:sz w:val="20"/>
          <w:szCs w:val="20"/>
        </w:rPr>
        <w:t>s</w:t>
      </w:r>
      <w:r w:rsidR="00115A07" w:rsidRPr="008601CE">
        <w:rPr>
          <w:rFonts w:ascii="Arial" w:hAnsi="Arial" w:cs="Arial"/>
          <w:sz w:val="20"/>
          <w:szCs w:val="20"/>
        </w:rPr>
        <w:t xml:space="preserve">, student registers, </w:t>
      </w:r>
      <w:r w:rsidR="0017181A">
        <w:rPr>
          <w:rFonts w:ascii="Arial" w:hAnsi="Arial" w:cs="Arial"/>
          <w:sz w:val="20"/>
          <w:szCs w:val="20"/>
        </w:rPr>
        <w:t xml:space="preserve">any </w:t>
      </w:r>
      <w:r w:rsidR="00115A07" w:rsidRPr="008601CE">
        <w:rPr>
          <w:rFonts w:ascii="Arial" w:hAnsi="Arial" w:cs="Arial"/>
          <w:sz w:val="20"/>
          <w:szCs w:val="20"/>
        </w:rPr>
        <w:t>dietary</w:t>
      </w:r>
      <w:r w:rsidR="00A61C3D">
        <w:rPr>
          <w:rFonts w:ascii="Arial" w:hAnsi="Arial" w:cs="Arial"/>
          <w:sz w:val="20"/>
          <w:szCs w:val="20"/>
        </w:rPr>
        <w:t xml:space="preserve">, </w:t>
      </w:r>
      <w:r w:rsidR="0017181A">
        <w:rPr>
          <w:rFonts w:ascii="Arial" w:hAnsi="Arial" w:cs="Arial"/>
          <w:sz w:val="20"/>
          <w:szCs w:val="20"/>
        </w:rPr>
        <w:t>disability</w:t>
      </w:r>
      <w:r w:rsidR="00300616" w:rsidRPr="00300616">
        <w:rPr>
          <w:rFonts w:ascii="Arial" w:hAnsi="Arial" w:cs="Arial"/>
          <w:sz w:val="20"/>
          <w:szCs w:val="20"/>
        </w:rPr>
        <w:t xml:space="preserve"> or other health-related requirements (e.g. allergies) which may affect the participation of any st</w:t>
      </w:r>
      <w:r w:rsidR="0017181A">
        <w:rPr>
          <w:rFonts w:ascii="Arial" w:hAnsi="Arial" w:cs="Arial"/>
          <w:sz w:val="20"/>
          <w:szCs w:val="20"/>
        </w:rPr>
        <w:t>udent in the planned activities</w:t>
      </w:r>
      <w:r w:rsidR="000276F6">
        <w:rPr>
          <w:rFonts w:ascii="Arial" w:hAnsi="Arial" w:cs="Arial"/>
          <w:sz w:val="20"/>
          <w:szCs w:val="20"/>
        </w:rPr>
        <w:t>.</w:t>
      </w:r>
      <w:r w:rsidR="00115A07" w:rsidRPr="008601CE">
        <w:rPr>
          <w:rFonts w:ascii="Arial" w:hAnsi="Arial" w:cs="Arial"/>
          <w:sz w:val="20"/>
          <w:szCs w:val="20"/>
        </w:rPr>
        <w:br/>
      </w:r>
    </w:p>
    <w:p w14:paraId="24B30711" w14:textId="15487C78" w:rsidR="00115A07" w:rsidRPr="00043FB3" w:rsidRDefault="00FD2409" w:rsidP="00043FB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eastAsia="Times New Roman" w:hAnsi="Arial" w:cs="Arial"/>
          <w:sz w:val="20"/>
          <w:szCs w:val="20"/>
          <w:lang w:eastAsia="en-US"/>
        </w:rPr>
        <w:lastRenderedPageBreak/>
        <w:t>Confirm</w:t>
      </w:r>
      <w:r w:rsidR="00115A07" w:rsidRPr="008601CE">
        <w:rPr>
          <w:rFonts w:ascii="Arial" w:eastAsia="Times New Roman" w:hAnsi="Arial" w:cs="Arial"/>
          <w:sz w:val="20"/>
          <w:szCs w:val="20"/>
          <w:lang w:eastAsia="en-US"/>
        </w:rPr>
        <w:t xml:space="preserve"> the number of students atten</w:t>
      </w:r>
      <w:r w:rsidR="00613620">
        <w:rPr>
          <w:rFonts w:ascii="Arial" w:eastAsia="Times New Roman" w:hAnsi="Arial" w:cs="Arial"/>
          <w:sz w:val="20"/>
          <w:szCs w:val="20"/>
          <w:lang w:eastAsia="en-US"/>
        </w:rPr>
        <w:t xml:space="preserve">ding at least </w:t>
      </w:r>
      <w:r w:rsidR="008C5CF2">
        <w:rPr>
          <w:rFonts w:ascii="Arial" w:eastAsia="Times New Roman" w:hAnsi="Arial" w:cs="Arial"/>
          <w:sz w:val="20"/>
          <w:szCs w:val="20"/>
          <w:lang w:eastAsia="en-US"/>
        </w:rPr>
        <w:t>21 days</w:t>
      </w:r>
      <w:r w:rsidR="00613620">
        <w:rPr>
          <w:rFonts w:ascii="Arial" w:eastAsia="Times New Roman" w:hAnsi="Arial" w:cs="Arial"/>
          <w:sz w:val="20"/>
          <w:szCs w:val="20"/>
          <w:lang w:eastAsia="en-US"/>
        </w:rPr>
        <w:t xml:space="preserve"> prior to the event. If a new booking is made within </w:t>
      </w:r>
      <w:r w:rsidR="008C5CF2">
        <w:rPr>
          <w:rFonts w:ascii="Arial" w:eastAsia="Times New Roman" w:hAnsi="Arial" w:cs="Arial"/>
          <w:sz w:val="20"/>
          <w:szCs w:val="20"/>
          <w:lang w:eastAsia="en-US"/>
        </w:rPr>
        <w:t>21 days</w:t>
      </w:r>
      <w:r w:rsidR="00613620">
        <w:rPr>
          <w:rFonts w:ascii="Arial" w:eastAsia="Times New Roman" w:hAnsi="Arial" w:cs="Arial"/>
          <w:sz w:val="20"/>
          <w:szCs w:val="20"/>
          <w:lang w:eastAsia="en-US"/>
        </w:rPr>
        <w:t xml:space="preserve"> of the date of an event then student numbers should be confirmed at the time of booking. </w:t>
      </w:r>
      <w:r w:rsidR="00115A07" w:rsidRPr="00043FB3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0322E627" w14:textId="56DEB348" w:rsidR="00115A07" w:rsidRDefault="00FD2409" w:rsidP="00CD6390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Notify</w:t>
      </w:r>
      <w:r w:rsidR="00115A07" w:rsidRPr="008601CE">
        <w:rPr>
          <w:rFonts w:ascii="Arial" w:hAnsi="Arial" w:cs="Arial"/>
          <w:sz w:val="20"/>
          <w:szCs w:val="20"/>
        </w:rPr>
        <w:t xml:space="preserve"> the University of any </w:t>
      </w:r>
      <w:r w:rsidR="00300616">
        <w:rPr>
          <w:rFonts w:ascii="Arial" w:hAnsi="Arial" w:cs="Arial"/>
          <w:sz w:val="20"/>
          <w:szCs w:val="20"/>
        </w:rPr>
        <w:t>c</w:t>
      </w:r>
      <w:r w:rsidR="00300616" w:rsidRPr="008601CE">
        <w:rPr>
          <w:rFonts w:ascii="Arial" w:hAnsi="Arial" w:cs="Arial"/>
          <w:sz w:val="20"/>
          <w:szCs w:val="20"/>
        </w:rPr>
        <w:t>ancellation</w:t>
      </w:r>
      <w:r w:rsidR="00115A07" w:rsidRPr="008601CE">
        <w:rPr>
          <w:rFonts w:ascii="Arial" w:hAnsi="Arial" w:cs="Arial"/>
          <w:sz w:val="20"/>
          <w:szCs w:val="20"/>
        </w:rPr>
        <w:t xml:space="preserve"> within </w:t>
      </w:r>
      <w:r w:rsidR="00B173D4">
        <w:rPr>
          <w:rFonts w:ascii="Arial" w:hAnsi="Arial" w:cs="Arial"/>
          <w:sz w:val="20"/>
          <w:szCs w:val="20"/>
        </w:rPr>
        <w:t>21 days.</w:t>
      </w:r>
    </w:p>
    <w:p w14:paraId="3890C034" w14:textId="77777777" w:rsidR="00B173D4" w:rsidRPr="008601CE" w:rsidRDefault="00B173D4" w:rsidP="00B173D4">
      <w:pPr>
        <w:pStyle w:val="ListParagraph"/>
        <w:rPr>
          <w:rFonts w:ascii="Arial" w:hAnsi="Arial" w:cs="Arial"/>
          <w:sz w:val="20"/>
          <w:szCs w:val="20"/>
        </w:rPr>
      </w:pPr>
    </w:p>
    <w:p w14:paraId="7AC82870" w14:textId="147EA1D8" w:rsidR="006A6C31" w:rsidRPr="004A5251" w:rsidRDefault="00FD2409" w:rsidP="006A6C3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Ensure</w:t>
      </w:r>
      <w:r w:rsidR="00115A07" w:rsidRPr="008601CE">
        <w:rPr>
          <w:rFonts w:ascii="Arial" w:hAnsi="Arial" w:cs="Arial"/>
          <w:sz w:val="20"/>
          <w:szCs w:val="20"/>
        </w:rPr>
        <w:t xml:space="preserve"> all students from the named school/college will receive adequate briefing in advance</w:t>
      </w:r>
      <w:r w:rsidR="004A5251">
        <w:rPr>
          <w:rFonts w:ascii="Arial" w:hAnsi="Arial" w:cs="Arial"/>
          <w:sz w:val="20"/>
          <w:szCs w:val="20"/>
        </w:rPr>
        <w:t>,</w:t>
      </w:r>
      <w:r w:rsidR="00387FDA" w:rsidRPr="008601CE">
        <w:rPr>
          <w:rFonts w:ascii="Arial" w:hAnsi="Arial" w:cs="Arial"/>
          <w:sz w:val="20"/>
          <w:szCs w:val="20"/>
        </w:rPr>
        <w:t xml:space="preserve"> explaining the aims and objectives of the event and </w:t>
      </w:r>
      <w:r w:rsidR="00115A07" w:rsidRPr="008601CE">
        <w:rPr>
          <w:rFonts w:ascii="Arial" w:hAnsi="Arial" w:cs="Arial"/>
          <w:sz w:val="20"/>
          <w:szCs w:val="20"/>
        </w:rPr>
        <w:t>the standards of behaviour expected from them.</w:t>
      </w:r>
    </w:p>
    <w:p w14:paraId="0AD2C08A" w14:textId="77777777" w:rsidR="004A5251" w:rsidRPr="004A5251" w:rsidRDefault="004A5251" w:rsidP="004A5251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4A2C57A" w14:textId="7E190D9E" w:rsidR="006A6C31" w:rsidRDefault="004A5251" w:rsidP="00AA7BC7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 w:rsidRPr="004A5251">
        <w:rPr>
          <w:rFonts w:ascii="Arial" w:hAnsi="Arial" w:cs="Arial"/>
          <w:bCs/>
          <w:sz w:val="20"/>
          <w:szCs w:val="20"/>
        </w:rPr>
        <w:t xml:space="preserve">Notify the University of </w:t>
      </w:r>
      <w:r>
        <w:rPr>
          <w:rFonts w:ascii="Arial" w:hAnsi="Arial" w:cs="Arial"/>
          <w:bCs/>
          <w:sz w:val="20"/>
          <w:szCs w:val="20"/>
        </w:rPr>
        <w:t>any participant accessibility needs in advance of the event.</w:t>
      </w:r>
    </w:p>
    <w:p w14:paraId="12D229B0" w14:textId="77777777" w:rsidR="00AA7BC7" w:rsidRPr="00AA7BC7" w:rsidRDefault="00AA7BC7" w:rsidP="00AA7BC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1F45428" w14:textId="77777777" w:rsidR="006A6C31" w:rsidRPr="006A6C31" w:rsidRDefault="00387FDA" w:rsidP="006A6C3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6A6C31">
        <w:rPr>
          <w:rFonts w:ascii="Arial" w:hAnsi="Arial" w:cs="Arial"/>
          <w:sz w:val="20"/>
          <w:szCs w:val="20"/>
        </w:rPr>
        <w:t xml:space="preserve">Provide an adequate number of staff </w:t>
      </w:r>
      <w:r w:rsidR="00EA48E5" w:rsidRPr="006A6C31">
        <w:rPr>
          <w:rFonts w:ascii="Arial" w:hAnsi="Arial" w:cs="Arial"/>
          <w:sz w:val="20"/>
          <w:szCs w:val="20"/>
        </w:rPr>
        <w:t xml:space="preserve">to </w:t>
      </w:r>
      <w:r w:rsidRPr="006A6C31">
        <w:rPr>
          <w:rFonts w:ascii="Arial" w:hAnsi="Arial" w:cs="Arial"/>
          <w:sz w:val="20"/>
          <w:szCs w:val="20"/>
        </w:rPr>
        <w:t>ensure a reasonable level of supervision is maintained</w:t>
      </w:r>
      <w:r w:rsidR="001F5452" w:rsidRPr="006A6C31">
        <w:rPr>
          <w:rFonts w:ascii="Arial" w:hAnsi="Arial" w:cs="Arial"/>
          <w:sz w:val="20"/>
          <w:szCs w:val="20"/>
        </w:rPr>
        <w:t xml:space="preserve"> for the duration of the event/activity</w:t>
      </w:r>
      <w:r w:rsidR="008C5CF2" w:rsidRPr="006A6C31">
        <w:rPr>
          <w:rFonts w:ascii="Arial" w:hAnsi="Arial" w:cs="Arial"/>
          <w:sz w:val="20"/>
          <w:szCs w:val="20"/>
        </w:rPr>
        <w:t>, taking into account the type of activity and the age and specific needs of the students attending.</w:t>
      </w:r>
      <w:r w:rsidR="008C5CF2" w:rsidRPr="006A6C31" w:rsidDel="008C5CF2">
        <w:rPr>
          <w:rFonts w:ascii="Arial" w:hAnsi="Arial" w:cs="Arial"/>
          <w:sz w:val="20"/>
          <w:szCs w:val="20"/>
        </w:rPr>
        <w:t xml:space="preserve"> </w:t>
      </w:r>
    </w:p>
    <w:p w14:paraId="054D5136" w14:textId="77777777" w:rsidR="006A6C31" w:rsidRPr="006A6C31" w:rsidRDefault="006A6C31" w:rsidP="006A6C31">
      <w:pPr>
        <w:pStyle w:val="ListParagraph"/>
        <w:rPr>
          <w:rFonts w:ascii="Arial" w:hAnsi="Arial" w:cs="Arial"/>
          <w:sz w:val="20"/>
          <w:szCs w:val="20"/>
        </w:rPr>
      </w:pPr>
    </w:p>
    <w:p w14:paraId="7E17F6DA" w14:textId="77777777" w:rsidR="006A6C31" w:rsidRPr="006A6C31" w:rsidRDefault="00FD2409" w:rsidP="006A6C3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6A6C31">
        <w:rPr>
          <w:rFonts w:ascii="Arial" w:hAnsi="Arial" w:cs="Arial"/>
          <w:sz w:val="20"/>
          <w:szCs w:val="20"/>
        </w:rPr>
        <w:t>Ensure</w:t>
      </w:r>
      <w:r w:rsidR="00387FDA" w:rsidRPr="006A6C31">
        <w:rPr>
          <w:rFonts w:ascii="Arial" w:hAnsi="Arial" w:cs="Arial"/>
          <w:sz w:val="20"/>
          <w:szCs w:val="20"/>
        </w:rPr>
        <w:t xml:space="preserve"> students are all willing participants and able to stay for the full duration of the event</w:t>
      </w:r>
      <w:r w:rsidR="008D6730" w:rsidRPr="006A6C31">
        <w:rPr>
          <w:rFonts w:ascii="Arial" w:hAnsi="Arial" w:cs="Arial"/>
          <w:sz w:val="20"/>
          <w:szCs w:val="20"/>
        </w:rPr>
        <w:t>/activity</w:t>
      </w:r>
      <w:r w:rsidR="00387FDA" w:rsidRPr="006A6C31">
        <w:rPr>
          <w:rFonts w:ascii="Arial" w:hAnsi="Arial" w:cs="Arial"/>
          <w:sz w:val="20"/>
          <w:szCs w:val="20"/>
        </w:rPr>
        <w:t xml:space="preserve">.  </w:t>
      </w:r>
    </w:p>
    <w:p w14:paraId="78660174" w14:textId="77777777" w:rsidR="006A6C31" w:rsidRPr="006A6C31" w:rsidRDefault="006A6C31" w:rsidP="006A6C31">
      <w:pPr>
        <w:pStyle w:val="ListParagraph"/>
        <w:rPr>
          <w:rFonts w:ascii="Arial" w:hAnsi="Arial" w:cs="Arial"/>
          <w:sz w:val="20"/>
          <w:szCs w:val="20"/>
        </w:rPr>
      </w:pPr>
    </w:p>
    <w:p w14:paraId="0BF47F53" w14:textId="77777777" w:rsidR="006A6C31" w:rsidRPr="00F27EBB" w:rsidRDefault="008601CE" w:rsidP="006A6C3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6A6C31">
        <w:rPr>
          <w:rFonts w:ascii="Arial" w:hAnsi="Arial" w:cs="Arial"/>
          <w:sz w:val="20"/>
          <w:szCs w:val="20"/>
        </w:rPr>
        <w:t xml:space="preserve">Retain responsibility for the </w:t>
      </w:r>
      <w:r w:rsidR="007552F7" w:rsidRPr="006A6C31">
        <w:rPr>
          <w:rFonts w:ascii="Arial" w:hAnsi="Arial" w:cs="Arial"/>
          <w:sz w:val="20"/>
          <w:szCs w:val="20"/>
        </w:rPr>
        <w:t>b</w:t>
      </w:r>
      <w:r w:rsidRPr="006A6C31">
        <w:rPr>
          <w:rFonts w:ascii="Arial" w:hAnsi="Arial" w:cs="Arial"/>
          <w:sz w:val="20"/>
          <w:szCs w:val="20"/>
        </w:rPr>
        <w:t>ehaviour of students during all activities. Students who disrupt the event/activities may be excluded from the remaining activities of the day, and it remains the responsibility of the named school/college to ensure that they are supervised should this occur.</w:t>
      </w:r>
    </w:p>
    <w:p w14:paraId="2A9DBC1C" w14:textId="77777777" w:rsidR="00F27EBB" w:rsidRPr="00F27EBB" w:rsidRDefault="00F27EBB" w:rsidP="00F27EBB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0DA1D2A" w14:textId="4B54A7BF" w:rsidR="00F27EBB" w:rsidRDefault="00F27EBB" w:rsidP="006A6C3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 w:rsidRPr="00F27EBB">
        <w:rPr>
          <w:rFonts w:ascii="Arial" w:hAnsi="Arial" w:cs="Arial"/>
          <w:bCs/>
          <w:sz w:val="20"/>
          <w:szCs w:val="20"/>
        </w:rPr>
        <w:t>Inform the University in advance should you intend to take photos or videos at the booked event, so that we can notify our staff and student ambassadors.</w:t>
      </w:r>
    </w:p>
    <w:p w14:paraId="3D29450C" w14:textId="77777777" w:rsidR="005F5715" w:rsidRPr="00CD2C95" w:rsidRDefault="005F5715" w:rsidP="00CD2C95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44E26AD5" w14:textId="342F5A3B" w:rsidR="005F5715" w:rsidRPr="00F27EBB" w:rsidRDefault="00B54DD4" w:rsidP="006A6C3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that students and their parents/guardians</w:t>
      </w:r>
      <w:r w:rsidR="00596F7B">
        <w:rPr>
          <w:rFonts w:ascii="Arial" w:hAnsi="Arial" w:cs="Arial"/>
          <w:bCs/>
          <w:sz w:val="20"/>
          <w:szCs w:val="20"/>
        </w:rPr>
        <w:t xml:space="preserve"> (if under 16)</w:t>
      </w:r>
      <w:r>
        <w:rPr>
          <w:rFonts w:ascii="Arial" w:hAnsi="Arial" w:cs="Arial"/>
          <w:bCs/>
          <w:sz w:val="20"/>
          <w:szCs w:val="20"/>
        </w:rPr>
        <w:t xml:space="preserve"> are provided a photography form containing the privacy notice</w:t>
      </w:r>
      <w:r w:rsidR="0002736D">
        <w:rPr>
          <w:rFonts w:ascii="Arial" w:hAnsi="Arial" w:cs="Arial"/>
          <w:bCs/>
          <w:sz w:val="20"/>
          <w:szCs w:val="20"/>
        </w:rPr>
        <w:t>, shared by the University in the event that</w:t>
      </w:r>
      <w:r w:rsidR="00B6440A">
        <w:rPr>
          <w:rFonts w:ascii="Arial" w:hAnsi="Arial" w:cs="Arial"/>
          <w:bCs/>
          <w:sz w:val="20"/>
          <w:szCs w:val="20"/>
        </w:rPr>
        <w:t xml:space="preserve"> photographs and videos will be taken by the University to be used in publicity materials.  Student forms must be completed and returned to the University </w:t>
      </w:r>
      <w:r w:rsidR="00F609CD">
        <w:rPr>
          <w:rFonts w:ascii="Arial" w:hAnsi="Arial" w:cs="Arial"/>
          <w:bCs/>
          <w:sz w:val="20"/>
          <w:szCs w:val="20"/>
        </w:rPr>
        <w:t>prior to the event</w:t>
      </w:r>
      <w:r w:rsidR="00133835">
        <w:rPr>
          <w:rFonts w:ascii="Arial" w:hAnsi="Arial" w:cs="Arial"/>
          <w:bCs/>
          <w:sz w:val="20"/>
          <w:szCs w:val="20"/>
        </w:rPr>
        <w:t xml:space="preserve">, </w:t>
      </w:r>
      <w:r w:rsidR="00592112" w:rsidRPr="00CD2C95">
        <w:rPr>
          <w:rFonts w:ascii="Arial" w:hAnsi="Arial" w:cs="Arial"/>
          <w:bCs/>
          <w:sz w:val="20"/>
          <w:szCs w:val="20"/>
        </w:rPr>
        <w:t>as well as notification of any parents/guardians who have chosen to opt-out their child/ward from having photographs taken at the event/activity</w:t>
      </w:r>
      <w:r w:rsidR="00596F7B">
        <w:rPr>
          <w:rFonts w:ascii="Arial" w:hAnsi="Arial" w:cs="Arial"/>
          <w:bCs/>
          <w:sz w:val="20"/>
          <w:szCs w:val="20"/>
        </w:rPr>
        <w:t xml:space="preserve"> (for students under 16)</w:t>
      </w:r>
      <w:r w:rsidR="00592112" w:rsidRPr="00CD2C95">
        <w:rPr>
          <w:rFonts w:ascii="Arial" w:hAnsi="Arial" w:cs="Arial"/>
          <w:bCs/>
          <w:sz w:val="20"/>
          <w:szCs w:val="20"/>
        </w:rPr>
        <w:t xml:space="preserve">.  </w:t>
      </w:r>
      <w:r w:rsidR="000234D0" w:rsidRPr="00CD2C95">
        <w:rPr>
          <w:rFonts w:ascii="Arial" w:hAnsi="Arial" w:cs="Arial"/>
          <w:bCs/>
          <w:sz w:val="20"/>
          <w:szCs w:val="20"/>
        </w:rPr>
        <w:t>Photographs</w:t>
      </w:r>
      <w:r w:rsidR="00592112" w:rsidRPr="00CD2C95">
        <w:rPr>
          <w:rFonts w:ascii="Arial" w:hAnsi="Arial" w:cs="Arial"/>
          <w:bCs/>
          <w:sz w:val="20"/>
          <w:szCs w:val="20"/>
        </w:rPr>
        <w:t xml:space="preserve"> will only be taken of students who have opted-in, and whose parent/guardian has not opted-out</w:t>
      </w:r>
      <w:r w:rsidR="001D428F" w:rsidRPr="00CD2C95">
        <w:rPr>
          <w:rFonts w:ascii="Arial" w:hAnsi="Arial" w:cs="Arial"/>
          <w:bCs/>
          <w:sz w:val="20"/>
          <w:szCs w:val="20"/>
        </w:rPr>
        <w:t xml:space="preserve">.  </w:t>
      </w:r>
      <w:r w:rsidR="00B51AD8" w:rsidRPr="00CD2C95">
        <w:rPr>
          <w:rFonts w:ascii="Arial" w:hAnsi="Arial" w:cs="Arial"/>
          <w:bCs/>
          <w:sz w:val="20"/>
          <w:szCs w:val="20"/>
        </w:rPr>
        <w:t>The photography form should be shared in advance, for example when the parents/guardians are informed of the event, in order to give them as much notice as possible to exercise their rights.</w:t>
      </w:r>
    </w:p>
    <w:p w14:paraId="3DC53C5D" w14:textId="77777777" w:rsidR="006A6C31" w:rsidRPr="006A6C31" w:rsidRDefault="006A6C31" w:rsidP="006A6C31">
      <w:pPr>
        <w:pStyle w:val="ListParagraph"/>
        <w:rPr>
          <w:rFonts w:ascii="Arial" w:hAnsi="Arial" w:cs="Arial"/>
          <w:sz w:val="20"/>
          <w:szCs w:val="20"/>
        </w:rPr>
      </w:pPr>
    </w:p>
    <w:p w14:paraId="77F6E37B" w14:textId="01113395" w:rsidR="00BE1572" w:rsidRPr="006A6C31" w:rsidRDefault="008601CE" w:rsidP="006A6C31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 w:rsidRPr="006A6C31">
        <w:rPr>
          <w:rFonts w:ascii="Arial" w:hAnsi="Arial" w:cs="Arial"/>
          <w:sz w:val="20"/>
          <w:szCs w:val="20"/>
        </w:rPr>
        <w:t>Where an event/activity is delivered on a University campus:</w:t>
      </w:r>
    </w:p>
    <w:p w14:paraId="5581E390" w14:textId="6AAE94F6" w:rsidR="00BE1572" w:rsidRPr="008601CE" w:rsidRDefault="00BE1572" w:rsidP="00CD6390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eastAsia="Times New Roman" w:hAnsi="Arial" w:cs="Arial"/>
          <w:sz w:val="20"/>
          <w:szCs w:val="20"/>
          <w:lang w:eastAsia="en-US"/>
        </w:rPr>
        <w:t xml:space="preserve">Acknowledge the University will </w:t>
      </w:r>
      <w:r w:rsidR="003A6F08">
        <w:rPr>
          <w:rFonts w:ascii="Arial" w:eastAsia="Times New Roman" w:hAnsi="Arial" w:cs="Arial"/>
          <w:sz w:val="20"/>
          <w:szCs w:val="20"/>
          <w:lang w:eastAsia="en-US"/>
        </w:rPr>
        <w:t>be unable to supervise and be responsible for students once an event has finished.</w:t>
      </w:r>
    </w:p>
    <w:p w14:paraId="5374CFC5" w14:textId="77777777" w:rsidR="003C6F61" w:rsidRDefault="008601CE" w:rsidP="00CD6390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>Understand the University accepts no responsibility for loss or damage t</w:t>
      </w:r>
      <w:r>
        <w:rPr>
          <w:rFonts w:ascii="Arial" w:hAnsi="Arial" w:cs="Arial"/>
          <w:sz w:val="20"/>
          <w:szCs w:val="20"/>
        </w:rPr>
        <w:t>o property</w:t>
      </w:r>
      <w:r w:rsidR="000276F6">
        <w:rPr>
          <w:rFonts w:ascii="Arial" w:hAnsi="Arial" w:cs="Arial"/>
          <w:sz w:val="20"/>
          <w:szCs w:val="20"/>
        </w:rPr>
        <w:t>.</w:t>
      </w:r>
    </w:p>
    <w:p w14:paraId="29028DEB" w14:textId="131D1556" w:rsidR="007552F7" w:rsidRDefault="003C6F61" w:rsidP="007552F7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 that the University accepts</w:t>
      </w:r>
      <w:r w:rsidR="007552F7">
        <w:rPr>
          <w:rFonts w:ascii="Arial" w:hAnsi="Arial" w:cs="Arial"/>
          <w:sz w:val="20"/>
          <w:szCs w:val="20"/>
        </w:rPr>
        <w:t xml:space="preserve"> ultimate</w:t>
      </w:r>
      <w:r>
        <w:rPr>
          <w:rFonts w:ascii="Arial" w:hAnsi="Arial" w:cs="Arial"/>
          <w:sz w:val="20"/>
          <w:szCs w:val="20"/>
        </w:rPr>
        <w:t xml:space="preserve"> responsibility for the health, safety and wellbeing for all visitors whilst on campus and as such will </w:t>
      </w:r>
      <w:r w:rsidR="007552F7">
        <w:rPr>
          <w:rFonts w:ascii="Arial" w:hAnsi="Arial" w:cs="Arial"/>
          <w:sz w:val="20"/>
          <w:szCs w:val="20"/>
        </w:rPr>
        <w:t xml:space="preserve">follow University procedures </w:t>
      </w:r>
      <w:r>
        <w:rPr>
          <w:rFonts w:ascii="Arial" w:hAnsi="Arial" w:cs="Arial"/>
          <w:sz w:val="20"/>
          <w:szCs w:val="20"/>
        </w:rPr>
        <w:t>in the event of an emergenc</w:t>
      </w:r>
      <w:r w:rsidR="007552F7">
        <w:rPr>
          <w:rFonts w:ascii="Arial" w:hAnsi="Arial" w:cs="Arial"/>
          <w:sz w:val="20"/>
          <w:szCs w:val="20"/>
        </w:rPr>
        <w:t>y.</w:t>
      </w:r>
    </w:p>
    <w:p w14:paraId="31217F5A" w14:textId="0151C24C" w:rsidR="00AA7BC7" w:rsidRDefault="00AA7BC7" w:rsidP="007552F7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 that the safety and welfare of students on the journey to/from campus is the responsibility of the named school/college.</w:t>
      </w:r>
    </w:p>
    <w:p w14:paraId="2BC2325A" w14:textId="1AB750DD" w:rsidR="00AA7BC7" w:rsidRDefault="00AA7BC7" w:rsidP="007552F7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Understand that </w:t>
      </w:r>
      <w:r w:rsidRPr="00AA7BC7">
        <w:rPr>
          <w:rFonts w:ascii="Arial" w:hAnsi="Arial" w:cs="Arial"/>
          <w:sz w:val="20"/>
          <w:szCs w:val="20"/>
        </w:rPr>
        <w:t xml:space="preserve">where pupils from the named school/college choose to travel independently to </w:t>
      </w:r>
      <w:r>
        <w:rPr>
          <w:rFonts w:ascii="Arial" w:hAnsi="Arial" w:cs="Arial"/>
          <w:sz w:val="20"/>
          <w:szCs w:val="20"/>
        </w:rPr>
        <w:t>t</w:t>
      </w:r>
      <w:r w:rsidRPr="00AA7BC7">
        <w:rPr>
          <w:rFonts w:ascii="Arial" w:hAnsi="Arial" w:cs="Arial"/>
          <w:sz w:val="20"/>
          <w:szCs w:val="20"/>
        </w:rPr>
        <w:t xml:space="preserve">he University of Kent and fail to attend, </w:t>
      </w:r>
      <w:r>
        <w:rPr>
          <w:rFonts w:ascii="Arial" w:hAnsi="Arial" w:cs="Arial"/>
          <w:sz w:val="20"/>
          <w:szCs w:val="20"/>
        </w:rPr>
        <w:t>t</w:t>
      </w:r>
      <w:r w:rsidRPr="00AA7BC7">
        <w:rPr>
          <w:rFonts w:ascii="Arial" w:hAnsi="Arial" w:cs="Arial"/>
          <w:sz w:val="20"/>
          <w:szCs w:val="20"/>
        </w:rPr>
        <w:t>he University of Kent shall not be held responsible and accepts no liability for their safety and welfare</w:t>
      </w:r>
      <w:r w:rsidR="00670181">
        <w:rPr>
          <w:rFonts w:ascii="Arial" w:hAnsi="Arial" w:cs="Arial"/>
          <w:sz w:val="20"/>
          <w:szCs w:val="20"/>
        </w:rPr>
        <w:t>.</w:t>
      </w:r>
    </w:p>
    <w:p w14:paraId="486B20A8" w14:textId="356D4CCD" w:rsidR="00670181" w:rsidRDefault="00670181" w:rsidP="007552F7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students are present at each activity and that attendance registers are taken on arrival/departure of campus.  </w:t>
      </w:r>
      <w:r w:rsidRPr="00670181">
        <w:rPr>
          <w:rFonts w:ascii="Arial" w:hAnsi="Arial" w:cs="Arial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670181">
            <w:rPr>
              <w:rFonts w:ascii="Arial" w:hAnsi="Arial" w:cs="Arial"/>
              <w:sz w:val="20"/>
              <w:szCs w:val="20"/>
            </w:rPr>
            <w:t>University</w:t>
          </w:r>
        </w:smartTag>
        <w:r w:rsidRPr="00670181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 w:rsidRPr="00670181">
            <w:rPr>
              <w:rFonts w:ascii="Arial" w:hAnsi="Arial" w:cs="Arial"/>
              <w:sz w:val="20"/>
              <w:szCs w:val="20"/>
            </w:rPr>
            <w:t>Kent</w:t>
          </w:r>
        </w:smartTag>
      </w:smartTag>
      <w:r w:rsidRPr="00670181">
        <w:rPr>
          <w:rFonts w:ascii="Arial" w:hAnsi="Arial" w:cs="Arial"/>
          <w:sz w:val="20"/>
          <w:szCs w:val="20"/>
        </w:rPr>
        <w:t xml:space="preserve"> is unable to take responsibility for students who have missed the return transport.</w:t>
      </w:r>
    </w:p>
    <w:p w14:paraId="08A48A02" w14:textId="77777777" w:rsidR="007552F7" w:rsidRPr="007552F7" w:rsidRDefault="007552F7" w:rsidP="007552F7">
      <w:pPr>
        <w:pStyle w:val="ListParagraph"/>
        <w:ind w:left="1353"/>
        <w:rPr>
          <w:rFonts w:ascii="Arial" w:hAnsi="Arial" w:cs="Arial"/>
          <w:sz w:val="20"/>
          <w:szCs w:val="20"/>
        </w:rPr>
      </w:pPr>
    </w:p>
    <w:p w14:paraId="7860D07E" w14:textId="77777777" w:rsidR="008601CE" w:rsidRDefault="008601CE" w:rsidP="00CD6390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601CE">
        <w:rPr>
          <w:rFonts w:ascii="Arial" w:hAnsi="Arial" w:cs="Arial"/>
          <w:sz w:val="20"/>
          <w:szCs w:val="20"/>
        </w:rPr>
        <w:t xml:space="preserve">Where an event/activity is delivered </w:t>
      </w:r>
      <w:r>
        <w:rPr>
          <w:rFonts w:ascii="Arial" w:hAnsi="Arial" w:cs="Arial"/>
          <w:sz w:val="20"/>
          <w:szCs w:val="20"/>
        </w:rPr>
        <w:t>in school</w:t>
      </w:r>
      <w:r w:rsidR="00354741">
        <w:rPr>
          <w:rFonts w:ascii="Arial" w:hAnsi="Arial" w:cs="Arial"/>
          <w:sz w:val="20"/>
          <w:szCs w:val="20"/>
        </w:rPr>
        <w:t>/college</w:t>
      </w:r>
      <w:r>
        <w:rPr>
          <w:rFonts w:ascii="Arial" w:hAnsi="Arial" w:cs="Arial"/>
          <w:sz w:val="20"/>
          <w:szCs w:val="20"/>
        </w:rPr>
        <w:t>:</w:t>
      </w:r>
    </w:p>
    <w:p w14:paraId="02708B4A" w14:textId="68224F58" w:rsidR="00300616" w:rsidRPr="00300616" w:rsidRDefault="00300616" w:rsidP="00CD6390">
      <w:pPr>
        <w:pStyle w:val="ListParagraph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CD6390">
        <w:rPr>
          <w:rFonts w:ascii="Arial" w:hAnsi="Arial" w:cs="Arial"/>
          <w:sz w:val="20"/>
          <w:szCs w:val="20"/>
        </w:rPr>
        <w:t>Maintain responsibility for the Health and Safety of University of Kent staff and ambassadors</w:t>
      </w:r>
      <w:r w:rsidR="001F5452">
        <w:rPr>
          <w:rFonts w:ascii="Arial" w:hAnsi="Arial" w:cs="Arial"/>
          <w:sz w:val="20"/>
          <w:szCs w:val="20"/>
        </w:rPr>
        <w:t>.</w:t>
      </w:r>
    </w:p>
    <w:p w14:paraId="352B5AE6" w14:textId="4B5E053E" w:rsidR="008601CE" w:rsidRPr="008601CE" w:rsidRDefault="00934BDF" w:rsidP="00CD6390">
      <w:pPr>
        <w:pStyle w:val="ListParagraph"/>
        <w:numPr>
          <w:ilvl w:val="1"/>
          <w:numId w:val="2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Ensure that there is a provision for University of Kent staff and students to park on the school</w:t>
      </w:r>
      <w:r w:rsidR="00354741">
        <w:rPr>
          <w:rFonts w:ascii="Arial" w:hAnsi="Arial" w:cs="Arial"/>
          <w:sz w:val="20"/>
          <w:szCs w:val="20"/>
        </w:rPr>
        <w:t>/college</w:t>
      </w:r>
      <w:r>
        <w:rPr>
          <w:rFonts w:ascii="Arial" w:hAnsi="Arial" w:cs="Arial"/>
          <w:sz w:val="20"/>
          <w:szCs w:val="20"/>
        </w:rPr>
        <w:t xml:space="preserve"> site</w:t>
      </w:r>
      <w:r w:rsidR="000276F6">
        <w:rPr>
          <w:rFonts w:ascii="Arial" w:hAnsi="Arial" w:cs="Arial"/>
          <w:sz w:val="20"/>
          <w:szCs w:val="20"/>
        </w:rPr>
        <w:t>.</w:t>
      </w:r>
    </w:p>
    <w:p w14:paraId="66E815B5" w14:textId="6D1D706F" w:rsidR="00934BDF" w:rsidRPr="006A6C31" w:rsidRDefault="001F5452" w:rsidP="00934144">
      <w:pPr>
        <w:pStyle w:val="ListParagraph"/>
        <w:numPr>
          <w:ilvl w:val="1"/>
          <w:numId w:val="2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34BDF">
        <w:rPr>
          <w:rFonts w:ascii="Arial" w:hAnsi="Arial" w:cs="Arial"/>
          <w:sz w:val="20"/>
          <w:szCs w:val="20"/>
        </w:rPr>
        <w:t>ulfil any reasonable request for ICT</w:t>
      </w:r>
      <w:r w:rsidR="00300616">
        <w:rPr>
          <w:rFonts w:ascii="Arial" w:hAnsi="Arial" w:cs="Arial"/>
          <w:sz w:val="20"/>
          <w:szCs w:val="20"/>
        </w:rPr>
        <w:t xml:space="preserve"> or teaching</w:t>
      </w:r>
      <w:r w:rsidR="00934BDF">
        <w:rPr>
          <w:rFonts w:ascii="Arial" w:hAnsi="Arial" w:cs="Arial"/>
          <w:sz w:val="20"/>
          <w:szCs w:val="20"/>
        </w:rPr>
        <w:t xml:space="preserve"> equipment as agreed at the time of booking</w:t>
      </w:r>
      <w:r w:rsidR="000276F6">
        <w:rPr>
          <w:rFonts w:ascii="Arial" w:hAnsi="Arial" w:cs="Arial"/>
          <w:sz w:val="20"/>
          <w:szCs w:val="20"/>
        </w:rPr>
        <w:t>.</w:t>
      </w:r>
    </w:p>
    <w:p w14:paraId="2B2B7650" w14:textId="541A9774" w:rsidR="006A6C31" w:rsidRPr="00934144" w:rsidRDefault="00F27EBB" w:rsidP="00934144">
      <w:pPr>
        <w:pStyle w:val="ListParagraph"/>
        <w:numPr>
          <w:ilvl w:val="1"/>
          <w:numId w:val="2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appropriate teaching spaces are secured for the activity being delivered.  This should be individual classrooms and not open plan teaching/study areas.</w:t>
      </w:r>
    </w:p>
    <w:p w14:paraId="4BFD5CFE" w14:textId="77777777" w:rsidR="00321BF2" w:rsidRDefault="00321BF2" w:rsidP="00CD6390">
      <w:pPr>
        <w:pStyle w:val="BodyTextIndent"/>
        <w:ind w:left="0"/>
        <w:rPr>
          <w:rFonts w:cs="Arial"/>
          <w:sz w:val="20"/>
          <w:szCs w:val="20"/>
        </w:rPr>
      </w:pPr>
    </w:p>
    <w:p w14:paraId="4EE5ABC8" w14:textId="16740EA7" w:rsidR="00043FB3" w:rsidRPr="00043FB3" w:rsidRDefault="00043FB3" w:rsidP="00CD6390">
      <w:pPr>
        <w:pStyle w:val="BodyTextIndent"/>
        <w:ind w:left="0"/>
        <w:rPr>
          <w:rFonts w:cs="Arial"/>
          <w:b/>
          <w:bCs/>
          <w:sz w:val="20"/>
          <w:szCs w:val="20"/>
        </w:rPr>
      </w:pPr>
      <w:r w:rsidRPr="00043FB3">
        <w:rPr>
          <w:rFonts w:cs="Arial"/>
          <w:b/>
          <w:bCs/>
          <w:sz w:val="20"/>
          <w:szCs w:val="20"/>
        </w:rPr>
        <w:t>Where targeting criteria applies, the University of Kent agrees to:</w:t>
      </w:r>
    </w:p>
    <w:p w14:paraId="4AF317EA" w14:textId="77777777" w:rsidR="00043FB3" w:rsidRDefault="00043FB3" w:rsidP="00CD6390">
      <w:pPr>
        <w:pStyle w:val="BodyTextIndent"/>
        <w:ind w:left="0"/>
        <w:rPr>
          <w:rFonts w:cs="Arial"/>
          <w:sz w:val="20"/>
          <w:szCs w:val="20"/>
        </w:rPr>
      </w:pPr>
    </w:p>
    <w:p w14:paraId="13F272F2" w14:textId="3DAA1753" w:rsidR="00043FB3" w:rsidRDefault="00043FB3" w:rsidP="00043FB3">
      <w:pPr>
        <w:pStyle w:val="BodyTextIndent"/>
        <w:numPr>
          <w:ilvl w:val="0"/>
          <w:numId w:val="25"/>
        </w:numPr>
        <w:rPr>
          <w:rFonts w:cs="Arial"/>
          <w:sz w:val="20"/>
          <w:szCs w:val="20"/>
        </w:rPr>
      </w:pPr>
      <w:r w:rsidRPr="00043FB3">
        <w:rPr>
          <w:rFonts w:cs="Arial"/>
          <w:sz w:val="20"/>
          <w:szCs w:val="20"/>
        </w:rPr>
        <w:t>Support schools to identify students who meet the targeting criteria</w:t>
      </w:r>
    </w:p>
    <w:p w14:paraId="54DD55D5" w14:textId="77777777" w:rsidR="00043FB3" w:rsidRDefault="00043FB3" w:rsidP="00043FB3">
      <w:pPr>
        <w:pStyle w:val="BodyTextIndent"/>
        <w:rPr>
          <w:rFonts w:cs="Arial"/>
          <w:sz w:val="20"/>
          <w:szCs w:val="20"/>
        </w:rPr>
      </w:pPr>
    </w:p>
    <w:p w14:paraId="17E55891" w14:textId="0E9B2AFC" w:rsidR="00043FB3" w:rsidRDefault="00043FB3" w:rsidP="00670181">
      <w:pPr>
        <w:pStyle w:val="BodyTextIndent"/>
        <w:ind w:left="0"/>
        <w:rPr>
          <w:rFonts w:cs="Arial"/>
          <w:sz w:val="20"/>
          <w:szCs w:val="20"/>
        </w:rPr>
      </w:pPr>
      <w:r w:rsidRPr="00043FB3">
        <w:rPr>
          <w:rFonts w:cs="Arial"/>
          <w:b/>
          <w:bCs/>
          <w:sz w:val="20"/>
          <w:szCs w:val="20"/>
        </w:rPr>
        <w:t xml:space="preserve">Where targeting criteria applies, the </w:t>
      </w:r>
      <w:r>
        <w:rPr>
          <w:rFonts w:cs="Arial"/>
          <w:b/>
          <w:bCs/>
          <w:sz w:val="20"/>
          <w:szCs w:val="20"/>
        </w:rPr>
        <w:t>School/College</w:t>
      </w:r>
      <w:r w:rsidRPr="00043FB3">
        <w:rPr>
          <w:rFonts w:cs="Arial"/>
          <w:b/>
          <w:bCs/>
          <w:sz w:val="20"/>
          <w:szCs w:val="20"/>
        </w:rPr>
        <w:t xml:space="preserve"> agrees to:</w:t>
      </w:r>
    </w:p>
    <w:p w14:paraId="4AE84343" w14:textId="77777777" w:rsidR="00043FB3" w:rsidRDefault="00043FB3" w:rsidP="00043FB3">
      <w:pPr>
        <w:pStyle w:val="BodyTextIndent"/>
        <w:ind w:left="720"/>
        <w:rPr>
          <w:rFonts w:cs="Arial"/>
          <w:sz w:val="20"/>
          <w:szCs w:val="20"/>
        </w:rPr>
      </w:pPr>
    </w:p>
    <w:p w14:paraId="45AD13B4" w14:textId="5A35C5DF" w:rsidR="00043FB3" w:rsidRDefault="00043FB3" w:rsidP="00043FB3">
      <w:pPr>
        <w:pStyle w:val="BodyTextIndent"/>
        <w:numPr>
          <w:ilvl w:val="0"/>
          <w:numId w:val="25"/>
        </w:numPr>
        <w:rPr>
          <w:rFonts w:cs="Arial"/>
          <w:sz w:val="20"/>
          <w:szCs w:val="20"/>
        </w:rPr>
      </w:pPr>
      <w:r w:rsidRPr="00043FB3">
        <w:rPr>
          <w:rFonts w:cs="Arial"/>
          <w:sz w:val="20"/>
          <w:szCs w:val="20"/>
        </w:rPr>
        <w:t xml:space="preserve">Select students to participate in </w:t>
      </w:r>
      <w:r w:rsidR="00975D3A">
        <w:rPr>
          <w:rFonts w:cs="Arial"/>
          <w:sz w:val="20"/>
          <w:szCs w:val="20"/>
        </w:rPr>
        <w:t>targeted</w:t>
      </w:r>
      <w:r w:rsidRPr="00043FB3">
        <w:rPr>
          <w:rFonts w:cs="Arial"/>
          <w:sz w:val="20"/>
          <w:szCs w:val="20"/>
        </w:rPr>
        <w:t xml:space="preserve"> events/activities in line with the University’s Outreach Targeting Criteria: the majority of the students (around 2/3) should be eligible for Free School Meals, have no parental history of higher education or live in an area of high socio-economic disadvantage (IMD or TUNDRA Q1).</w:t>
      </w:r>
    </w:p>
    <w:p w14:paraId="0B73D37B" w14:textId="77777777" w:rsidR="00043FB3" w:rsidRDefault="00043FB3" w:rsidP="00043FB3">
      <w:pPr>
        <w:pStyle w:val="BodyTextIndent"/>
        <w:ind w:left="720"/>
        <w:rPr>
          <w:rFonts w:cs="Arial"/>
          <w:sz w:val="20"/>
          <w:szCs w:val="20"/>
        </w:rPr>
      </w:pPr>
    </w:p>
    <w:p w14:paraId="484ADEBB" w14:textId="1BD9BEA7" w:rsidR="00043FB3" w:rsidRPr="00043FB3" w:rsidRDefault="00043FB3" w:rsidP="00043FB3">
      <w:pPr>
        <w:pStyle w:val="BodyTextIndent"/>
        <w:numPr>
          <w:ilvl w:val="0"/>
          <w:numId w:val="25"/>
        </w:numPr>
        <w:rPr>
          <w:rFonts w:cs="Arial"/>
          <w:sz w:val="20"/>
          <w:szCs w:val="20"/>
        </w:rPr>
      </w:pPr>
      <w:r w:rsidRPr="00043FB3">
        <w:rPr>
          <w:rFonts w:cs="Arial"/>
          <w:sz w:val="20"/>
          <w:szCs w:val="20"/>
        </w:rPr>
        <w:t xml:space="preserve">Support the University with the collection of student data (first name, surname, gender, date of birth, home postcode and whether the student is a first generation HE entrant) for evaluation purposes.  Where this register is not taken in advance or on the day of the event, this must be provided within 7 days of the event/activity having taken place. </w:t>
      </w:r>
    </w:p>
    <w:sectPr w:rsidR="00043FB3" w:rsidRPr="00043FB3" w:rsidSect="00C745A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6104" w14:textId="77777777" w:rsidR="00E657AD" w:rsidRDefault="00E657AD" w:rsidP="003542D7">
      <w:pPr>
        <w:spacing w:after="0" w:line="240" w:lineRule="auto"/>
      </w:pPr>
      <w:r>
        <w:separator/>
      </w:r>
    </w:p>
  </w:endnote>
  <w:endnote w:type="continuationSeparator" w:id="0">
    <w:p w14:paraId="78C59529" w14:textId="77777777" w:rsidR="00E657AD" w:rsidRDefault="00E657AD" w:rsidP="003542D7">
      <w:pPr>
        <w:spacing w:after="0" w:line="240" w:lineRule="auto"/>
      </w:pPr>
      <w:r>
        <w:continuationSeparator/>
      </w:r>
    </w:p>
  </w:endnote>
  <w:endnote w:type="continuationNotice" w:id="1">
    <w:p w14:paraId="22926244" w14:textId="77777777" w:rsidR="00E657AD" w:rsidRDefault="00E65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0FB7" w14:textId="6413FC88" w:rsidR="003542D7" w:rsidRPr="004A5251" w:rsidRDefault="00E47F1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External Engagement</w:t>
    </w:r>
    <w:r w:rsidR="003542D7" w:rsidRPr="004A5251">
      <w:rPr>
        <w:rFonts w:ascii="Arial" w:hAnsi="Arial" w:cs="Arial"/>
        <w:sz w:val="20"/>
        <w:szCs w:val="20"/>
      </w:rPr>
      <w:tab/>
    </w:r>
    <w:r w:rsidR="003542D7" w:rsidRPr="004A5251">
      <w:rPr>
        <w:rFonts w:ascii="Arial" w:hAnsi="Arial" w:cs="Arial"/>
        <w:sz w:val="20"/>
        <w:szCs w:val="20"/>
      </w:rPr>
      <w:tab/>
    </w:r>
  </w:p>
  <w:p w14:paraId="14969E20" w14:textId="431C8EB5" w:rsidR="003542D7" w:rsidRPr="004A5251" w:rsidRDefault="003542D7">
    <w:pPr>
      <w:pStyle w:val="Footer"/>
      <w:rPr>
        <w:rFonts w:ascii="Arial" w:hAnsi="Arial" w:cs="Arial"/>
        <w:sz w:val="20"/>
        <w:szCs w:val="20"/>
      </w:rPr>
    </w:pPr>
    <w:r w:rsidRPr="004A5251">
      <w:rPr>
        <w:rFonts w:ascii="Arial" w:hAnsi="Arial" w:cs="Arial"/>
        <w:sz w:val="20"/>
        <w:szCs w:val="20"/>
      </w:rPr>
      <w:t xml:space="preserve">Last Updated: </w:t>
    </w:r>
    <w:r w:rsidR="00043FB3">
      <w:rPr>
        <w:rFonts w:ascii="Arial" w:hAnsi="Arial" w:cs="Arial"/>
        <w:sz w:val="20"/>
        <w:szCs w:val="20"/>
      </w:rPr>
      <w:t>February 202</w:t>
    </w:r>
    <w:r w:rsidR="00E47F19">
      <w:rPr>
        <w:rFonts w:ascii="Arial" w:hAnsi="Arial" w:cs="Arial"/>
        <w:sz w:val="20"/>
        <w:szCs w:val="20"/>
      </w:rPr>
      <w:t>6</w:t>
    </w:r>
    <w:r w:rsidR="00660818" w:rsidRPr="004A5251">
      <w:rPr>
        <w:rFonts w:ascii="Arial" w:hAnsi="Arial" w:cs="Arial"/>
        <w:sz w:val="20"/>
        <w:szCs w:val="20"/>
      </w:rPr>
      <w:tab/>
    </w:r>
    <w:r w:rsidR="00660818" w:rsidRPr="004A5251">
      <w:rPr>
        <w:rFonts w:ascii="Arial" w:hAnsi="Arial" w:cs="Arial"/>
        <w:sz w:val="20"/>
        <w:szCs w:val="20"/>
      </w:rPr>
      <w:tab/>
      <w:t xml:space="preserve">                     </w:t>
    </w:r>
    <w:r w:rsidR="00660818" w:rsidRPr="004A5251">
      <w:rPr>
        <w:rFonts w:ascii="Arial" w:hAnsi="Arial" w:cs="Arial"/>
        <w:noProof/>
        <w:sz w:val="20"/>
        <w:szCs w:val="20"/>
      </w:rPr>
      <w:t xml:space="preserve">Page </w:t>
    </w:r>
    <w:r w:rsidR="00660818" w:rsidRPr="004A5251">
      <w:rPr>
        <w:rFonts w:ascii="Arial" w:hAnsi="Arial" w:cs="Arial"/>
        <w:noProof/>
        <w:sz w:val="20"/>
        <w:szCs w:val="20"/>
      </w:rPr>
      <w:fldChar w:fldCharType="begin"/>
    </w:r>
    <w:r w:rsidR="00660818" w:rsidRPr="004A5251">
      <w:rPr>
        <w:rFonts w:ascii="Arial" w:hAnsi="Arial" w:cs="Arial"/>
        <w:noProof/>
        <w:sz w:val="20"/>
        <w:szCs w:val="20"/>
      </w:rPr>
      <w:instrText xml:space="preserve"> PAGE  \* Arabic  \* MERGEFORMAT </w:instrText>
    </w:r>
    <w:r w:rsidR="00660818" w:rsidRPr="004A5251">
      <w:rPr>
        <w:rFonts w:ascii="Arial" w:hAnsi="Arial" w:cs="Arial"/>
        <w:noProof/>
        <w:sz w:val="20"/>
        <w:szCs w:val="20"/>
      </w:rPr>
      <w:fldChar w:fldCharType="separate"/>
    </w:r>
    <w:r w:rsidR="00E9692C" w:rsidRPr="004A5251">
      <w:rPr>
        <w:rFonts w:ascii="Arial" w:hAnsi="Arial" w:cs="Arial"/>
        <w:noProof/>
        <w:sz w:val="20"/>
        <w:szCs w:val="20"/>
      </w:rPr>
      <w:t>3</w:t>
    </w:r>
    <w:r w:rsidR="00660818" w:rsidRPr="004A5251">
      <w:rPr>
        <w:rFonts w:ascii="Arial" w:hAnsi="Arial" w:cs="Arial"/>
        <w:noProof/>
        <w:sz w:val="20"/>
        <w:szCs w:val="20"/>
      </w:rPr>
      <w:fldChar w:fldCharType="end"/>
    </w:r>
    <w:r w:rsidR="00660818" w:rsidRPr="004A5251">
      <w:rPr>
        <w:rFonts w:ascii="Arial" w:hAnsi="Arial" w:cs="Arial"/>
        <w:noProof/>
        <w:sz w:val="20"/>
        <w:szCs w:val="20"/>
      </w:rPr>
      <w:t xml:space="preserve"> of </w:t>
    </w:r>
    <w:r w:rsidR="00660818" w:rsidRPr="004A5251">
      <w:rPr>
        <w:rFonts w:ascii="Arial" w:hAnsi="Arial" w:cs="Arial"/>
        <w:noProof/>
        <w:sz w:val="20"/>
        <w:szCs w:val="20"/>
      </w:rPr>
      <w:fldChar w:fldCharType="begin"/>
    </w:r>
    <w:r w:rsidR="00660818" w:rsidRPr="004A5251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660818" w:rsidRPr="004A5251">
      <w:rPr>
        <w:rFonts w:ascii="Arial" w:hAnsi="Arial" w:cs="Arial"/>
        <w:noProof/>
        <w:sz w:val="20"/>
        <w:szCs w:val="20"/>
      </w:rPr>
      <w:fldChar w:fldCharType="separate"/>
    </w:r>
    <w:r w:rsidR="00E9692C" w:rsidRPr="004A5251">
      <w:rPr>
        <w:rFonts w:ascii="Arial" w:hAnsi="Arial" w:cs="Arial"/>
        <w:noProof/>
        <w:sz w:val="20"/>
        <w:szCs w:val="20"/>
      </w:rPr>
      <w:t>3</w:t>
    </w:r>
    <w:r w:rsidR="00660818" w:rsidRPr="004A5251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1C3E" w14:textId="77777777" w:rsidR="00E657AD" w:rsidRDefault="00E657AD" w:rsidP="003542D7">
      <w:pPr>
        <w:spacing w:after="0" w:line="240" w:lineRule="auto"/>
      </w:pPr>
      <w:r>
        <w:separator/>
      </w:r>
    </w:p>
  </w:footnote>
  <w:footnote w:type="continuationSeparator" w:id="0">
    <w:p w14:paraId="673F2A9A" w14:textId="77777777" w:rsidR="00E657AD" w:rsidRDefault="00E657AD" w:rsidP="003542D7">
      <w:pPr>
        <w:spacing w:after="0" w:line="240" w:lineRule="auto"/>
      </w:pPr>
      <w:r>
        <w:continuationSeparator/>
      </w:r>
    </w:p>
  </w:footnote>
  <w:footnote w:type="continuationNotice" w:id="1">
    <w:p w14:paraId="56B2102A" w14:textId="77777777" w:rsidR="00E657AD" w:rsidRDefault="00E657AD">
      <w:pPr>
        <w:spacing w:after="0" w:line="240" w:lineRule="auto"/>
      </w:pPr>
    </w:p>
  </w:footnote>
  <w:footnote w:id="2">
    <w:p w14:paraId="7BDCF5CD" w14:textId="23DE7B3C" w:rsidR="00A61C3D" w:rsidRPr="00CD6390" w:rsidRDefault="00A61C3D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6390">
        <w:rPr>
          <w:rFonts w:ascii="Arial" w:hAnsi="Arial" w:cs="Arial"/>
          <w:sz w:val="18"/>
          <w:szCs w:val="18"/>
        </w:rPr>
        <w:t>Parking for students from the named school/college who are travelling to the University independently can be neither reserved nor guaranteed</w:t>
      </w:r>
      <w:r w:rsidR="00DB49DF">
        <w:rPr>
          <w:rFonts w:ascii="Arial" w:hAnsi="Arial" w:cs="Arial"/>
          <w:sz w:val="18"/>
          <w:szCs w:val="18"/>
        </w:rPr>
        <w:t>.</w:t>
      </w:r>
      <w:r w:rsidR="00A079B3">
        <w:rPr>
          <w:rFonts w:ascii="Arial" w:hAnsi="Arial" w:cs="Arial"/>
          <w:sz w:val="18"/>
          <w:szCs w:val="18"/>
        </w:rPr>
        <w:t xml:space="preserve">  Whist we will endeavour to secure parking on campus, this is not always possible, especially for coaches, however alternative parking arrangements will always be communicated</w:t>
      </w:r>
      <w:r w:rsidR="006A6C31">
        <w:rPr>
          <w:rFonts w:ascii="Arial" w:hAnsi="Arial" w:cs="Arial"/>
          <w:sz w:val="18"/>
          <w:szCs w:val="18"/>
        </w:rPr>
        <w:t xml:space="preserve"> if notified of needs prior to the event.</w:t>
      </w:r>
      <w:r w:rsidRPr="00CD6390">
        <w:rPr>
          <w:rFonts w:ascii="Arial" w:hAnsi="Arial" w:cs="Arial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2A9E" w14:textId="535351B0" w:rsidR="003542D7" w:rsidRDefault="003542D7">
    <w:pPr>
      <w:pStyle w:val="Header"/>
    </w:pPr>
    <w:r w:rsidRPr="003542D7">
      <w:rPr>
        <w:noProof/>
      </w:rPr>
      <w:drawing>
        <wp:anchor distT="0" distB="0" distL="114300" distR="114300" simplePos="0" relativeHeight="251658240" behindDoc="1" locked="0" layoutInCell="1" allowOverlap="1" wp14:anchorId="674730BF" wp14:editId="3125F571">
          <wp:simplePos x="0" y="0"/>
          <wp:positionH relativeFrom="column">
            <wp:posOffset>-151130</wp:posOffset>
          </wp:positionH>
          <wp:positionV relativeFrom="paragraph">
            <wp:posOffset>-344805</wp:posOffset>
          </wp:positionV>
          <wp:extent cx="1199515" cy="809625"/>
          <wp:effectExtent l="0" t="0" r="635" b="9525"/>
          <wp:wrapTight wrapText="bothSides">
            <wp:wrapPolygon edited="0">
              <wp:start x="0" y="0"/>
              <wp:lineTo x="0" y="21346"/>
              <wp:lineTo x="21268" y="21346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0A9"/>
    <w:multiLevelType w:val="hybridMultilevel"/>
    <w:tmpl w:val="CF0EC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A6D17"/>
    <w:multiLevelType w:val="hybridMultilevel"/>
    <w:tmpl w:val="6A0E2798"/>
    <w:lvl w:ilvl="0" w:tplc="DF7AD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0E0"/>
    <w:multiLevelType w:val="hybridMultilevel"/>
    <w:tmpl w:val="6A0E2798"/>
    <w:lvl w:ilvl="0" w:tplc="DF7AD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11F5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4A5D56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8B21E26"/>
    <w:multiLevelType w:val="hybridMultilevel"/>
    <w:tmpl w:val="5E428072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16E79"/>
    <w:multiLevelType w:val="hybridMultilevel"/>
    <w:tmpl w:val="DA9C2530"/>
    <w:lvl w:ilvl="0" w:tplc="2F042A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94B6F"/>
    <w:multiLevelType w:val="hybridMultilevel"/>
    <w:tmpl w:val="69402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613"/>
    <w:multiLevelType w:val="hybridMultilevel"/>
    <w:tmpl w:val="74F20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33EE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E34967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1575B"/>
    <w:multiLevelType w:val="hybridMultilevel"/>
    <w:tmpl w:val="3E8043B8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B3199"/>
    <w:multiLevelType w:val="hybridMultilevel"/>
    <w:tmpl w:val="D39490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C41A3"/>
    <w:multiLevelType w:val="hybridMultilevel"/>
    <w:tmpl w:val="7512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758A4"/>
    <w:multiLevelType w:val="hybridMultilevel"/>
    <w:tmpl w:val="9E72072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A91"/>
    <w:multiLevelType w:val="hybridMultilevel"/>
    <w:tmpl w:val="C6729B66"/>
    <w:lvl w:ilvl="0" w:tplc="10667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22414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E301B38"/>
    <w:multiLevelType w:val="hybridMultilevel"/>
    <w:tmpl w:val="BA701480"/>
    <w:lvl w:ilvl="0" w:tplc="14A67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78ADE8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D5078"/>
    <w:multiLevelType w:val="multilevel"/>
    <w:tmpl w:val="05ACF8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3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1750E64"/>
    <w:multiLevelType w:val="hybridMultilevel"/>
    <w:tmpl w:val="AB66E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CB3C51"/>
    <w:multiLevelType w:val="hybridMultilevel"/>
    <w:tmpl w:val="4102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3228C"/>
    <w:multiLevelType w:val="hybridMultilevel"/>
    <w:tmpl w:val="997829D2"/>
    <w:lvl w:ilvl="0" w:tplc="DF7AD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F296A4">
      <w:start w:val="10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E47A7"/>
    <w:multiLevelType w:val="hybridMultilevel"/>
    <w:tmpl w:val="3B742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55A2"/>
    <w:multiLevelType w:val="multilevel"/>
    <w:tmpl w:val="6522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CDC6114"/>
    <w:multiLevelType w:val="hybridMultilevel"/>
    <w:tmpl w:val="0CD6C84C"/>
    <w:lvl w:ilvl="0" w:tplc="DF7AD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44459">
    <w:abstractNumId w:val="19"/>
  </w:num>
  <w:num w:numId="2" w16cid:durableId="1489904406">
    <w:abstractNumId w:val="0"/>
  </w:num>
  <w:num w:numId="3" w16cid:durableId="2074965892">
    <w:abstractNumId w:val="4"/>
  </w:num>
  <w:num w:numId="4" w16cid:durableId="1190218477">
    <w:abstractNumId w:val="5"/>
  </w:num>
  <w:num w:numId="5" w16cid:durableId="2057661010">
    <w:abstractNumId w:val="6"/>
  </w:num>
  <w:num w:numId="6" w16cid:durableId="1272053935">
    <w:abstractNumId w:val="12"/>
  </w:num>
  <w:num w:numId="7" w16cid:durableId="1807048547">
    <w:abstractNumId w:val="18"/>
  </w:num>
  <w:num w:numId="8" w16cid:durableId="1040133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5029192">
    <w:abstractNumId w:val="11"/>
  </w:num>
  <w:num w:numId="10" w16cid:durableId="791872819">
    <w:abstractNumId w:val="3"/>
  </w:num>
  <w:num w:numId="11" w16cid:durableId="1443955729">
    <w:abstractNumId w:val="10"/>
  </w:num>
  <w:num w:numId="12" w16cid:durableId="1634017053">
    <w:abstractNumId w:val="16"/>
  </w:num>
  <w:num w:numId="13" w16cid:durableId="978220581">
    <w:abstractNumId w:val="23"/>
  </w:num>
  <w:num w:numId="14" w16cid:durableId="1235822856">
    <w:abstractNumId w:val="9"/>
  </w:num>
  <w:num w:numId="15" w16cid:durableId="1270119406">
    <w:abstractNumId w:val="13"/>
  </w:num>
  <w:num w:numId="16" w16cid:durableId="679701949">
    <w:abstractNumId w:val="22"/>
  </w:num>
  <w:num w:numId="17" w16cid:durableId="1708095912">
    <w:abstractNumId w:val="21"/>
  </w:num>
  <w:num w:numId="18" w16cid:durableId="323507121">
    <w:abstractNumId w:val="20"/>
  </w:num>
  <w:num w:numId="19" w16cid:durableId="599726620">
    <w:abstractNumId w:val="7"/>
  </w:num>
  <w:num w:numId="20" w16cid:durableId="1054308770">
    <w:abstractNumId w:val="15"/>
  </w:num>
  <w:num w:numId="21" w16cid:durableId="576331970">
    <w:abstractNumId w:val="1"/>
  </w:num>
  <w:num w:numId="22" w16cid:durableId="870411118">
    <w:abstractNumId w:val="2"/>
  </w:num>
  <w:num w:numId="23" w16cid:durableId="1181696449">
    <w:abstractNumId w:val="24"/>
  </w:num>
  <w:num w:numId="24" w16cid:durableId="1848472277">
    <w:abstractNumId w:val="17"/>
  </w:num>
  <w:num w:numId="25" w16cid:durableId="34675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EAlNLczNTE0NjAwsDQyUdpeDU4uLM/DyQAstaABjQP4ksAAAA"/>
  </w:docVars>
  <w:rsids>
    <w:rsidRoot w:val="00F83161"/>
    <w:rsid w:val="0001034C"/>
    <w:rsid w:val="00011950"/>
    <w:rsid w:val="00016E4F"/>
    <w:rsid w:val="000234D0"/>
    <w:rsid w:val="0002736D"/>
    <w:rsid w:val="000276F6"/>
    <w:rsid w:val="00043FB3"/>
    <w:rsid w:val="00070505"/>
    <w:rsid w:val="0007744C"/>
    <w:rsid w:val="00096265"/>
    <w:rsid w:val="000B41F1"/>
    <w:rsid w:val="000B65C6"/>
    <w:rsid w:val="000F1566"/>
    <w:rsid w:val="00103448"/>
    <w:rsid w:val="00115A07"/>
    <w:rsid w:val="00133835"/>
    <w:rsid w:val="00140991"/>
    <w:rsid w:val="001663B0"/>
    <w:rsid w:val="0017181A"/>
    <w:rsid w:val="00182762"/>
    <w:rsid w:val="001D428F"/>
    <w:rsid w:val="001E70F2"/>
    <w:rsid w:val="001F5452"/>
    <w:rsid w:val="00201A41"/>
    <w:rsid w:val="00202ECD"/>
    <w:rsid w:val="002047C9"/>
    <w:rsid w:val="002514F1"/>
    <w:rsid w:val="002679F6"/>
    <w:rsid w:val="002A7EB8"/>
    <w:rsid w:val="002F1304"/>
    <w:rsid w:val="002F4685"/>
    <w:rsid w:val="002F486B"/>
    <w:rsid w:val="002F7FA3"/>
    <w:rsid w:val="00300616"/>
    <w:rsid w:val="0030673F"/>
    <w:rsid w:val="003179D4"/>
    <w:rsid w:val="00321BF2"/>
    <w:rsid w:val="00335CFE"/>
    <w:rsid w:val="003532D1"/>
    <w:rsid w:val="003542D7"/>
    <w:rsid w:val="00354741"/>
    <w:rsid w:val="00387FDA"/>
    <w:rsid w:val="003A6F08"/>
    <w:rsid w:val="003C6F61"/>
    <w:rsid w:val="003E3FF6"/>
    <w:rsid w:val="003F60AD"/>
    <w:rsid w:val="0043742B"/>
    <w:rsid w:val="00472BAA"/>
    <w:rsid w:val="00497C3B"/>
    <w:rsid w:val="004A5251"/>
    <w:rsid w:val="004D08FF"/>
    <w:rsid w:val="004D7030"/>
    <w:rsid w:val="00510463"/>
    <w:rsid w:val="00530F25"/>
    <w:rsid w:val="00592112"/>
    <w:rsid w:val="00596F7B"/>
    <w:rsid w:val="005D4E9B"/>
    <w:rsid w:val="005E19B8"/>
    <w:rsid w:val="005E4486"/>
    <w:rsid w:val="005E6126"/>
    <w:rsid w:val="005F5715"/>
    <w:rsid w:val="006043D3"/>
    <w:rsid w:val="00613620"/>
    <w:rsid w:val="00625B10"/>
    <w:rsid w:val="006469D6"/>
    <w:rsid w:val="00660818"/>
    <w:rsid w:val="00670181"/>
    <w:rsid w:val="00681D25"/>
    <w:rsid w:val="00683B7B"/>
    <w:rsid w:val="006955BD"/>
    <w:rsid w:val="006A6BFF"/>
    <w:rsid w:val="006A6C31"/>
    <w:rsid w:val="006E2475"/>
    <w:rsid w:val="00702051"/>
    <w:rsid w:val="00703903"/>
    <w:rsid w:val="00745ED8"/>
    <w:rsid w:val="007552F7"/>
    <w:rsid w:val="007716FD"/>
    <w:rsid w:val="00783AD3"/>
    <w:rsid w:val="007E6E47"/>
    <w:rsid w:val="007F68BC"/>
    <w:rsid w:val="00831541"/>
    <w:rsid w:val="00833474"/>
    <w:rsid w:val="008601CE"/>
    <w:rsid w:val="008659A6"/>
    <w:rsid w:val="008902FE"/>
    <w:rsid w:val="0089404A"/>
    <w:rsid w:val="008955FD"/>
    <w:rsid w:val="008A3D6F"/>
    <w:rsid w:val="008C5CF2"/>
    <w:rsid w:val="008C6D8E"/>
    <w:rsid w:val="008D6730"/>
    <w:rsid w:val="00907FC6"/>
    <w:rsid w:val="00931CD8"/>
    <w:rsid w:val="00934144"/>
    <w:rsid w:val="00934BDF"/>
    <w:rsid w:val="009442E3"/>
    <w:rsid w:val="009474F5"/>
    <w:rsid w:val="00975D3A"/>
    <w:rsid w:val="009A5844"/>
    <w:rsid w:val="009D4EE1"/>
    <w:rsid w:val="00A04D73"/>
    <w:rsid w:val="00A079B3"/>
    <w:rsid w:val="00A4039E"/>
    <w:rsid w:val="00A61C3D"/>
    <w:rsid w:val="00A940D8"/>
    <w:rsid w:val="00AA75AA"/>
    <w:rsid w:val="00AA7BC7"/>
    <w:rsid w:val="00AB6E65"/>
    <w:rsid w:val="00B03709"/>
    <w:rsid w:val="00B173D4"/>
    <w:rsid w:val="00B21CAF"/>
    <w:rsid w:val="00B51AD8"/>
    <w:rsid w:val="00B54DD4"/>
    <w:rsid w:val="00B62A6F"/>
    <w:rsid w:val="00B6440A"/>
    <w:rsid w:val="00B65D7A"/>
    <w:rsid w:val="00B7198D"/>
    <w:rsid w:val="00B73750"/>
    <w:rsid w:val="00BD61EF"/>
    <w:rsid w:val="00BD7915"/>
    <w:rsid w:val="00BE1572"/>
    <w:rsid w:val="00BF418E"/>
    <w:rsid w:val="00C46A42"/>
    <w:rsid w:val="00C53768"/>
    <w:rsid w:val="00C745AB"/>
    <w:rsid w:val="00C7697A"/>
    <w:rsid w:val="00CC312D"/>
    <w:rsid w:val="00CD2C95"/>
    <w:rsid w:val="00CD6390"/>
    <w:rsid w:val="00CD7927"/>
    <w:rsid w:val="00D01D7C"/>
    <w:rsid w:val="00D567DB"/>
    <w:rsid w:val="00D67159"/>
    <w:rsid w:val="00D826D2"/>
    <w:rsid w:val="00DA0B1F"/>
    <w:rsid w:val="00DB39FF"/>
    <w:rsid w:val="00DB49DF"/>
    <w:rsid w:val="00DC20B8"/>
    <w:rsid w:val="00DC5B45"/>
    <w:rsid w:val="00DF7597"/>
    <w:rsid w:val="00E20E1D"/>
    <w:rsid w:val="00E22C55"/>
    <w:rsid w:val="00E272DB"/>
    <w:rsid w:val="00E27D56"/>
    <w:rsid w:val="00E32646"/>
    <w:rsid w:val="00E47F19"/>
    <w:rsid w:val="00E5454F"/>
    <w:rsid w:val="00E657AD"/>
    <w:rsid w:val="00E65A14"/>
    <w:rsid w:val="00E828AF"/>
    <w:rsid w:val="00E963E5"/>
    <w:rsid w:val="00E9692C"/>
    <w:rsid w:val="00EA48E5"/>
    <w:rsid w:val="00ED06A3"/>
    <w:rsid w:val="00EF6F45"/>
    <w:rsid w:val="00F04487"/>
    <w:rsid w:val="00F27EBB"/>
    <w:rsid w:val="00F609CD"/>
    <w:rsid w:val="00F74DAD"/>
    <w:rsid w:val="00F83161"/>
    <w:rsid w:val="00FB00AD"/>
    <w:rsid w:val="00FC65E5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79AB9E0"/>
  <w15:docId w15:val="{4156B671-D00A-46ED-9C23-0E66A80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D7"/>
  </w:style>
  <w:style w:type="paragraph" w:styleId="Footer">
    <w:name w:val="footer"/>
    <w:basedOn w:val="Normal"/>
    <w:link w:val="FooterChar"/>
    <w:uiPriority w:val="99"/>
    <w:unhideWhenUsed/>
    <w:rsid w:val="00354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D7"/>
  </w:style>
  <w:style w:type="character" w:styleId="Hyperlink">
    <w:name w:val="Hyperlink"/>
    <w:basedOn w:val="DefaultParagraphFont"/>
    <w:unhideWhenUsed/>
    <w:rsid w:val="00660818"/>
    <w:rPr>
      <w:color w:val="0000FF"/>
      <w:u w:val="single"/>
    </w:rPr>
  </w:style>
  <w:style w:type="table" w:styleId="TableGrid">
    <w:name w:val="Table Grid"/>
    <w:basedOn w:val="TableNormal"/>
    <w:rsid w:val="0047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72BAA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72BAA"/>
    <w:rPr>
      <w:rFonts w:ascii="Arial" w:eastAsia="Times New Roman" w:hAnsi="Arial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21BF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D6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1E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1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C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C3D"/>
    <w:rPr>
      <w:vertAlign w:val="superscript"/>
    </w:rPr>
  </w:style>
  <w:style w:type="paragraph" w:styleId="Revision">
    <w:name w:val="Revision"/>
    <w:hidden/>
    <w:uiPriority w:val="99"/>
    <w:semiHidden/>
    <w:rsid w:val="002A7E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4842-B1B8-4304-BC5E-240FC1A6CE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jmf33</dc:creator>
  <cp:lastModifiedBy>Sarah Berry</cp:lastModifiedBy>
  <cp:revision>2</cp:revision>
  <cp:lastPrinted>2018-05-23T13:19:00Z</cp:lastPrinted>
  <dcterms:created xsi:type="dcterms:W3CDTF">2026-02-09T15:59:00Z</dcterms:created>
  <dcterms:modified xsi:type="dcterms:W3CDTF">2026-02-09T15:59:00Z</dcterms:modified>
</cp:coreProperties>
</file>