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2536" w14:textId="41F4F578" w:rsidR="007C1E40" w:rsidRPr="00A378C0" w:rsidRDefault="007C1E40" w:rsidP="003F2BEF">
      <w:pPr>
        <w:pStyle w:val="Heading2"/>
        <w:numPr>
          <w:ilvl w:val="0"/>
          <w:numId w:val="0"/>
        </w:numPr>
        <w:adjustRightInd w:val="0"/>
        <w:spacing w:before="240"/>
        <w:jc w:val="both"/>
        <w:rPr>
          <w:rFonts w:asciiTheme="minorHAnsi" w:eastAsia="Times New Roman" w:hAnsiTheme="minorHAnsi" w:cstheme="minorHAnsi"/>
          <w:bCs/>
          <w:sz w:val="28"/>
          <w:szCs w:val="28"/>
          <w:u w:val="single"/>
          <w:lang w:eastAsia="en-US"/>
        </w:rPr>
      </w:pPr>
      <w:r w:rsidRPr="00A378C0">
        <w:rPr>
          <w:rFonts w:asciiTheme="minorHAnsi" w:hAnsiTheme="minorHAnsi" w:cstheme="minorHAnsi"/>
          <w:bCs/>
          <w:sz w:val="28"/>
          <w:szCs w:val="28"/>
          <w:u w:val="single"/>
        </w:rPr>
        <w:t xml:space="preserve">Research Degree Examination: Examiner’s Preliminary Report </w:t>
      </w:r>
      <w:r w:rsidR="006C14AE" w:rsidRPr="00A378C0">
        <w:rPr>
          <w:rFonts w:asciiTheme="minorHAnsi" w:hAnsiTheme="minorHAnsi" w:cstheme="minorHAnsi"/>
          <w:bCs/>
          <w:sz w:val="28"/>
          <w:szCs w:val="28"/>
          <w:u w:val="single"/>
        </w:rPr>
        <w:t>(Part A)</w:t>
      </w:r>
    </w:p>
    <w:p w14:paraId="33913367" w14:textId="5AE4CE54" w:rsidR="007C1E40" w:rsidRPr="00A378C0" w:rsidRDefault="007C1E40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>Each examiner must prepare an individual preliminary report</w:t>
      </w:r>
      <w:r w:rsidR="00723003" w:rsidRPr="00A378C0">
        <w:rPr>
          <w:rFonts w:asciiTheme="minorHAnsi" w:hAnsiTheme="minorHAnsi" w:cstheme="minorHAnsi"/>
          <w:b/>
          <w:bCs/>
          <w:sz w:val="22"/>
        </w:rPr>
        <w:t xml:space="preserve"> which </w:t>
      </w:r>
      <w:r w:rsidR="00E91E76" w:rsidRPr="00A378C0">
        <w:rPr>
          <w:rFonts w:asciiTheme="minorHAnsi" w:hAnsiTheme="minorHAnsi" w:cstheme="minorHAnsi"/>
          <w:b/>
          <w:bCs/>
          <w:sz w:val="22"/>
        </w:rPr>
        <w:t>should</w:t>
      </w:r>
      <w:r w:rsidR="00723003" w:rsidRPr="00A378C0">
        <w:rPr>
          <w:rFonts w:asciiTheme="minorHAnsi" w:hAnsiTheme="minorHAnsi" w:cstheme="minorHAnsi"/>
          <w:b/>
          <w:bCs/>
          <w:sz w:val="22"/>
        </w:rPr>
        <w:t xml:space="preserve"> be emailed to the Research Programmes Admin</w:t>
      </w:r>
      <w:r w:rsidR="00297707">
        <w:rPr>
          <w:rFonts w:asciiTheme="minorHAnsi" w:hAnsiTheme="minorHAnsi" w:cstheme="minorHAnsi"/>
          <w:b/>
          <w:bCs/>
          <w:sz w:val="22"/>
        </w:rPr>
        <w:t>istration</w:t>
      </w:r>
      <w:r w:rsidR="00723003" w:rsidRPr="00A378C0">
        <w:rPr>
          <w:rFonts w:asciiTheme="minorHAnsi" w:hAnsiTheme="minorHAnsi" w:cstheme="minorHAnsi"/>
          <w:b/>
          <w:bCs/>
          <w:sz w:val="22"/>
        </w:rPr>
        <w:t xml:space="preserve"> Team at </w:t>
      </w:r>
      <w:hyperlink r:id="rId11" w:history="1">
        <w:r w:rsidRPr="00A378C0">
          <w:rPr>
            <w:rStyle w:val="Hyperlink"/>
            <w:rFonts w:asciiTheme="minorHAnsi" w:hAnsiTheme="minorHAnsi" w:cstheme="minorHAnsi"/>
            <w:b/>
            <w:bCs/>
            <w:sz w:val="22"/>
          </w:rPr>
          <w:t>pgradmin@kent.ac.uk</w:t>
        </w:r>
      </w:hyperlink>
      <w:r w:rsidRPr="00A378C0">
        <w:rPr>
          <w:rFonts w:asciiTheme="minorHAnsi" w:hAnsiTheme="minorHAnsi" w:cstheme="minorHAnsi"/>
          <w:b/>
          <w:bCs/>
          <w:sz w:val="22"/>
        </w:rPr>
        <w:t xml:space="preserve">. </w:t>
      </w:r>
    </w:p>
    <w:p w14:paraId="1E5B903D" w14:textId="67C8EF17" w:rsidR="00312584" w:rsidRPr="00A378C0" w:rsidRDefault="00312584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>This report should be written after reading the thesis but before conferring with the co-examiner.</w:t>
      </w:r>
      <w:r w:rsidR="006E2FA4" w:rsidRPr="00A378C0">
        <w:rPr>
          <w:rFonts w:asciiTheme="minorHAnsi" w:hAnsiTheme="minorHAnsi" w:cstheme="minorHAnsi"/>
          <w:b/>
          <w:bCs/>
          <w:sz w:val="22"/>
        </w:rPr>
        <w:t xml:space="preserve"> </w:t>
      </w:r>
      <w:r w:rsidR="00B859CE" w:rsidRPr="00A378C0">
        <w:rPr>
          <w:rFonts w:asciiTheme="minorHAnsi" w:hAnsiTheme="minorHAnsi" w:cstheme="minorHAnsi"/>
          <w:b/>
          <w:bCs/>
          <w:sz w:val="22"/>
        </w:rPr>
        <w:t xml:space="preserve">You may choose to </w:t>
      </w:r>
      <w:r w:rsidR="006E2FA4" w:rsidRPr="00A378C0">
        <w:rPr>
          <w:rFonts w:asciiTheme="minorHAnsi" w:hAnsiTheme="minorHAnsi" w:cstheme="minorHAnsi"/>
          <w:b/>
          <w:bCs/>
          <w:sz w:val="22"/>
        </w:rPr>
        <w:t>include a tentative recommendation</w:t>
      </w:r>
      <w:r w:rsidR="00723245" w:rsidRPr="00A378C0">
        <w:rPr>
          <w:rFonts w:asciiTheme="minorHAnsi" w:hAnsiTheme="minorHAnsi" w:cstheme="minorHAnsi"/>
          <w:b/>
          <w:bCs/>
          <w:sz w:val="22"/>
        </w:rPr>
        <w:t xml:space="preserve"> based </w:t>
      </w:r>
      <w:r w:rsidR="00B859CE" w:rsidRPr="00A378C0">
        <w:rPr>
          <w:rFonts w:asciiTheme="minorHAnsi" w:hAnsiTheme="minorHAnsi" w:cstheme="minorHAnsi"/>
          <w:b/>
          <w:bCs/>
          <w:sz w:val="22"/>
        </w:rPr>
        <w:t>up</w:t>
      </w:r>
      <w:r w:rsidR="00723245" w:rsidRPr="00A378C0">
        <w:rPr>
          <w:rFonts w:asciiTheme="minorHAnsi" w:hAnsiTheme="minorHAnsi" w:cstheme="minorHAnsi"/>
          <w:b/>
          <w:bCs/>
          <w:sz w:val="22"/>
        </w:rPr>
        <w:t>on the thesis.</w:t>
      </w:r>
    </w:p>
    <w:p w14:paraId="646DB714" w14:textId="77777777" w:rsidR="007C1E40" w:rsidRPr="00A378C0" w:rsidRDefault="007C1E40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</w:p>
    <w:p w14:paraId="288F9663" w14:textId="36FE232A" w:rsidR="00B03AC9" w:rsidRPr="00A378C0" w:rsidRDefault="00723003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 xml:space="preserve">For PhD examinations, this </w:t>
      </w:r>
      <w:r w:rsidR="005E2D33" w:rsidRPr="00A378C0">
        <w:rPr>
          <w:rFonts w:asciiTheme="minorHAnsi" w:hAnsiTheme="minorHAnsi" w:cstheme="minorHAnsi"/>
          <w:b/>
          <w:bCs/>
          <w:sz w:val="22"/>
        </w:rPr>
        <w:t xml:space="preserve">report 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must be </w:t>
      </w:r>
      <w:r w:rsidR="00BA6BC2" w:rsidRPr="00A378C0">
        <w:rPr>
          <w:rFonts w:asciiTheme="minorHAnsi" w:hAnsiTheme="minorHAnsi" w:cstheme="minorHAnsi"/>
          <w:b/>
          <w:bCs/>
          <w:sz w:val="22"/>
        </w:rPr>
        <w:t xml:space="preserve">returned </w:t>
      </w:r>
      <w:r w:rsidRPr="00A378C0">
        <w:rPr>
          <w:rFonts w:asciiTheme="minorHAnsi" w:hAnsiTheme="minorHAnsi" w:cstheme="minorHAnsi"/>
          <w:b/>
          <w:bCs/>
          <w:sz w:val="22"/>
        </w:rPr>
        <w:t>a minimum of one week prior to the viva</w:t>
      </w:r>
      <w:r w:rsidR="00B03AC9" w:rsidRPr="00A378C0">
        <w:rPr>
          <w:rFonts w:asciiTheme="minorHAnsi" w:hAnsiTheme="minorHAnsi" w:cstheme="minorHAnsi"/>
          <w:b/>
          <w:bCs/>
          <w:sz w:val="22"/>
        </w:rPr>
        <w:t>.</w:t>
      </w:r>
      <w:r w:rsidR="00E91E76" w:rsidRPr="00A378C0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64FAE9" w14:textId="1226F00B" w:rsidR="00B03AC9" w:rsidRPr="00A378C0" w:rsidRDefault="00E91E76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 xml:space="preserve">For </w:t>
      </w:r>
      <w:proofErr w:type="gramStart"/>
      <w:r w:rsidRPr="00A378C0">
        <w:rPr>
          <w:rFonts w:asciiTheme="minorHAnsi" w:hAnsiTheme="minorHAnsi" w:cstheme="minorHAnsi"/>
          <w:b/>
          <w:bCs/>
          <w:sz w:val="22"/>
        </w:rPr>
        <w:t>Masters</w:t>
      </w:r>
      <w:proofErr w:type="gramEnd"/>
      <w:r w:rsidRPr="00A378C0">
        <w:rPr>
          <w:rFonts w:asciiTheme="minorHAnsi" w:hAnsiTheme="minorHAnsi" w:cstheme="minorHAnsi"/>
          <w:b/>
          <w:bCs/>
          <w:sz w:val="22"/>
        </w:rPr>
        <w:t xml:space="preserve"> examinations,</w:t>
      </w:r>
      <w:r w:rsidR="005E2D33" w:rsidRPr="00A378C0">
        <w:rPr>
          <w:rFonts w:asciiTheme="minorHAnsi" w:hAnsiTheme="minorHAnsi" w:cstheme="minorHAnsi"/>
          <w:b/>
          <w:bCs/>
          <w:sz w:val="22"/>
        </w:rPr>
        <w:t xml:space="preserve"> it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 must be</w:t>
      </w:r>
      <w:r w:rsidR="00BA6BC2" w:rsidRPr="00A378C0">
        <w:rPr>
          <w:rFonts w:asciiTheme="minorHAnsi" w:hAnsiTheme="minorHAnsi" w:cstheme="minorHAnsi"/>
          <w:b/>
          <w:bCs/>
          <w:sz w:val="22"/>
        </w:rPr>
        <w:t xml:space="preserve"> returned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 within two months of receipt.</w:t>
      </w:r>
      <w:r w:rsidR="00B03AC9" w:rsidRPr="00A378C0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7A2E6EBF" w14:textId="29BC4898" w:rsidR="00723003" w:rsidRPr="00A378C0" w:rsidRDefault="0058204F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 xml:space="preserve">Preliminary </w:t>
      </w:r>
      <w:r w:rsidR="00B03AC9" w:rsidRPr="00A378C0">
        <w:rPr>
          <w:rFonts w:asciiTheme="minorHAnsi" w:hAnsiTheme="minorHAnsi" w:cstheme="minorHAnsi"/>
          <w:b/>
          <w:bCs/>
          <w:sz w:val="22"/>
        </w:rPr>
        <w:t xml:space="preserve">Examiner reports will be shared with </w:t>
      </w:r>
      <w:r w:rsidR="00BB2A1F" w:rsidRPr="00A378C0">
        <w:rPr>
          <w:rFonts w:asciiTheme="minorHAnsi" w:hAnsiTheme="minorHAnsi" w:cstheme="minorHAnsi"/>
          <w:b/>
          <w:bCs/>
          <w:sz w:val="22"/>
        </w:rPr>
        <w:t xml:space="preserve">the </w:t>
      </w:r>
      <w:r w:rsidR="00B03AC9" w:rsidRPr="00A378C0">
        <w:rPr>
          <w:rFonts w:asciiTheme="minorHAnsi" w:hAnsiTheme="minorHAnsi" w:cstheme="minorHAnsi"/>
          <w:b/>
          <w:bCs/>
          <w:sz w:val="22"/>
        </w:rPr>
        <w:t xml:space="preserve">examiners on receipt of both </w:t>
      </w:r>
      <w:r w:rsidR="005E2D33" w:rsidRPr="00A378C0">
        <w:rPr>
          <w:rFonts w:asciiTheme="minorHAnsi" w:hAnsiTheme="minorHAnsi" w:cstheme="minorHAnsi"/>
          <w:b/>
          <w:bCs/>
          <w:sz w:val="22"/>
        </w:rPr>
        <w:t>reports,</w:t>
      </w:r>
      <w:r w:rsidR="00BA6BC2" w:rsidRPr="00A378C0">
        <w:rPr>
          <w:rFonts w:asciiTheme="minorHAnsi" w:hAnsiTheme="minorHAnsi" w:cstheme="minorHAnsi"/>
          <w:b/>
          <w:bCs/>
          <w:sz w:val="22"/>
        </w:rPr>
        <w:t xml:space="preserve"> and the examiners will then be invited to confer to discuss their </w:t>
      </w:r>
      <w:r w:rsidR="0087539C" w:rsidRPr="00A378C0">
        <w:rPr>
          <w:rFonts w:asciiTheme="minorHAnsi" w:hAnsiTheme="minorHAnsi" w:cstheme="minorHAnsi"/>
          <w:b/>
          <w:bCs/>
          <w:sz w:val="22"/>
        </w:rPr>
        <w:t>preliminary outcomes.</w:t>
      </w:r>
    </w:p>
    <w:p w14:paraId="701341C1" w14:textId="77777777" w:rsidR="00723003" w:rsidRPr="00A378C0" w:rsidRDefault="00723003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</w:p>
    <w:p w14:paraId="6FD49C4F" w14:textId="5D8DB4AB" w:rsidR="00723003" w:rsidRPr="00A378C0" w:rsidRDefault="007C1E40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>On receipt of the Joint Report following the viva</w:t>
      </w:r>
      <w:r w:rsidR="00EF1FE2">
        <w:rPr>
          <w:rFonts w:asciiTheme="minorHAnsi" w:hAnsiTheme="minorHAnsi" w:cstheme="minorHAnsi"/>
          <w:b/>
          <w:bCs/>
          <w:sz w:val="22"/>
        </w:rPr>
        <w:t>/examination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, the Preliminary </w:t>
      </w:r>
      <w:r w:rsidR="004B0975" w:rsidRPr="00A378C0">
        <w:rPr>
          <w:rFonts w:asciiTheme="minorHAnsi" w:hAnsiTheme="minorHAnsi" w:cstheme="minorHAnsi"/>
          <w:b/>
          <w:bCs/>
          <w:sz w:val="22"/>
        </w:rPr>
        <w:t xml:space="preserve">Reports </w:t>
      </w:r>
      <w:r w:rsidRPr="00A378C0">
        <w:rPr>
          <w:rFonts w:asciiTheme="minorHAnsi" w:hAnsiTheme="minorHAnsi" w:cstheme="minorHAnsi"/>
          <w:b/>
          <w:bCs/>
          <w:sz w:val="22"/>
        </w:rPr>
        <w:t>and</w:t>
      </w:r>
      <w:r w:rsidR="00AE511D" w:rsidRPr="00A378C0">
        <w:rPr>
          <w:rFonts w:asciiTheme="minorHAnsi" w:hAnsiTheme="minorHAnsi" w:cstheme="minorHAnsi"/>
          <w:b/>
          <w:bCs/>
          <w:sz w:val="22"/>
        </w:rPr>
        <w:t xml:space="preserve"> the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 Joint </w:t>
      </w:r>
      <w:r w:rsidR="00AE511D" w:rsidRPr="00A378C0">
        <w:rPr>
          <w:rFonts w:asciiTheme="minorHAnsi" w:hAnsiTheme="minorHAnsi" w:cstheme="minorHAnsi"/>
          <w:b/>
          <w:bCs/>
          <w:sz w:val="22"/>
        </w:rPr>
        <w:t>R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eport will be </w:t>
      </w:r>
      <w:r w:rsidR="00723003" w:rsidRPr="00A378C0">
        <w:rPr>
          <w:rFonts w:asciiTheme="minorHAnsi" w:hAnsiTheme="minorHAnsi" w:cstheme="minorHAnsi"/>
          <w:b/>
          <w:bCs/>
          <w:sz w:val="22"/>
        </w:rPr>
        <w:t>shared with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 the candidate and their supervisory team</w:t>
      </w:r>
      <w:r w:rsidR="00723003" w:rsidRPr="00A378C0">
        <w:rPr>
          <w:rFonts w:asciiTheme="minorHAnsi" w:hAnsiTheme="minorHAnsi" w:cstheme="minorHAnsi"/>
          <w:b/>
          <w:bCs/>
          <w:sz w:val="22"/>
        </w:rPr>
        <w:t>.</w:t>
      </w:r>
    </w:p>
    <w:p w14:paraId="014298C4" w14:textId="76791476" w:rsidR="007C1E40" w:rsidRPr="00A378C0" w:rsidRDefault="00723003" w:rsidP="007C1E40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</w:rPr>
      </w:pPr>
      <w:r w:rsidRPr="00A378C0">
        <w:rPr>
          <w:rFonts w:asciiTheme="minorHAnsi" w:hAnsiTheme="minorHAnsi" w:cstheme="minorHAnsi"/>
          <w:b/>
          <w:bCs/>
          <w:sz w:val="22"/>
        </w:rPr>
        <w:t xml:space="preserve">Please indicate here if you wish your </w:t>
      </w:r>
      <w:r w:rsidR="004B0975" w:rsidRPr="00A378C0">
        <w:rPr>
          <w:rFonts w:asciiTheme="minorHAnsi" w:hAnsiTheme="minorHAnsi" w:cstheme="minorHAnsi"/>
          <w:b/>
          <w:bCs/>
          <w:sz w:val="22"/>
        </w:rPr>
        <w:t>P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reliminary </w:t>
      </w:r>
      <w:r w:rsidR="004B0975" w:rsidRPr="00A378C0">
        <w:rPr>
          <w:rFonts w:asciiTheme="minorHAnsi" w:hAnsiTheme="minorHAnsi" w:cstheme="minorHAnsi"/>
          <w:b/>
          <w:bCs/>
          <w:sz w:val="22"/>
        </w:rPr>
        <w:t>R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eport to remain confidential </w:t>
      </w:r>
      <w:r w:rsidRPr="00A378C0">
        <w:rPr>
          <w:rFonts w:asciiTheme="minorHAnsi" w:hAnsiTheme="minorHAnsi" w:cstheme="minorHAnsi"/>
          <w:b/>
          <w:bCs/>
          <w:sz w:val="22"/>
          <w:u w:val="single"/>
        </w:rPr>
        <w:t>after</w:t>
      </w:r>
      <w:r w:rsidRPr="00A378C0">
        <w:rPr>
          <w:rFonts w:asciiTheme="minorHAnsi" w:hAnsiTheme="minorHAnsi" w:cstheme="minorHAnsi"/>
          <w:b/>
          <w:bCs/>
          <w:sz w:val="22"/>
        </w:rPr>
        <w:t xml:space="preserve"> the examination has taken place.</w:t>
      </w:r>
      <w:r w:rsidR="007C1E40" w:rsidRPr="00A378C0">
        <w:rPr>
          <w:rFonts w:asciiTheme="minorHAnsi" w:hAnsiTheme="minorHAnsi" w:cstheme="minorHAnsi"/>
          <w:b/>
          <w:bCs/>
          <w:sz w:val="22"/>
        </w:rPr>
        <w:t xml:space="preserve"> </w:t>
      </w:r>
      <w:r w:rsidR="003F4E06" w:rsidRPr="00A378C0">
        <w:rPr>
          <w:rFonts w:asciiTheme="minorHAnsi" w:hAnsiTheme="minorHAnsi" w:cstheme="minorHAnsi"/>
          <w:b/>
          <w:bCs/>
          <w:sz w:val="22"/>
        </w:rPr>
        <w:t xml:space="preserve">Yes  </w:t>
      </w:r>
      <w:bookmarkStart w:id="0" w:name="_Hlk220056790"/>
      <w:sdt>
        <w:sdtPr>
          <w:rPr>
            <w:rFonts w:asciiTheme="minorHAnsi" w:hAnsiTheme="minorHAnsi" w:cstheme="minorHAnsi"/>
            <w:b/>
            <w:bCs/>
            <w:sz w:val="22"/>
          </w:rPr>
          <w:id w:val="20867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B37" w:rsidRPr="00A378C0">
            <w:rPr>
              <w:rFonts w:ascii="Segoe UI Symbol" w:eastAsia="MS Gothic" w:hAnsi="Segoe UI Symbol" w:cs="Segoe UI Symbol"/>
              <w:b/>
              <w:bCs/>
              <w:sz w:val="22"/>
            </w:rPr>
            <w:t>☐</w:t>
          </w:r>
        </w:sdtContent>
      </w:sdt>
      <w:r w:rsidR="003F4E06" w:rsidRPr="00A378C0">
        <w:rPr>
          <w:rFonts w:asciiTheme="minorHAnsi" w:hAnsiTheme="minorHAnsi" w:cstheme="minorHAnsi"/>
          <w:b/>
          <w:bCs/>
          <w:sz w:val="22"/>
        </w:rPr>
        <w:t xml:space="preserve">           </w:t>
      </w:r>
      <w:bookmarkEnd w:id="0"/>
    </w:p>
    <w:p w14:paraId="242CC118" w14:textId="77777777" w:rsidR="00DC7EB2" w:rsidRPr="00D16B64" w:rsidRDefault="00DC7EB2" w:rsidP="00DC7EB2">
      <w:pPr>
        <w:rPr>
          <w:rFonts w:asciiTheme="minorHAnsi" w:hAnsiTheme="minorHAnsi" w:cstheme="minorHAnsi"/>
          <w:sz w:val="22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5973"/>
      </w:tblGrid>
      <w:tr w:rsidR="007C1E40" w:rsidRPr="00D16B64" w14:paraId="40209191" w14:textId="77777777" w:rsidTr="003F2BEF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  <w:hideMark/>
          </w:tcPr>
          <w:p w14:paraId="1E4B0C38" w14:textId="77777777" w:rsidR="007C1E40" w:rsidRPr="00D16B64" w:rsidRDefault="007C1E40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bookmarkStart w:id="1" w:name="_Hlk219381347"/>
            <w:r w:rsidRPr="00D16B64">
              <w:rPr>
                <w:rFonts w:asciiTheme="minorHAnsi" w:hAnsiTheme="minorHAnsi" w:cstheme="minorHAnsi"/>
                <w:b/>
                <w:sz w:val="22"/>
              </w:rPr>
              <w:t>Candidate and Thesis Details</w:t>
            </w:r>
          </w:p>
        </w:tc>
      </w:tr>
      <w:tr w:rsidR="007C1E40" w:rsidRPr="00D16B64" w14:paraId="5CB9EF33" w14:textId="77777777">
        <w:trPr>
          <w:trHeight w:val="633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C7D3D9E" w14:textId="6ECFDBD1" w:rsidR="007C1E40" w:rsidRPr="00D16B64" w:rsidRDefault="00723003" w:rsidP="00723003">
            <w:pPr>
              <w:ind w:left="0" w:right="170" w:firstLine="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D16B64">
              <w:rPr>
                <w:rFonts w:asciiTheme="minorHAnsi" w:hAnsiTheme="minorHAnsi" w:cstheme="minorHAnsi"/>
                <w:bCs/>
                <w:sz w:val="22"/>
              </w:rPr>
              <w:t xml:space="preserve"> Candidate Name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2BB1BD5A" w14:textId="44A724CD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7C1E40" w:rsidRPr="00D16B64" w14:paraId="3060F513" w14:textId="77777777">
        <w:trPr>
          <w:trHeight w:val="686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41A58A2" w14:textId="0CDEE566" w:rsidR="007C1E40" w:rsidRPr="00D16B64" w:rsidRDefault="00723003" w:rsidP="00723003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D16B64">
              <w:rPr>
                <w:rFonts w:asciiTheme="minorHAnsi" w:hAnsiTheme="minorHAnsi" w:cstheme="minorHAnsi"/>
                <w:bCs/>
                <w:sz w:val="22"/>
              </w:rPr>
              <w:t>Student ID Number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1C72846" w14:textId="5B3BA184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7C1E40" w:rsidRPr="00D16B64" w14:paraId="781DAAF3" w14:textId="77777777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2A6A61C" w14:textId="05C04FF7" w:rsidR="007C1E40" w:rsidRPr="00D16B64" w:rsidRDefault="00AE511D" w:rsidP="00723003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Course and </w:t>
            </w:r>
            <w:r w:rsidR="007C1E40" w:rsidRPr="00D16B64">
              <w:rPr>
                <w:rFonts w:asciiTheme="minorHAnsi" w:hAnsiTheme="minorHAnsi" w:cstheme="minorHAnsi"/>
                <w:sz w:val="22"/>
              </w:rPr>
              <w:t>Award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E3F293C" w14:textId="19B02504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8C40C7" w:rsidRPr="00D16B64" w14:paraId="6E273C2C" w14:textId="77777777">
        <w:trPr>
          <w:trHeight w:val="694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5BB6E65" w14:textId="4E34B7C9" w:rsidR="008C40C7" w:rsidRPr="00D16B64" w:rsidRDefault="008C40C7" w:rsidP="00723003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Thesis title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286F30E" w14:textId="77777777" w:rsidR="008C40C7" w:rsidRPr="00D16B64" w:rsidRDefault="008C40C7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1"/>
    </w:tbl>
    <w:p w14:paraId="25342969" w14:textId="77777777" w:rsidR="007C1E40" w:rsidRPr="00D16B64" w:rsidRDefault="007C1E40" w:rsidP="007C1E40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2"/>
          <w:lang w:eastAsia="en-US"/>
        </w:rPr>
      </w:pP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5973"/>
      </w:tblGrid>
      <w:tr w:rsidR="00A05C54" w:rsidRPr="00D16B64" w14:paraId="7AEF1752" w14:textId="77777777" w:rsidTr="00E151A0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  <w:hideMark/>
          </w:tcPr>
          <w:p w14:paraId="5D3CA768" w14:textId="3F494DF9" w:rsidR="00A05C54" w:rsidRPr="00D16B64" w:rsidRDefault="00D561DB" w:rsidP="00E151A0">
            <w:pPr>
              <w:spacing w:before="12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br w:type="page"/>
            </w:r>
            <w:r w:rsidR="00A05C54">
              <w:rPr>
                <w:rFonts w:asciiTheme="minorHAnsi" w:hAnsiTheme="minorHAnsi" w:cstheme="minorHAnsi"/>
                <w:b/>
                <w:sz w:val="22"/>
              </w:rPr>
              <w:t>Examiners</w:t>
            </w:r>
          </w:p>
        </w:tc>
      </w:tr>
      <w:tr w:rsidR="00A05C54" w:rsidRPr="00D16B64" w14:paraId="5D99EF86" w14:textId="77777777" w:rsidTr="00E151A0">
        <w:trPr>
          <w:trHeight w:val="633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15E9D20" w14:textId="4BFFC940" w:rsidR="00A05C54" w:rsidRPr="00D16B64" w:rsidRDefault="00692C30" w:rsidP="00E151A0">
            <w:pPr>
              <w:ind w:left="0" w:right="170" w:firstLine="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External Examiner</w:t>
            </w:r>
            <w:r w:rsidR="00A05C54" w:rsidRPr="00D16B64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5BEA3AC" w14:textId="77777777" w:rsidR="00A05C54" w:rsidRPr="00D16B64" w:rsidRDefault="00A05C54" w:rsidP="00E151A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A05C54" w:rsidRPr="00D16B64" w14:paraId="611979B7" w14:textId="77777777" w:rsidTr="00E151A0">
        <w:trPr>
          <w:trHeight w:val="686"/>
          <w:jc w:val="center"/>
        </w:trPr>
        <w:tc>
          <w:tcPr>
            <w:tcW w:w="31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7586D30D" w14:textId="7F1AF987" w:rsidR="00A05C54" w:rsidRPr="00D16B64" w:rsidRDefault="00692C30" w:rsidP="00E151A0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Internal Examiner</w:t>
            </w:r>
          </w:p>
        </w:tc>
        <w:tc>
          <w:tcPr>
            <w:tcW w:w="597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05B7EBA" w14:textId="77777777" w:rsidR="00A05C54" w:rsidRPr="00D16B64" w:rsidRDefault="00A05C54" w:rsidP="00E151A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7F1CF33C" w14:textId="44DD25A0" w:rsidR="00D561DB" w:rsidRDefault="00D561DB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2"/>
        </w:rPr>
      </w:pPr>
    </w:p>
    <w:p w14:paraId="036E9A8F" w14:textId="4AE5F0B4" w:rsidR="00EB4E49" w:rsidRDefault="00EB4E49" w:rsidP="00EB4E49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This preliminary report is submitted by the External Examiner                                </w:t>
      </w:r>
      <w:r w:rsidRPr="00EB4E49">
        <w:rPr>
          <w:rFonts w:asciiTheme="minorHAnsi" w:hAnsiTheme="minorHAnsi" w:cstheme="minorHAnsi"/>
          <w:b/>
          <w:bCs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-64736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65A">
            <w:rPr>
              <w:rFonts w:ascii="MS Gothic" w:eastAsia="MS Gothic" w:hAnsi="MS Gothic" w:cstheme="minorHAnsi" w:hint="eastAsia"/>
              <w:b/>
              <w:bCs/>
              <w:sz w:val="22"/>
            </w:rPr>
            <w:t>☐</w:t>
          </w:r>
        </w:sdtContent>
      </w:sdt>
      <w:r w:rsidRPr="00A378C0">
        <w:rPr>
          <w:rFonts w:asciiTheme="minorHAnsi" w:hAnsiTheme="minorHAnsi" w:cstheme="minorHAnsi"/>
          <w:b/>
          <w:bCs/>
          <w:sz w:val="22"/>
        </w:rPr>
        <w:t xml:space="preserve">           </w:t>
      </w:r>
    </w:p>
    <w:p w14:paraId="0BF746B5" w14:textId="12D6F404" w:rsidR="0002017A" w:rsidRDefault="0002017A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This preliminary report is submitted by the </w:t>
      </w:r>
      <w:r w:rsidR="00EB4E49">
        <w:rPr>
          <w:rFonts w:asciiTheme="minorHAnsi" w:hAnsiTheme="minorHAnsi" w:cstheme="minorHAnsi"/>
          <w:b/>
          <w:sz w:val="22"/>
        </w:rPr>
        <w:t xml:space="preserve">Internal Examiner              </w:t>
      </w:r>
      <w:r w:rsidR="005E2767">
        <w:rPr>
          <w:rFonts w:asciiTheme="minorHAnsi" w:hAnsiTheme="minorHAnsi" w:cstheme="minorHAnsi"/>
          <w:b/>
          <w:sz w:val="22"/>
        </w:rPr>
        <w:t xml:space="preserve"> </w:t>
      </w:r>
      <w:r w:rsidR="00EB4E49">
        <w:rPr>
          <w:rFonts w:asciiTheme="minorHAnsi" w:hAnsiTheme="minorHAnsi" w:cstheme="minorHAnsi"/>
          <w:b/>
          <w:sz w:val="22"/>
        </w:rPr>
        <w:t xml:space="preserve">                  </w:t>
      </w:r>
      <w:r w:rsidR="00EB4E49" w:rsidRPr="00EB4E49">
        <w:rPr>
          <w:rFonts w:asciiTheme="minorHAnsi" w:hAnsiTheme="minorHAnsi" w:cstheme="minorHAnsi"/>
          <w:b/>
          <w:bCs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146037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65A">
            <w:rPr>
              <w:rFonts w:ascii="MS Gothic" w:eastAsia="MS Gothic" w:hAnsi="MS Gothic" w:cstheme="minorHAnsi" w:hint="eastAsia"/>
              <w:b/>
              <w:bCs/>
              <w:sz w:val="22"/>
            </w:rPr>
            <w:t>☐</w:t>
          </w:r>
        </w:sdtContent>
      </w:sdt>
      <w:r w:rsidR="00EB4E49" w:rsidRPr="00A378C0">
        <w:rPr>
          <w:rFonts w:asciiTheme="minorHAnsi" w:hAnsiTheme="minorHAnsi" w:cstheme="minorHAnsi"/>
          <w:b/>
          <w:bCs/>
          <w:sz w:val="22"/>
        </w:rPr>
        <w:t xml:space="preserve">           </w:t>
      </w:r>
    </w:p>
    <w:p w14:paraId="002CBC5E" w14:textId="452C1EF7" w:rsidR="00723003" w:rsidRDefault="00445B88" w:rsidP="00FC7638">
      <w:pPr>
        <w:pStyle w:val="Heading2"/>
        <w:numPr>
          <w:ilvl w:val="0"/>
          <w:numId w:val="0"/>
        </w:numPr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FC7638">
        <w:rPr>
          <w:rFonts w:asciiTheme="minorHAnsi" w:hAnsiTheme="minorHAnsi" w:cstheme="minorHAnsi"/>
          <w:bCs/>
          <w:sz w:val="28"/>
          <w:szCs w:val="28"/>
          <w:u w:val="single"/>
        </w:rPr>
        <w:lastRenderedPageBreak/>
        <w:t>Section 1</w:t>
      </w:r>
    </w:p>
    <w:p w14:paraId="75E204EB" w14:textId="77777777" w:rsidR="007934F7" w:rsidRDefault="007934F7" w:rsidP="00B731FD"/>
    <w:p w14:paraId="2B01298D" w14:textId="74B97512" w:rsidR="00394D91" w:rsidRDefault="007934F7" w:rsidP="007934F7">
      <w:pPr>
        <w:shd w:val="clear" w:color="auto" w:fill="DEEAF6" w:themeFill="accent1" w:themeFillTint="33"/>
      </w:pPr>
      <w:r>
        <w:t>For PhD level</w:t>
      </w: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324"/>
      </w:tblGrid>
      <w:tr w:rsidR="004D6A23" w:rsidRPr="00D16B64" w14:paraId="00298915" w14:textId="77777777" w:rsidTr="000D4C3E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  <w:hideMark/>
          </w:tcPr>
          <w:p w14:paraId="64287BFD" w14:textId="77777777" w:rsidR="004D6A23" w:rsidRPr="00D16B64" w:rsidRDefault="004D6A23" w:rsidP="000D4C3E">
            <w:pPr>
              <w:spacing w:before="120"/>
              <w:textAlignment w:val="baseline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 w:rsidRPr="00D16B64">
              <w:rPr>
                <w:rFonts w:asciiTheme="minorHAnsi" w:hAnsiTheme="minorHAnsi" w:cstheme="minorHAnsi"/>
                <w:b/>
                <w:sz w:val="22"/>
              </w:rPr>
              <w:t>Please answer each of these questions</w:t>
            </w:r>
          </w:p>
        </w:tc>
      </w:tr>
      <w:tr w:rsidR="004D6A23" w:rsidRPr="00D16B64" w14:paraId="23B7E42A" w14:textId="77777777" w:rsidTr="000D4C3E">
        <w:trPr>
          <w:trHeight w:val="633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47C9AE2" w14:textId="77777777" w:rsidR="004D6A23" w:rsidRPr="00D16B64" w:rsidRDefault="004D6A23" w:rsidP="000D4C3E">
            <w:pPr>
              <w:spacing w:after="0"/>
              <w:ind w:left="0" w:firstLine="0"/>
              <w:rPr>
                <w:rFonts w:asciiTheme="minorHAnsi" w:hAnsiTheme="minorHAnsi" w:cstheme="minorHAnsi"/>
                <w:bCs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Does the candidate's work show that study of the subject of the thesis has been carried out with adequate industry and application?   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B4EA90B" w14:textId="77777777" w:rsidR="004D6A23" w:rsidRPr="00D16B64" w:rsidRDefault="004D6A23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-145655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7266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  <w:tr w:rsidR="004D6A23" w:rsidRPr="00D16B64" w14:paraId="3A3F11F5" w14:textId="77777777" w:rsidTr="000D4C3E">
        <w:trPr>
          <w:trHeight w:val="686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0B8D894" w14:textId="77777777" w:rsidR="004D6A23" w:rsidRPr="00D16B64" w:rsidRDefault="004D6A23" w:rsidP="000D4C3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Has the candidate shown ability to conduct an original investigation and to test ideas, whether their own or those of others?     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2E597DE2" w14:textId="77777777" w:rsidR="004D6A23" w:rsidRPr="00D16B64" w:rsidRDefault="004D6A23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-176736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 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-13241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  <w:tr w:rsidR="004D6A23" w:rsidRPr="00D16B64" w14:paraId="2A297FC1" w14:textId="77777777" w:rsidTr="000D4C3E">
        <w:trPr>
          <w:trHeight w:val="694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0A0A917" w14:textId="77777777" w:rsidR="004D6A23" w:rsidRPr="00D16B64" w:rsidRDefault="004D6A23" w:rsidP="000D4C3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Has the candidate shown an understanding of how their special theme is related to a wider field of knowledge?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E839CF7" w14:textId="77777777" w:rsidR="004D6A23" w:rsidRPr="00D16B64" w:rsidRDefault="004D6A23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3245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7082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  <w:tr w:rsidR="004D6A23" w:rsidRPr="00D16B64" w14:paraId="27BFF0E4" w14:textId="77777777" w:rsidTr="000D4C3E">
        <w:trPr>
          <w:trHeight w:val="694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516E8A8" w14:textId="77777777" w:rsidR="004D6A23" w:rsidRPr="00D16B64" w:rsidRDefault="004D6A23" w:rsidP="000D4C3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Has the candidate shown appropriate ability in the organisation and presentation of the material in the thesis?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AE82AD5" w14:textId="77777777" w:rsidR="004D6A23" w:rsidRPr="00D16B64" w:rsidRDefault="004D6A23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9466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581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</w:tbl>
    <w:p w14:paraId="10C5A834" w14:textId="77777777" w:rsidR="004D6A23" w:rsidRDefault="004D6A23" w:rsidP="00B731FD"/>
    <w:p w14:paraId="6C57175F" w14:textId="77777777" w:rsidR="004D6A23" w:rsidRPr="00B731FD" w:rsidRDefault="004D6A23" w:rsidP="00B731FD"/>
    <w:p w14:paraId="3121D443" w14:textId="77777777" w:rsidR="00D561DB" w:rsidRDefault="00723003" w:rsidP="0072300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16B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1160D1" w14:textId="77777777" w:rsidR="00F968FE" w:rsidRDefault="00F968FE" w:rsidP="00F968FE">
      <w:pPr>
        <w:shd w:val="clear" w:color="auto" w:fill="DEEAF6" w:themeFill="accent1" w:themeFillTint="33"/>
      </w:pPr>
      <w:r>
        <w:t xml:space="preserve">For </w:t>
      </w:r>
      <w:proofErr w:type="gramStart"/>
      <w:r>
        <w:t>Master’s</w:t>
      </w:r>
      <w:proofErr w:type="gramEnd"/>
      <w:r>
        <w:t xml:space="preserve"> level (MA-R, MSc-R, LLM, MPhil)</w:t>
      </w: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324"/>
      </w:tblGrid>
      <w:tr w:rsidR="00F968FE" w:rsidRPr="00D16B64" w14:paraId="6A777DC5" w14:textId="77777777" w:rsidTr="000D4C3E">
        <w:trPr>
          <w:trHeight w:val="441"/>
          <w:jc w:val="center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  <w:hideMark/>
          </w:tcPr>
          <w:p w14:paraId="41BC28D6" w14:textId="77777777" w:rsidR="00F968FE" w:rsidRPr="00D16B64" w:rsidRDefault="00F968FE" w:rsidP="000D4C3E">
            <w:pPr>
              <w:spacing w:before="120"/>
              <w:textAlignment w:val="baseline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  <w:r w:rsidRPr="00D16B64">
              <w:rPr>
                <w:rFonts w:asciiTheme="minorHAnsi" w:hAnsiTheme="minorHAnsi" w:cstheme="minorHAnsi"/>
                <w:b/>
                <w:sz w:val="22"/>
              </w:rPr>
              <w:t>Please answer each of these questions</w:t>
            </w:r>
          </w:p>
        </w:tc>
      </w:tr>
      <w:tr w:rsidR="00F968FE" w:rsidRPr="00D16B64" w14:paraId="3D288116" w14:textId="77777777" w:rsidTr="000D4C3E">
        <w:trPr>
          <w:trHeight w:val="633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520DB37" w14:textId="77777777" w:rsidR="00F968FE" w:rsidRPr="00D16B64" w:rsidRDefault="00F968FE" w:rsidP="000D4C3E">
            <w:pPr>
              <w:spacing w:after="0"/>
              <w:ind w:left="0" w:firstLine="0"/>
              <w:rPr>
                <w:rFonts w:asciiTheme="minorHAnsi" w:hAnsiTheme="minorHAnsi" w:cstheme="minorHAnsi"/>
                <w:bCs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Does the candidate's work show that study of the subject of the thesis has been carried out with adequate industry and application?   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8868EFE" w14:textId="77777777" w:rsidR="00F968FE" w:rsidRPr="00D16B64" w:rsidRDefault="00F968FE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1053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8868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  <w:tr w:rsidR="00F968FE" w:rsidRPr="00D16B64" w14:paraId="4AD576CD" w14:textId="77777777" w:rsidTr="000D4C3E">
        <w:trPr>
          <w:trHeight w:val="686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55ED0886" w14:textId="77777777" w:rsidR="00F968FE" w:rsidRPr="00D16B64" w:rsidRDefault="00F968FE" w:rsidP="000D4C3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Has the candidate shown ability to conduct an </w:t>
            </w:r>
            <w:r>
              <w:rPr>
                <w:rFonts w:asciiTheme="minorHAnsi" w:hAnsiTheme="minorHAnsi" w:cstheme="minorHAnsi"/>
                <w:sz w:val="22"/>
              </w:rPr>
              <w:t>independent study</w:t>
            </w:r>
            <w:r w:rsidRPr="00D16B64">
              <w:rPr>
                <w:rFonts w:asciiTheme="minorHAnsi" w:hAnsiTheme="minorHAnsi" w:cstheme="minorHAnsi"/>
                <w:sz w:val="22"/>
              </w:rPr>
              <w:t xml:space="preserve">     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16CED3A" w14:textId="77777777" w:rsidR="00F968FE" w:rsidRPr="00D16B64" w:rsidRDefault="00F968FE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0770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 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28215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  <w:tr w:rsidR="00F968FE" w:rsidRPr="00D16B64" w14:paraId="79B5A94C" w14:textId="77777777" w:rsidTr="000D4C3E">
        <w:trPr>
          <w:trHeight w:val="694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A3B812B" w14:textId="77777777" w:rsidR="00F968FE" w:rsidRPr="00D16B64" w:rsidRDefault="00F968FE" w:rsidP="000D4C3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Has the candidate shown an understanding of how their special theme is related to a wider field of knowledge?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7D74D19" w14:textId="77777777" w:rsidR="00F968FE" w:rsidRPr="00D16B64" w:rsidRDefault="00F968FE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-5796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-1470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  <w:tr w:rsidR="00F968FE" w:rsidRPr="00D16B64" w14:paraId="6B44F436" w14:textId="77777777" w:rsidTr="000D4C3E">
        <w:trPr>
          <w:trHeight w:val="694"/>
          <w:jc w:val="center"/>
        </w:trPr>
        <w:tc>
          <w:tcPr>
            <w:tcW w:w="679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92CB40E" w14:textId="77777777" w:rsidR="00F968FE" w:rsidRPr="00D16B64" w:rsidRDefault="00F968FE" w:rsidP="000D4C3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Has the candidate shown appropriate ability in the organisation and presentation of the material in the thesis?</w:t>
            </w:r>
          </w:p>
        </w:tc>
        <w:tc>
          <w:tcPr>
            <w:tcW w:w="232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3046935" w14:textId="77777777" w:rsidR="00F968FE" w:rsidRPr="00D16B64" w:rsidRDefault="00F968FE" w:rsidP="000D4C3E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YES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2228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Pr="00A378C0">
              <w:rPr>
                <w:rFonts w:asciiTheme="minorHAnsi" w:hAnsiTheme="minorHAnsi" w:cstheme="minorHAnsi"/>
                <w:b/>
                <w:bCs/>
                <w:sz w:val="22"/>
              </w:rPr>
              <w:t xml:space="preserve">    </w:t>
            </w:r>
            <w:r w:rsidRPr="00D16B64">
              <w:rPr>
                <w:rFonts w:asciiTheme="minorHAnsi" w:hAnsiTheme="minorHAnsi" w:cstheme="minorHAnsi"/>
                <w:sz w:val="22"/>
              </w:rPr>
              <w:t>NO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219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</w:p>
        </w:tc>
      </w:tr>
    </w:tbl>
    <w:p w14:paraId="121C1534" w14:textId="77777777" w:rsidR="00D561DB" w:rsidRDefault="00D561DB">
      <w:pPr>
        <w:spacing w:after="160" w:line="259" w:lineRule="auto"/>
        <w:ind w:left="0" w:firstLine="0"/>
        <w:rPr>
          <w:rFonts w:asciiTheme="minorHAnsi" w:eastAsiaTheme="majorEastAsia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7ADF98DF" w14:textId="79D8ED7F" w:rsidR="00723003" w:rsidRPr="00FC7638" w:rsidRDefault="00445B88" w:rsidP="00FC7638">
      <w:pPr>
        <w:pStyle w:val="Heading2"/>
        <w:numPr>
          <w:ilvl w:val="0"/>
          <w:numId w:val="0"/>
        </w:numPr>
        <w:adjustRightInd w:val="0"/>
        <w:spacing w:before="24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FC7638">
        <w:rPr>
          <w:rFonts w:asciiTheme="minorHAnsi" w:hAnsiTheme="minorHAnsi" w:cstheme="minorHAnsi"/>
          <w:bCs/>
          <w:sz w:val="28"/>
          <w:szCs w:val="28"/>
          <w:u w:val="single"/>
        </w:rPr>
        <w:lastRenderedPageBreak/>
        <w:t>Section 2</w:t>
      </w: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7C1E40" w:rsidRPr="00D16B64" w14:paraId="15A72D79" w14:textId="77777777" w:rsidTr="003F2BEF">
        <w:trPr>
          <w:trHeight w:val="441"/>
          <w:jc w:val="center"/>
        </w:trPr>
        <w:tc>
          <w:tcPr>
            <w:tcW w:w="912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  <w:hideMark/>
          </w:tcPr>
          <w:p w14:paraId="7E2612AB" w14:textId="1733142F" w:rsidR="007C1E40" w:rsidRPr="00D16B64" w:rsidRDefault="00706386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General </w:t>
            </w:r>
            <w:r w:rsidR="007C1E40" w:rsidRPr="00D16B64">
              <w:rPr>
                <w:rFonts w:asciiTheme="minorHAnsi" w:hAnsiTheme="minorHAnsi" w:cstheme="minorHAnsi"/>
                <w:b/>
                <w:bCs/>
                <w:sz w:val="22"/>
              </w:rPr>
              <w:t>Report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on the thesis</w:t>
            </w:r>
          </w:p>
        </w:tc>
      </w:tr>
      <w:tr w:rsidR="007C1E40" w:rsidRPr="00D16B64" w14:paraId="7A365B30" w14:textId="77777777">
        <w:trPr>
          <w:trHeight w:val="3457"/>
          <w:jc w:val="center"/>
        </w:trPr>
        <w:tc>
          <w:tcPr>
            <w:tcW w:w="912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outset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9883E78" w14:textId="2B9472C6" w:rsidR="007C1E40" w:rsidRPr="00D16B64" w:rsidRDefault="00AE511D" w:rsidP="00723003">
            <w:pPr>
              <w:ind w:left="0" w:firstLine="0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iCs/>
                <w:sz w:val="22"/>
              </w:rPr>
              <w:t>Your</w:t>
            </w:r>
            <w:r w:rsidR="00723003" w:rsidRPr="00D16B64">
              <w:rPr>
                <w:rFonts w:asciiTheme="minorHAnsi" w:hAnsiTheme="minorHAnsi" w:cstheme="minorHAnsi"/>
                <w:iCs/>
                <w:sz w:val="22"/>
              </w:rPr>
              <w:t xml:space="preserve"> report should </w:t>
            </w:r>
            <w:r w:rsidRPr="00D16B64">
              <w:rPr>
                <w:rFonts w:asciiTheme="minorHAnsi" w:hAnsiTheme="minorHAnsi" w:cstheme="minorHAnsi"/>
                <w:iCs/>
                <w:sz w:val="22"/>
              </w:rPr>
              <w:t>expand on the answers given in Section 1</w:t>
            </w:r>
            <w:r w:rsidR="003F474F">
              <w:rPr>
                <w:rFonts w:asciiTheme="minorHAnsi" w:hAnsiTheme="minorHAnsi" w:cstheme="minorHAnsi"/>
                <w:iCs/>
                <w:sz w:val="22"/>
              </w:rPr>
              <w:t xml:space="preserve"> (this box will expand as you type)</w:t>
            </w:r>
          </w:p>
          <w:p w14:paraId="5ADF9445" w14:textId="799C3098" w:rsidR="006165C5" w:rsidRPr="00D16B64" w:rsidRDefault="006165C5" w:rsidP="006165C5">
            <w:pPr>
              <w:ind w:left="0" w:firstLine="0"/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1AB679A1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260ACB0F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071CB91F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73F6965A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55F2EE75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63B2F0C5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62CB8F7B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364C3A53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453427AE" w14:textId="77777777" w:rsidR="003F2BEF" w:rsidRPr="00D16B64" w:rsidRDefault="003F2BEF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31466391" w14:textId="77777777" w:rsidR="003F2BEF" w:rsidRPr="00D16B64" w:rsidRDefault="003F2BEF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195FC287" w14:textId="77777777" w:rsidR="003F2BEF" w:rsidRPr="00D16B64" w:rsidRDefault="003F2BEF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3A695339" w14:textId="77777777" w:rsidR="003F2BEF" w:rsidRPr="00D16B64" w:rsidRDefault="003F2BEF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2566576C" w14:textId="77777777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  <w:p w14:paraId="16D811FA" w14:textId="77777777" w:rsidR="007C1E40" w:rsidRPr="00D16B64" w:rsidRDefault="007C1E40" w:rsidP="00C02F5E">
            <w:pPr>
              <w:ind w:left="0" w:firstLine="0"/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CF3B602" w14:textId="77777777" w:rsidR="007C1E40" w:rsidRPr="00D16B64" w:rsidRDefault="007C1E40" w:rsidP="007C1E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</w:rPr>
      </w:pPr>
    </w:p>
    <w:tbl>
      <w:tblPr>
        <w:tblpPr w:leftFromText="180" w:rightFromText="180" w:vertAnchor="text" w:horzAnchor="margin" w:tblpXSpec="center" w:tblpY="-31"/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434"/>
      </w:tblGrid>
      <w:tr w:rsidR="007C1E40" w:rsidRPr="00D16B64" w14:paraId="2889BADE" w14:textId="77777777" w:rsidTr="003F2BEF">
        <w:trPr>
          <w:trHeight w:val="266"/>
        </w:trPr>
        <w:tc>
          <w:tcPr>
            <w:tcW w:w="912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AF6" w:themeFill="accent1" w:themeFillTint="33"/>
            <w:hideMark/>
          </w:tcPr>
          <w:p w14:paraId="5C9A5A5E" w14:textId="77777777" w:rsidR="007C1E40" w:rsidRPr="00D16B64" w:rsidRDefault="007C1E40">
            <w:pPr>
              <w:spacing w:before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16B64">
              <w:rPr>
                <w:rFonts w:asciiTheme="minorHAnsi" w:hAnsiTheme="minorHAnsi" w:cstheme="minorHAnsi"/>
                <w:b/>
                <w:bCs/>
                <w:sz w:val="22"/>
              </w:rPr>
              <w:t>Examiner Details</w:t>
            </w:r>
          </w:p>
        </w:tc>
      </w:tr>
      <w:tr w:rsidR="007C1E40" w:rsidRPr="00D16B64" w14:paraId="4DEA10DC" w14:textId="77777777" w:rsidTr="003F2BEF">
        <w:trPr>
          <w:trHeight w:val="739"/>
        </w:trPr>
        <w:tc>
          <w:tcPr>
            <w:tcW w:w="26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6D28DA5" w14:textId="068BDB00" w:rsidR="007C1E40" w:rsidRPr="00D16B64" w:rsidRDefault="008C40C7" w:rsidP="003F2BEF">
            <w:pPr>
              <w:ind w:left="170" w:right="170"/>
              <w:jc w:val="right"/>
              <w:textAlignment w:val="baseline"/>
              <w:rPr>
                <w:rFonts w:asciiTheme="minorHAnsi" w:hAnsiTheme="minorHAnsi" w:cstheme="minorHAnsi"/>
                <w:bCs/>
                <w:sz w:val="22"/>
              </w:rPr>
            </w:pPr>
            <w:r w:rsidRPr="00D16B64">
              <w:rPr>
                <w:rFonts w:asciiTheme="minorHAnsi" w:hAnsiTheme="minorHAnsi" w:cstheme="minorHAnsi"/>
                <w:bCs/>
                <w:sz w:val="22"/>
              </w:rPr>
              <w:t>Examiner Name</w:t>
            </w:r>
          </w:p>
        </w:tc>
        <w:tc>
          <w:tcPr>
            <w:tcW w:w="64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690D939" w14:textId="048AECB6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 </w:t>
            </w:r>
          </w:p>
        </w:tc>
      </w:tr>
      <w:tr w:rsidR="007C1E40" w:rsidRPr="00D16B64" w14:paraId="583B9D3B" w14:textId="77777777" w:rsidTr="003F2BEF">
        <w:trPr>
          <w:trHeight w:val="679"/>
        </w:trPr>
        <w:tc>
          <w:tcPr>
            <w:tcW w:w="26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2795A7C2" w14:textId="7D18E8A4" w:rsidR="007C1E40" w:rsidRPr="00D16B64" w:rsidRDefault="003F2BEF" w:rsidP="003F2BEF">
            <w:pPr>
              <w:ind w:left="0" w:right="170" w:firstLine="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>Examiner Institution</w:t>
            </w:r>
          </w:p>
        </w:tc>
        <w:tc>
          <w:tcPr>
            <w:tcW w:w="64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33517D2B" w14:textId="60A7C015" w:rsidR="007C1E40" w:rsidRPr="00D16B64" w:rsidRDefault="007C1E40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7C1E40" w:rsidRPr="00D16B64" w14:paraId="7B2CD30C" w14:textId="77777777" w:rsidTr="003F2BEF">
        <w:trPr>
          <w:trHeight w:val="704"/>
        </w:trPr>
        <w:tc>
          <w:tcPr>
            <w:tcW w:w="26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020BCCA2" w14:textId="54E7EE1B" w:rsidR="007C1E40" w:rsidRPr="00D16B64" w:rsidRDefault="003F2BEF" w:rsidP="003F2BEF">
            <w:pPr>
              <w:ind w:left="170" w:right="290"/>
              <w:jc w:val="right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16B64">
              <w:rPr>
                <w:rFonts w:asciiTheme="minorHAnsi" w:hAnsiTheme="minorHAnsi" w:cstheme="minorHAnsi"/>
                <w:bCs/>
                <w:sz w:val="22"/>
              </w:rPr>
              <w:t xml:space="preserve">Examiner </w:t>
            </w:r>
            <w:r w:rsidR="000F1489" w:rsidRPr="00D16B64">
              <w:rPr>
                <w:rFonts w:asciiTheme="minorHAnsi" w:hAnsiTheme="minorHAnsi" w:cstheme="minorHAnsi"/>
                <w:bCs/>
                <w:sz w:val="22"/>
              </w:rPr>
              <w:t>(e)s</w:t>
            </w:r>
            <w:r w:rsidRPr="00D16B64">
              <w:rPr>
                <w:rFonts w:asciiTheme="minorHAnsi" w:hAnsiTheme="minorHAnsi" w:cstheme="minorHAnsi"/>
                <w:bCs/>
                <w:sz w:val="22"/>
              </w:rPr>
              <w:t>ignature</w:t>
            </w:r>
          </w:p>
        </w:tc>
        <w:tc>
          <w:tcPr>
            <w:tcW w:w="643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19B6216B" w14:textId="522666F6" w:rsidR="007C1E40" w:rsidRPr="00D16B64" w:rsidRDefault="007C1E40" w:rsidP="00AE511D">
            <w:pPr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CD1DF37" w14:textId="77777777" w:rsidR="00E9581A" w:rsidRPr="00D16B64" w:rsidRDefault="00E9581A" w:rsidP="00E0798D">
      <w:pPr>
        <w:jc w:val="both"/>
        <w:rPr>
          <w:rFonts w:asciiTheme="minorHAnsi" w:hAnsiTheme="minorHAnsi" w:cstheme="minorHAnsi"/>
          <w:bCs/>
          <w:i/>
          <w:sz w:val="22"/>
        </w:rPr>
      </w:pPr>
    </w:p>
    <w:p w14:paraId="512632B1" w14:textId="044A4A3C" w:rsidR="00352572" w:rsidRPr="00D16B64" w:rsidRDefault="00081EC3" w:rsidP="003F2BEF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D16B64">
        <w:rPr>
          <w:rFonts w:asciiTheme="minorHAnsi" w:hAnsiTheme="minorHAnsi" w:cstheme="minorHAnsi"/>
          <w:sz w:val="22"/>
        </w:rPr>
        <w:t xml:space="preserve">Please return the completed report to </w:t>
      </w:r>
      <w:hyperlink r:id="rId12" w:history="1">
        <w:r w:rsidRPr="00D16B64">
          <w:rPr>
            <w:rStyle w:val="Hyperlink"/>
            <w:rFonts w:asciiTheme="minorHAnsi" w:hAnsiTheme="minorHAnsi" w:cstheme="minorHAnsi"/>
            <w:sz w:val="22"/>
          </w:rPr>
          <w:t>pgradmin@kent.ac.uk</w:t>
        </w:r>
      </w:hyperlink>
      <w:r w:rsidRPr="00D16B64">
        <w:rPr>
          <w:rFonts w:asciiTheme="minorHAnsi" w:hAnsiTheme="minorHAnsi" w:cstheme="minorHAnsi"/>
          <w:sz w:val="22"/>
        </w:rPr>
        <w:t xml:space="preserve"> </w:t>
      </w:r>
    </w:p>
    <w:sectPr w:rsidR="00352572" w:rsidRPr="00D16B64" w:rsidSect="002750C2">
      <w:headerReference w:type="default" r:id="rId13"/>
      <w:footerReference w:type="default" r:id="rId14"/>
      <w:pgSz w:w="11906" w:h="16838"/>
      <w:pgMar w:top="2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5515" w14:textId="77777777" w:rsidR="002C0A1B" w:rsidRDefault="002C0A1B" w:rsidP="002750C2">
      <w:pPr>
        <w:spacing w:after="0"/>
      </w:pPr>
      <w:r>
        <w:separator/>
      </w:r>
    </w:p>
  </w:endnote>
  <w:endnote w:type="continuationSeparator" w:id="0">
    <w:p w14:paraId="7D394855" w14:textId="77777777" w:rsidR="002C0A1B" w:rsidRDefault="002C0A1B" w:rsidP="002750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0524" w14:textId="0C618ACD" w:rsidR="002750C2" w:rsidRDefault="002750C2" w:rsidP="002750C2">
    <w:pPr>
      <w:pStyle w:val="Header"/>
      <w:rPr>
        <w:noProof/>
        <w:sz w:val="20"/>
      </w:rPr>
    </w:pPr>
  </w:p>
  <w:p w14:paraId="4A810940" w14:textId="12FE672F" w:rsidR="002750C2" w:rsidRDefault="002750C2" w:rsidP="002F7E36">
    <w:pPr>
      <w:pStyle w:val="Header"/>
      <w:rPr>
        <w:rStyle w:val="eop"/>
        <w:sz w:val="20"/>
        <w:szCs w:val="20"/>
      </w:rPr>
    </w:pPr>
    <w:r>
      <w:rPr>
        <w:rStyle w:val="normaltextrun"/>
        <w:sz w:val="20"/>
        <w:szCs w:val="20"/>
      </w:rPr>
      <w:t>Author: </w:t>
    </w:r>
    <w:r w:rsidR="003F2BEF">
      <w:rPr>
        <w:rStyle w:val="normaltextrun"/>
        <w:sz w:val="20"/>
        <w:szCs w:val="20"/>
      </w:rPr>
      <w:t>GRC</w:t>
    </w:r>
  </w:p>
  <w:p w14:paraId="64F7B6B2" w14:textId="67C24586" w:rsidR="00B83C57" w:rsidRDefault="00B83C57" w:rsidP="002F7E36">
    <w:pPr>
      <w:pStyle w:val="Header"/>
      <w:rPr>
        <w:rFonts w:ascii="Segoe UI" w:hAnsi="Segoe UI" w:cs="Segoe UI"/>
        <w:sz w:val="18"/>
        <w:szCs w:val="18"/>
      </w:rPr>
    </w:pPr>
    <w:r>
      <w:rPr>
        <w:rStyle w:val="eop"/>
        <w:sz w:val="20"/>
        <w:szCs w:val="20"/>
      </w:rPr>
      <w:t xml:space="preserve">Applies </w:t>
    </w:r>
    <w:proofErr w:type="gramStart"/>
    <w:r>
      <w:rPr>
        <w:rStyle w:val="eop"/>
        <w:sz w:val="20"/>
        <w:szCs w:val="20"/>
      </w:rPr>
      <w:t>to:</w:t>
    </w:r>
    <w:proofErr w:type="gramEnd"/>
    <w:r>
      <w:rPr>
        <w:rStyle w:val="eop"/>
        <w:sz w:val="20"/>
        <w:szCs w:val="20"/>
      </w:rPr>
      <w:t xml:space="preserve"> 20</w:t>
    </w:r>
    <w:r w:rsidR="003F2BEF">
      <w:rPr>
        <w:rStyle w:val="eop"/>
        <w:sz w:val="20"/>
        <w:szCs w:val="20"/>
      </w:rPr>
      <w:t>2</w:t>
    </w:r>
    <w:r w:rsidR="00514B71">
      <w:rPr>
        <w:rStyle w:val="eop"/>
        <w:sz w:val="20"/>
        <w:szCs w:val="20"/>
      </w:rPr>
      <w:t>5</w:t>
    </w:r>
    <w:r w:rsidR="003F2BEF">
      <w:rPr>
        <w:rStyle w:val="eop"/>
        <w:sz w:val="20"/>
        <w:szCs w:val="20"/>
      </w:rPr>
      <w:t>/2</w:t>
    </w:r>
    <w:r w:rsidR="00514B71">
      <w:rPr>
        <w:rStyle w:val="eop"/>
        <w:sz w:val="20"/>
        <w:szCs w:val="20"/>
      </w:rPr>
      <w:t>6</w:t>
    </w:r>
  </w:p>
  <w:p w14:paraId="6636A3D4" w14:textId="2B98A114" w:rsidR="003F2BEF" w:rsidRDefault="002750C2" w:rsidP="002F7E36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sz w:val="20"/>
        <w:szCs w:val="20"/>
      </w:rPr>
    </w:pPr>
    <w:r>
      <w:rPr>
        <w:rStyle w:val="normaltextrun"/>
        <w:rFonts w:ascii="Arial" w:hAnsi="Arial" w:cs="Arial"/>
        <w:sz w:val="20"/>
        <w:szCs w:val="20"/>
      </w:rPr>
      <w:t xml:space="preserve">Last Revised: </w:t>
    </w:r>
    <w:r w:rsidR="00F968FE">
      <w:rPr>
        <w:rStyle w:val="normaltextrun"/>
        <w:rFonts w:ascii="Arial" w:hAnsi="Arial" w:cs="Arial"/>
        <w:sz w:val="20"/>
        <w:szCs w:val="20"/>
      </w:rPr>
      <w:t>February</w:t>
    </w:r>
    <w:r w:rsidR="003F2BEF">
      <w:rPr>
        <w:rStyle w:val="normaltextrun"/>
        <w:rFonts w:ascii="Arial" w:hAnsi="Arial" w:cs="Arial"/>
        <w:sz w:val="20"/>
        <w:szCs w:val="20"/>
      </w:rPr>
      <w:t xml:space="preserve"> 2026</w:t>
    </w:r>
  </w:p>
  <w:p w14:paraId="1C4B4125" w14:textId="30233D66" w:rsidR="002750C2" w:rsidRDefault="003F2BEF" w:rsidP="002F7E3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  <w:lang w:val="en-US"/>
      </w:rPr>
    </w:pPr>
    <w:r>
      <w:rPr>
        <w:rStyle w:val="normaltextrun"/>
        <w:rFonts w:ascii="Arial" w:hAnsi="Arial" w:cs="Arial"/>
        <w:sz w:val="20"/>
        <w:szCs w:val="20"/>
      </w:rPr>
      <w:t>N</w:t>
    </w:r>
    <w:r w:rsidR="002750C2">
      <w:rPr>
        <w:rStyle w:val="normaltextrun"/>
        <w:rFonts w:ascii="Arial" w:hAnsi="Arial" w:cs="Arial"/>
        <w:sz w:val="20"/>
        <w:szCs w:val="20"/>
      </w:rPr>
      <w:t xml:space="preserve">ext review: </w:t>
    </w:r>
    <w:r w:rsidR="00F968FE">
      <w:rPr>
        <w:rStyle w:val="normaltextrun"/>
        <w:rFonts w:ascii="Arial" w:hAnsi="Arial" w:cs="Arial"/>
        <w:sz w:val="20"/>
        <w:szCs w:val="20"/>
      </w:rPr>
      <w:t>September 2027</w:t>
    </w:r>
  </w:p>
  <w:p w14:paraId="0E0EFAB7" w14:textId="3D4D1713" w:rsidR="005F4147" w:rsidRDefault="002750C2" w:rsidP="003A0781">
    <w:pPr>
      <w:pStyle w:val="Footer"/>
      <w:jc w:val="center"/>
    </w:pPr>
    <w:r w:rsidRPr="006A5596">
      <w:rPr>
        <w:sz w:val="20"/>
      </w:rPr>
      <w:t xml:space="preserve">Page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PAGE </w:instrText>
    </w:r>
    <w:r w:rsidRPr="006A5596">
      <w:rPr>
        <w:rStyle w:val="PageNumber"/>
        <w:sz w:val="20"/>
      </w:rPr>
      <w:fldChar w:fldCharType="separate"/>
    </w:r>
    <w:r w:rsidR="00352572">
      <w:rPr>
        <w:rStyle w:val="PageNumber"/>
        <w:noProof/>
        <w:sz w:val="20"/>
      </w:rPr>
      <w:t>1</w:t>
    </w:r>
    <w:r w:rsidRPr="006A5596">
      <w:rPr>
        <w:rStyle w:val="PageNumber"/>
        <w:sz w:val="20"/>
      </w:rPr>
      <w:fldChar w:fldCharType="end"/>
    </w:r>
    <w:r w:rsidRPr="006A5596">
      <w:rPr>
        <w:rStyle w:val="PageNumber"/>
        <w:sz w:val="20"/>
      </w:rPr>
      <w:t xml:space="preserve"> of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NUMPAGES </w:instrText>
    </w:r>
    <w:r w:rsidRPr="006A5596">
      <w:rPr>
        <w:rStyle w:val="PageNumber"/>
        <w:sz w:val="20"/>
      </w:rPr>
      <w:fldChar w:fldCharType="separate"/>
    </w:r>
    <w:r w:rsidR="00352572">
      <w:rPr>
        <w:rStyle w:val="PageNumber"/>
        <w:noProof/>
        <w:sz w:val="20"/>
      </w:rPr>
      <w:t>4</w:t>
    </w:r>
    <w:r w:rsidRPr="006A5596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3345" w14:textId="77777777" w:rsidR="002C0A1B" w:rsidRDefault="002C0A1B" w:rsidP="002750C2">
      <w:pPr>
        <w:spacing w:after="0"/>
      </w:pPr>
      <w:r>
        <w:separator/>
      </w:r>
    </w:p>
  </w:footnote>
  <w:footnote w:type="continuationSeparator" w:id="0">
    <w:p w14:paraId="7FA7B9DF" w14:textId="77777777" w:rsidR="002C0A1B" w:rsidRDefault="002C0A1B" w:rsidP="002750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B212" w14:textId="68DE4FDF" w:rsidR="002750C2" w:rsidRDefault="00E32ACC" w:rsidP="002750C2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50A8443" wp14:editId="2146DE49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11817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60633" w14:textId="34DECB1C" w:rsidR="002750C2" w:rsidRPr="002750C2" w:rsidRDefault="00746ED1" w:rsidP="002750C2">
    <w:pPr>
      <w:pStyle w:val="Header"/>
      <w:ind w:right="284"/>
      <w:jc w:val="center"/>
      <w:rPr>
        <w:b/>
      </w:rPr>
    </w:pPr>
    <w:r>
      <w:rPr>
        <w:b/>
      </w:rPr>
      <w:t>Academic Regulations</w:t>
    </w:r>
    <w:r w:rsidR="004A334B">
      <w:rPr>
        <w:b/>
      </w:rPr>
      <w:t xml:space="preserve">: </w:t>
    </w:r>
    <w:r w:rsidR="00312E95">
      <w:rPr>
        <w:b/>
      </w:rPr>
      <w:t>Research</w:t>
    </w:r>
    <w:r w:rsidR="002741F0">
      <w:rPr>
        <w:b/>
      </w:rPr>
      <w:t xml:space="preserve"> Courses of Study</w:t>
    </w:r>
  </w:p>
  <w:p w14:paraId="3C2000A0" w14:textId="77777777" w:rsidR="005F4147" w:rsidRDefault="005F4147" w:rsidP="00746ED1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0E7"/>
    <w:multiLevelType w:val="hybridMultilevel"/>
    <w:tmpl w:val="4E18801A"/>
    <w:lvl w:ilvl="0" w:tplc="A0D0C1DA">
      <w:start w:val="1"/>
      <w:numFmt w:val="decimal"/>
      <w:pStyle w:val="Heading3"/>
      <w:lvlText w:val="1.1.%1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728EE"/>
    <w:multiLevelType w:val="hybridMultilevel"/>
    <w:tmpl w:val="EF6EDDB4"/>
    <w:lvl w:ilvl="0" w:tplc="4692DF7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34DB"/>
    <w:multiLevelType w:val="multilevel"/>
    <w:tmpl w:val="9FC03766"/>
    <w:lvl w:ilvl="0">
      <w:start w:val="1"/>
      <w:numFmt w:val="decimal"/>
      <w:lvlText w:val="%1."/>
      <w:lvlJc w:val="left"/>
      <w:pPr>
        <w:ind w:left="566"/>
      </w:pPr>
      <w:rPr>
        <w:rFonts w:ascii="Arial" w:eastAsiaTheme="majorEastAsia" w:hAnsi="Arial" w:cstheme="majorBidi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1.%2"/>
      <w:lvlJc w:val="left"/>
      <w:pPr>
        <w:ind w:left="1286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847002"/>
    <w:multiLevelType w:val="hybridMultilevel"/>
    <w:tmpl w:val="ADA4F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3762">
    <w:abstractNumId w:val="2"/>
  </w:num>
  <w:num w:numId="2" w16cid:durableId="1155757748">
    <w:abstractNumId w:val="1"/>
  </w:num>
  <w:num w:numId="3" w16cid:durableId="304430217">
    <w:abstractNumId w:val="0"/>
  </w:num>
  <w:num w:numId="4" w16cid:durableId="724989092">
    <w:abstractNumId w:val="1"/>
    <w:lvlOverride w:ilvl="0">
      <w:startOverride w:val="1"/>
    </w:lvlOverride>
  </w:num>
  <w:num w:numId="5" w16cid:durableId="2019262184">
    <w:abstractNumId w:val="3"/>
  </w:num>
  <w:num w:numId="6" w16cid:durableId="1038898766">
    <w:abstractNumId w:val="1"/>
  </w:num>
  <w:num w:numId="7" w16cid:durableId="54953373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C2"/>
    <w:rsid w:val="00013B50"/>
    <w:rsid w:val="00014881"/>
    <w:rsid w:val="0002017A"/>
    <w:rsid w:val="0003627F"/>
    <w:rsid w:val="00080D08"/>
    <w:rsid w:val="00081EC3"/>
    <w:rsid w:val="000B6CBE"/>
    <w:rsid w:val="000D64FC"/>
    <w:rsid w:val="000E3364"/>
    <w:rsid w:val="000F1489"/>
    <w:rsid w:val="00146B68"/>
    <w:rsid w:val="00175E2C"/>
    <w:rsid w:val="001A42BE"/>
    <w:rsid w:val="001C03E6"/>
    <w:rsid w:val="0021365A"/>
    <w:rsid w:val="00242AF8"/>
    <w:rsid w:val="002600C7"/>
    <w:rsid w:val="002741F0"/>
    <w:rsid w:val="002750C2"/>
    <w:rsid w:val="00297707"/>
    <w:rsid w:val="002C0A1B"/>
    <w:rsid w:val="002C7983"/>
    <w:rsid w:val="002E2660"/>
    <w:rsid w:val="002F7E36"/>
    <w:rsid w:val="00312584"/>
    <w:rsid w:val="00312E95"/>
    <w:rsid w:val="00352572"/>
    <w:rsid w:val="00394D91"/>
    <w:rsid w:val="003A0781"/>
    <w:rsid w:val="003A70DC"/>
    <w:rsid w:val="003B3B37"/>
    <w:rsid w:val="003F2BEF"/>
    <w:rsid w:val="003F474F"/>
    <w:rsid w:val="003F4E06"/>
    <w:rsid w:val="00416683"/>
    <w:rsid w:val="00445B88"/>
    <w:rsid w:val="004A334B"/>
    <w:rsid w:val="004B0975"/>
    <w:rsid w:val="004B6F66"/>
    <w:rsid w:val="004D6A23"/>
    <w:rsid w:val="00514B71"/>
    <w:rsid w:val="00516BB0"/>
    <w:rsid w:val="005479F7"/>
    <w:rsid w:val="00551B47"/>
    <w:rsid w:val="00557BB6"/>
    <w:rsid w:val="00571FAA"/>
    <w:rsid w:val="00577A60"/>
    <w:rsid w:val="0058204F"/>
    <w:rsid w:val="00582C3E"/>
    <w:rsid w:val="005E2767"/>
    <w:rsid w:val="005E2D33"/>
    <w:rsid w:val="005E513E"/>
    <w:rsid w:val="005F4147"/>
    <w:rsid w:val="006165C5"/>
    <w:rsid w:val="006304F6"/>
    <w:rsid w:val="00692C30"/>
    <w:rsid w:val="006C14AE"/>
    <w:rsid w:val="006E2FA4"/>
    <w:rsid w:val="006F60A4"/>
    <w:rsid w:val="00706386"/>
    <w:rsid w:val="00723003"/>
    <w:rsid w:val="00723245"/>
    <w:rsid w:val="00746ED1"/>
    <w:rsid w:val="00755DDF"/>
    <w:rsid w:val="007934F7"/>
    <w:rsid w:val="007C1E40"/>
    <w:rsid w:val="007C6ABD"/>
    <w:rsid w:val="00807448"/>
    <w:rsid w:val="0087539C"/>
    <w:rsid w:val="008C40C7"/>
    <w:rsid w:val="008E699E"/>
    <w:rsid w:val="00922C93"/>
    <w:rsid w:val="0098669E"/>
    <w:rsid w:val="009A6203"/>
    <w:rsid w:val="009F2980"/>
    <w:rsid w:val="00A05C54"/>
    <w:rsid w:val="00A12B71"/>
    <w:rsid w:val="00A33598"/>
    <w:rsid w:val="00A378C0"/>
    <w:rsid w:val="00A51AF9"/>
    <w:rsid w:val="00AA1745"/>
    <w:rsid w:val="00AD074F"/>
    <w:rsid w:val="00AE511D"/>
    <w:rsid w:val="00B03AC9"/>
    <w:rsid w:val="00B1150F"/>
    <w:rsid w:val="00B731FD"/>
    <w:rsid w:val="00B83C57"/>
    <w:rsid w:val="00B859CE"/>
    <w:rsid w:val="00BA6BC2"/>
    <w:rsid w:val="00BB2A1F"/>
    <w:rsid w:val="00C02F5E"/>
    <w:rsid w:val="00C4256D"/>
    <w:rsid w:val="00CE4E2F"/>
    <w:rsid w:val="00D16B64"/>
    <w:rsid w:val="00D561DB"/>
    <w:rsid w:val="00D979A1"/>
    <w:rsid w:val="00DC7EB2"/>
    <w:rsid w:val="00DD1D90"/>
    <w:rsid w:val="00DE267B"/>
    <w:rsid w:val="00E0798D"/>
    <w:rsid w:val="00E32ACC"/>
    <w:rsid w:val="00E341D5"/>
    <w:rsid w:val="00E64F2C"/>
    <w:rsid w:val="00E91E76"/>
    <w:rsid w:val="00E9581A"/>
    <w:rsid w:val="00EB4E49"/>
    <w:rsid w:val="00ED0751"/>
    <w:rsid w:val="00EE7692"/>
    <w:rsid w:val="00EF1FE2"/>
    <w:rsid w:val="00F778B2"/>
    <w:rsid w:val="00F968FE"/>
    <w:rsid w:val="00FC7638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F1AD"/>
  <w15:chartTrackingRefBased/>
  <w15:docId w15:val="{BA41A325-D963-4148-BE87-7772ED03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B2"/>
    <w:pPr>
      <w:spacing w:after="120" w:line="240" w:lineRule="auto"/>
      <w:ind w:left="862" w:hanging="862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2572"/>
    <w:pPr>
      <w:keepNext/>
      <w:keepLines/>
      <w:tabs>
        <w:tab w:val="left" w:pos="567"/>
      </w:tabs>
      <w:ind w:left="0" w:firstLine="0"/>
      <w:outlineLvl w:val="0"/>
    </w:pPr>
    <w:rPr>
      <w:rFonts w:eastAsiaTheme="majorEastAsia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A60"/>
    <w:pPr>
      <w:keepNext/>
      <w:keepLines/>
      <w:numPr>
        <w:numId w:val="2"/>
      </w:numPr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4FC"/>
    <w:pPr>
      <w:keepNext/>
      <w:keepLines/>
      <w:numPr>
        <w:numId w:val="3"/>
      </w:numPr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72"/>
    <w:rPr>
      <w:rFonts w:ascii="Arial" w:eastAsiaTheme="majorEastAsia" w:hAnsi="Arial" w:cs="Arial"/>
      <w:b/>
      <w:color w:val="000000"/>
      <w:sz w:val="24"/>
      <w:szCs w:val="32"/>
      <w:lang w:eastAsia="en-GB"/>
    </w:rPr>
  </w:style>
  <w:style w:type="paragraph" w:styleId="Header">
    <w:name w:val="header"/>
    <w:basedOn w:val="Normal"/>
    <w:link w:val="HeaderChar"/>
    <w:unhideWhenUsed/>
    <w:rsid w:val="002750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750C2"/>
  </w:style>
  <w:style w:type="paragraph" w:styleId="Footer">
    <w:name w:val="footer"/>
    <w:basedOn w:val="Normal"/>
    <w:link w:val="FooterChar"/>
    <w:uiPriority w:val="99"/>
    <w:unhideWhenUsed/>
    <w:rsid w:val="002750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50C2"/>
  </w:style>
  <w:style w:type="character" w:styleId="PageNumber">
    <w:name w:val="page number"/>
    <w:basedOn w:val="DefaultParagraphFont"/>
    <w:rsid w:val="002750C2"/>
  </w:style>
  <w:style w:type="paragraph" w:customStyle="1" w:styleId="paragraph">
    <w:name w:val="paragraph"/>
    <w:basedOn w:val="Normal"/>
    <w:rsid w:val="002750C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750C2"/>
  </w:style>
  <w:style w:type="character" w:customStyle="1" w:styleId="eop">
    <w:name w:val="eop"/>
    <w:basedOn w:val="DefaultParagraphFont"/>
    <w:rsid w:val="002750C2"/>
  </w:style>
  <w:style w:type="character" w:styleId="Hyperlink">
    <w:name w:val="Hyperlink"/>
    <w:basedOn w:val="DefaultParagraphFont"/>
    <w:uiPriority w:val="99"/>
    <w:unhideWhenUsed/>
    <w:rsid w:val="002F7E36"/>
    <w:rPr>
      <w:color w:val="0563C1" w:themeColor="hyperlink"/>
      <w:u w:val="single"/>
    </w:rPr>
  </w:style>
  <w:style w:type="paragraph" w:customStyle="1" w:styleId="Default">
    <w:name w:val="Default"/>
    <w:rsid w:val="00CE4E2F"/>
    <w:pPr>
      <w:autoSpaceDE w:val="0"/>
      <w:autoSpaceDN w:val="0"/>
      <w:adjustRightInd w:val="0"/>
      <w:spacing w:after="0" w:line="240" w:lineRule="auto"/>
    </w:pPr>
    <w:rPr>
      <w:rFonts w:ascii="Arial Black" w:eastAsia="SimSun" w:hAnsi="Arial Black" w:cs="Arial Black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E4E2F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77A60"/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60"/>
    <w:rPr>
      <w:rFonts w:ascii="Arial" w:eastAsiaTheme="majorEastAsia" w:hAnsi="Arial" w:cstheme="majorBidi"/>
      <w:b/>
      <w:spacing w:val="-10"/>
      <w:kern w:val="28"/>
      <w:sz w:val="32"/>
      <w:szCs w:val="56"/>
      <w:lang w:eastAsia="en-GB"/>
    </w:rPr>
  </w:style>
  <w:style w:type="character" w:styleId="Emphasis">
    <w:name w:val="Emphasis"/>
    <w:basedOn w:val="DefaultParagraphFont"/>
    <w:uiPriority w:val="20"/>
    <w:qFormat/>
    <w:rsid w:val="00577A6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577A60"/>
    <w:pPr>
      <w:spacing w:after="0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A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577A60"/>
    <w:rPr>
      <w:vertAlign w:val="superscript"/>
    </w:rPr>
  </w:style>
  <w:style w:type="paragraph" w:styleId="NormalWeb">
    <w:name w:val="Normal (Web)"/>
    <w:basedOn w:val="Normal"/>
    <w:uiPriority w:val="99"/>
    <w:semiHidden/>
    <w:rsid w:val="00577A60"/>
    <w:pPr>
      <w:spacing w:before="100" w:beforeAutospacing="1" w:after="100" w:afterAutospacing="1"/>
      <w:ind w:left="0" w:firstLine="0"/>
    </w:pPr>
    <w:rPr>
      <w:rFonts w:ascii="Times New Roman" w:eastAsia="SimSun" w:hAnsi="Times New Roman" w:cs="Times New Roman"/>
      <w:color w:val="auto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77A60"/>
    <w:rPr>
      <w:rFonts w:ascii="Arial" w:eastAsiaTheme="majorEastAsia" w:hAnsi="Arial" w:cstheme="majorBidi"/>
      <w:b/>
      <w:sz w:val="24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075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64FC"/>
    <w:rPr>
      <w:rFonts w:ascii="Arial" w:eastAsiaTheme="majorEastAsia" w:hAnsi="Arial" w:cstheme="majorBidi"/>
      <w:b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EB2"/>
    <w:pPr>
      <w:numPr>
        <w:ilvl w:val="1"/>
      </w:numPr>
      <w:ind w:left="862" w:hanging="862"/>
    </w:pPr>
    <w:rPr>
      <w:rFonts w:eastAsiaTheme="minorEastAsia" w:cstheme="minorBidi"/>
      <w:b/>
      <w:color w:val="auto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EB2"/>
    <w:rPr>
      <w:rFonts w:ascii="Arial" w:eastAsiaTheme="minorEastAsia" w:hAnsi="Arial"/>
      <w:b/>
      <w:spacing w:val="15"/>
      <w:sz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C7EB2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DC7EB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C7EB2"/>
    <w:pPr>
      <w:tabs>
        <w:tab w:val="left" w:pos="1320"/>
        <w:tab w:val="right" w:leader="dot" w:pos="9016"/>
      </w:tabs>
      <w:spacing w:after="100"/>
      <w:ind w:left="851" w:hanging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32A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6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683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683"/>
    <w:rPr>
      <w:rFonts w:ascii="Arial" w:eastAsia="Arial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radmin@kent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admin@kent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9967D8B68846A3B583FDF88D969A" ma:contentTypeVersion="4" ma:contentTypeDescription="Create a new document." ma:contentTypeScope="" ma:versionID="5d44fbe32b5f5723fb3a2c60dcc30315">
  <xsd:schema xmlns:xsd="http://www.w3.org/2001/XMLSchema" xmlns:xs="http://www.w3.org/2001/XMLSchema" xmlns:p="http://schemas.microsoft.com/office/2006/metadata/properties" xmlns:ns2="89a932b0-4834-4f21-b45e-7bd378a1052a" targetNamespace="http://schemas.microsoft.com/office/2006/metadata/properties" ma:root="true" ma:fieldsID="0ba7bfdd0ccb5186436b3c6fa1d3ce9d" ns2:_="">
    <xsd:import namespace="89a932b0-4834-4f21-b45e-7bd378a10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32b0-4834-4f21-b45e-7bd378a1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68337-A76A-40E3-B82A-9ECCDA01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1406D-F3D0-4CD7-B610-7FE326798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3E0058-2684-4281-9A74-75575A696527}"/>
</file>

<file path=customXml/itemProps4.xml><?xml version="1.0" encoding="utf-8"?>
<ds:datastoreItem xmlns:ds="http://schemas.openxmlformats.org/officeDocument/2006/customXml" ds:itemID="{47472CDA-1879-427E-8743-C1FE51914C9D}">
  <ds:schemaRefs>
    <ds:schemaRef ds:uri="http://schemas.microsoft.com/office/2006/metadata/properties"/>
    <ds:schemaRef ds:uri="http://schemas.microsoft.com/office/infopath/2007/PartnerControls"/>
    <ds:schemaRef ds:uri="4844a565-d903-479b-8f5d-e7c9db0d7e7d"/>
    <ds:schemaRef ds:uri="1fdcc210-6ef1-468c-b14e-f77be65fdea8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Browne</dc:creator>
  <cp:keywords/>
  <dc:description/>
  <cp:lastModifiedBy>Angela Whiffen</cp:lastModifiedBy>
  <cp:revision>2</cp:revision>
  <dcterms:created xsi:type="dcterms:W3CDTF">2026-02-25T11:51:00Z</dcterms:created>
  <dcterms:modified xsi:type="dcterms:W3CDTF">2026-02-25T11:51:00Z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0x010100E2079967D8B68846A3B583FDF88D969A</vt:lpwstr>
  </property>
</Properties>
</file>