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1D2CB" w14:textId="77777777" w:rsidR="00185B7C" w:rsidRPr="006A7616" w:rsidRDefault="00714347" w:rsidP="00714347">
      <w:pPr>
        <w:autoSpaceDE w:val="0"/>
        <w:autoSpaceDN w:val="0"/>
        <w:adjustRightInd w:val="0"/>
        <w:jc w:val="center"/>
        <w:rPr>
          <w:rFonts w:ascii="Arial" w:hAnsi="Arial" w:cs="Arial"/>
          <w:b/>
          <w:bCs/>
          <w:u w:val="single"/>
        </w:rPr>
      </w:pPr>
      <w:r w:rsidRPr="006A7616">
        <w:rPr>
          <w:rFonts w:ascii="Arial" w:hAnsi="Arial" w:cs="Arial"/>
          <w:b/>
          <w:bCs/>
          <w:u w:val="single"/>
        </w:rPr>
        <w:t xml:space="preserve">Single </w:t>
      </w:r>
      <w:r w:rsidR="00352729" w:rsidRPr="006A7616">
        <w:rPr>
          <w:rFonts w:ascii="Arial" w:hAnsi="Arial" w:cs="Arial"/>
          <w:b/>
          <w:bCs/>
          <w:u w:val="single"/>
        </w:rPr>
        <w:t xml:space="preserve">Source / Non-Compliance Authorisation </w:t>
      </w:r>
    </w:p>
    <w:p w14:paraId="66907FB3" w14:textId="77777777" w:rsidR="00185B7C" w:rsidRDefault="00F15EBB" w:rsidP="008F3FFB">
      <w:pPr>
        <w:autoSpaceDE w:val="0"/>
        <w:autoSpaceDN w:val="0"/>
        <w:adjustRightInd w:val="0"/>
        <w:rPr>
          <w:rFonts w:ascii="Arial" w:hAnsi="Arial" w:cs="Arial"/>
          <w:b/>
          <w:bCs/>
          <w:color w:val="0070C0"/>
        </w:rPr>
      </w:pPr>
      <w:r>
        <w:rPr>
          <w:rFonts w:ascii="Arial" w:hAnsi="Arial" w:cs="Arial"/>
          <w:b/>
          <w:bCs/>
          <w:color w:val="0070C0"/>
        </w:rPr>
        <w:t xml:space="preserve">                                                                                                            </w:t>
      </w:r>
    </w:p>
    <w:p w14:paraId="507FDA95" w14:textId="77777777" w:rsidR="007F5E7B" w:rsidRPr="00A16D6C" w:rsidRDefault="007F5E7B" w:rsidP="008F3FFB">
      <w:pPr>
        <w:autoSpaceDE w:val="0"/>
        <w:autoSpaceDN w:val="0"/>
        <w:adjustRightInd w:val="0"/>
        <w:rPr>
          <w:rFonts w:ascii="Arial" w:hAnsi="Arial" w:cs="Arial"/>
          <w:b/>
          <w:bCs/>
          <w:sz w:val="22"/>
          <w:szCs w:val="22"/>
        </w:rPr>
      </w:pPr>
    </w:p>
    <w:p w14:paraId="53F156D3" w14:textId="77777777" w:rsidR="00DA7A4E" w:rsidRPr="00A16D6C" w:rsidRDefault="00DA7A4E" w:rsidP="008F3FFB">
      <w:pPr>
        <w:autoSpaceDE w:val="0"/>
        <w:autoSpaceDN w:val="0"/>
        <w:adjustRightInd w:val="0"/>
        <w:jc w:val="both"/>
        <w:rPr>
          <w:rFonts w:ascii="Arial" w:hAnsi="Arial" w:cs="Arial"/>
          <w:color w:val="000000"/>
          <w:sz w:val="22"/>
          <w:szCs w:val="22"/>
        </w:rPr>
      </w:pPr>
      <w:r w:rsidRPr="00A16D6C">
        <w:rPr>
          <w:rFonts w:ascii="Arial" w:hAnsi="Arial" w:cs="Arial"/>
          <w:color w:val="000000"/>
          <w:sz w:val="22"/>
          <w:szCs w:val="22"/>
        </w:rPr>
        <w:t>Please complete and return one</w:t>
      </w:r>
      <w:r w:rsidR="00714347" w:rsidRPr="00A16D6C">
        <w:rPr>
          <w:rFonts w:ascii="Arial" w:hAnsi="Arial" w:cs="Arial"/>
          <w:color w:val="000000"/>
          <w:sz w:val="22"/>
          <w:szCs w:val="22"/>
        </w:rPr>
        <w:t xml:space="preserve"> </w:t>
      </w:r>
      <w:r w:rsidRPr="00A16D6C">
        <w:rPr>
          <w:rFonts w:ascii="Arial" w:hAnsi="Arial" w:cs="Arial"/>
          <w:color w:val="000000"/>
          <w:sz w:val="22"/>
          <w:szCs w:val="22"/>
        </w:rPr>
        <w:t>aut</w:t>
      </w:r>
      <w:r w:rsidR="0098300F" w:rsidRPr="00A16D6C">
        <w:rPr>
          <w:rFonts w:ascii="Arial" w:hAnsi="Arial" w:cs="Arial"/>
          <w:color w:val="000000"/>
          <w:sz w:val="22"/>
          <w:szCs w:val="22"/>
        </w:rPr>
        <w:t>horised copy</w:t>
      </w:r>
      <w:r w:rsidR="00B66EAC" w:rsidRPr="00A16D6C">
        <w:rPr>
          <w:rFonts w:ascii="Arial" w:hAnsi="Arial" w:cs="Arial"/>
          <w:color w:val="000000"/>
          <w:sz w:val="22"/>
          <w:szCs w:val="22"/>
        </w:rPr>
        <w:t xml:space="preserve"> signed by the requestor and budget holder</w:t>
      </w:r>
      <w:r w:rsidR="0098300F" w:rsidRPr="00A16D6C">
        <w:rPr>
          <w:rFonts w:ascii="Arial" w:hAnsi="Arial" w:cs="Arial"/>
          <w:color w:val="000000"/>
          <w:sz w:val="22"/>
          <w:szCs w:val="22"/>
        </w:rPr>
        <w:t xml:space="preserve"> to</w:t>
      </w:r>
      <w:r w:rsidR="00F860E0" w:rsidRPr="00A16D6C">
        <w:rPr>
          <w:rFonts w:ascii="Arial" w:hAnsi="Arial" w:cs="Arial"/>
          <w:color w:val="000000"/>
          <w:sz w:val="22"/>
          <w:szCs w:val="22"/>
        </w:rPr>
        <w:t xml:space="preserve"> the</w:t>
      </w:r>
      <w:r w:rsidR="00714347" w:rsidRPr="00A16D6C">
        <w:rPr>
          <w:rFonts w:ascii="Arial" w:hAnsi="Arial" w:cs="Arial"/>
          <w:color w:val="000000"/>
          <w:sz w:val="22"/>
          <w:szCs w:val="22"/>
        </w:rPr>
        <w:t xml:space="preserve"> </w:t>
      </w:r>
      <w:r w:rsidR="0098300F" w:rsidRPr="00A16D6C">
        <w:rPr>
          <w:rFonts w:ascii="Arial" w:hAnsi="Arial" w:cs="Arial"/>
          <w:color w:val="000000"/>
          <w:sz w:val="22"/>
          <w:szCs w:val="22"/>
        </w:rPr>
        <w:t>Procurement</w:t>
      </w:r>
      <w:r w:rsidR="00F860E0" w:rsidRPr="00A16D6C">
        <w:rPr>
          <w:rFonts w:ascii="Arial" w:hAnsi="Arial" w:cs="Arial"/>
          <w:color w:val="000000"/>
          <w:sz w:val="22"/>
          <w:szCs w:val="22"/>
        </w:rPr>
        <w:t xml:space="preserve"> Department (</w:t>
      </w:r>
      <w:hyperlink r:id="rId8" w:history="1">
        <w:r w:rsidR="0074463C" w:rsidRPr="00A16D6C">
          <w:rPr>
            <w:rStyle w:val="Hyperlink"/>
            <w:rFonts w:ascii="Arial" w:hAnsi="Arial" w:cs="Arial"/>
            <w:sz w:val="22"/>
            <w:szCs w:val="22"/>
          </w:rPr>
          <w:t>procurement@kent.ac.uk</w:t>
        </w:r>
      </w:hyperlink>
      <w:r w:rsidR="00F860E0" w:rsidRPr="00A16D6C">
        <w:rPr>
          <w:rFonts w:ascii="Arial" w:hAnsi="Arial" w:cs="Arial"/>
          <w:color w:val="000000"/>
          <w:sz w:val="22"/>
          <w:szCs w:val="22"/>
        </w:rPr>
        <w:t xml:space="preserve"> and</w:t>
      </w:r>
      <w:r w:rsidR="00714347" w:rsidRPr="00A16D6C">
        <w:rPr>
          <w:rFonts w:ascii="Arial" w:hAnsi="Arial" w:cs="Arial"/>
          <w:color w:val="000000"/>
          <w:sz w:val="22"/>
          <w:szCs w:val="22"/>
        </w:rPr>
        <w:t xml:space="preserve"> </w:t>
      </w:r>
      <w:hyperlink r:id="rId9" w:history="1">
        <w:r w:rsidR="0000514E" w:rsidRPr="00A16D6C">
          <w:rPr>
            <w:rStyle w:val="Hyperlink"/>
            <w:rFonts w:ascii="Arial" w:hAnsi="Arial" w:cs="Arial"/>
            <w:sz w:val="22"/>
            <w:szCs w:val="22"/>
          </w:rPr>
          <w:t>M.Reed@kent.ac.uk</w:t>
        </w:r>
      </w:hyperlink>
      <w:r w:rsidR="00714347" w:rsidRPr="00A16D6C">
        <w:rPr>
          <w:rFonts w:ascii="Arial" w:hAnsi="Arial" w:cs="Arial"/>
          <w:color w:val="000000"/>
          <w:sz w:val="22"/>
          <w:szCs w:val="22"/>
        </w:rPr>
        <w:t xml:space="preserve">) </w:t>
      </w:r>
    </w:p>
    <w:p w14:paraId="6C9CCE8A" w14:textId="77777777" w:rsidR="005C2C14" w:rsidRPr="00A16D6C" w:rsidRDefault="005C2C14" w:rsidP="008F3FFB">
      <w:pPr>
        <w:autoSpaceDE w:val="0"/>
        <w:autoSpaceDN w:val="0"/>
        <w:adjustRightInd w:val="0"/>
        <w:jc w:val="both"/>
        <w:rPr>
          <w:rFonts w:ascii="Arial" w:hAnsi="Arial" w:cs="Arial"/>
          <w:color w:val="000000"/>
          <w:sz w:val="22"/>
          <w:szCs w:val="22"/>
        </w:rPr>
      </w:pPr>
    </w:p>
    <w:p w14:paraId="56AC87EE" w14:textId="03685824" w:rsidR="005C2C14" w:rsidRPr="00A16D6C" w:rsidRDefault="005C2C14" w:rsidP="008F3FFB">
      <w:pPr>
        <w:autoSpaceDE w:val="0"/>
        <w:autoSpaceDN w:val="0"/>
        <w:adjustRightInd w:val="0"/>
        <w:jc w:val="both"/>
        <w:rPr>
          <w:rFonts w:ascii="Arial" w:hAnsi="Arial" w:cs="Arial"/>
          <w:color w:val="000000"/>
          <w:sz w:val="22"/>
          <w:szCs w:val="22"/>
        </w:rPr>
      </w:pPr>
      <w:r w:rsidRPr="00A16D6C">
        <w:rPr>
          <w:rFonts w:ascii="Arial" w:hAnsi="Arial" w:cs="Arial"/>
          <w:color w:val="000000"/>
          <w:sz w:val="22"/>
          <w:szCs w:val="22"/>
        </w:rPr>
        <w:t xml:space="preserve">You should submit this before committing to </w:t>
      </w:r>
      <w:r w:rsidR="00176A05">
        <w:rPr>
          <w:rFonts w:ascii="Arial" w:hAnsi="Arial" w:cs="Arial"/>
          <w:color w:val="000000"/>
          <w:sz w:val="22"/>
          <w:szCs w:val="22"/>
        </w:rPr>
        <w:t>e</w:t>
      </w:r>
      <w:r w:rsidRPr="00A16D6C">
        <w:rPr>
          <w:rFonts w:ascii="Arial" w:hAnsi="Arial" w:cs="Arial"/>
          <w:color w:val="000000"/>
          <w:sz w:val="22"/>
          <w:szCs w:val="22"/>
        </w:rPr>
        <w:t xml:space="preserve">xpenditure </w:t>
      </w:r>
      <w:r w:rsidR="00176A05">
        <w:rPr>
          <w:rFonts w:ascii="Arial" w:hAnsi="Arial" w:cs="Arial"/>
          <w:color w:val="000000"/>
          <w:sz w:val="22"/>
          <w:szCs w:val="22"/>
        </w:rPr>
        <w:t>over £</w:t>
      </w:r>
      <w:r w:rsidR="00347CBA">
        <w:rPr>
          <w:rFonts w:ascii="Arial" w:hAnsi="Arial" w:cs="Arial"/>
          <w:color w:val="000000"/>
          <w:sz w:val="22"/>
          <w:szCs w:val="22"/>
        </w:rPr>
        <w:t>10</w:t>
      </w:r>
      <w:r w:rsidR="00176A05">
        <w:rPr>
          <w:rFonts w:ascii="Arial" w:hAnsi="Arial" w:cs="Arial"/>
          <w:color w:val="000000"/>
          <w:sz w:val="22"/>
          <w:szCs w:val="22"/>
        </w:rPr>
        <w:t>,</w:t>
      </w:r>
      <w:r w:rsidR="00CD082D">
        <w:rPr>
          <w:rFonts w:ascii="Arial" w:hAnsi="Arial" w:cs="Arial"/>
          <w:color w:val="000000"/>
          <w:sz w:val="22"/>
          <w:szCs w:val="22"/>
        </w:rPr>
        <w:t>0</w:t>
      </w:r>
      <w:r w:rsidR="00176A05">
        <w:rPr>
          <w:rFonts w:ascii="Arial" w:hAnsi="Arial" w:cs="Arial"/>
          <w:color w:val="000000"/>
          <w:sz w:val="22"/>
          <w:szCs w:val="22"/>
        </w:rPr>
        <w:t xml:space="preserve">00 </w:t>
      </w:r>
      <w:r w:rsidRPr="00A16D6C">
        <w:rPr>
          <w:rFonts w:ascii="Arial" w:hAnsi="Arial" w:cs="Arial"/>
          <w:color w:val="000000"/>
          <w:sz w:val="22"/>
          <w:szCs w:val="22"/>
        </w:rPr>
        <w:t xml:space="preserve">with any supplier. </w:t>
      </w:r>
      <w:r w:rsidR="00737FAF">
        <w:rPr>
          <w:rFonts w:ascii="Arial" w:hAnsi="Arial" w:cs="Arial"/>
          <w:color w:val="000000"/>
          <w:sz w:val="22"/>
          <w:szCs w:val="22"/>
        </w:rPr>
        <w:t>Single Source/Non-Compliance Authorisations</w:t>
      </w:r>
      <w:r w:rsidRPr="00A16D6C">
        <w:rPr>
          <w:rFonts w:ascii="Arial" w:hAnsi="Arial" w:cs="Arial"/>
          <w:color w:val="000000"/>
          <w:sz w:val="22"/>
          <w:szCs w:val="22"/>
        </w:rPr>
        <w:t xml:space="preserve"> are </w:t>
      </w:r>
      <w:r w:rsidRPr="006A7616">
        <w:rPr>
          <w:rFonts w:ascii="Arial" w:hAnsi="Arial" w:cs="Arial"/>
          <w:color w:val="000000"/>
          <w:sz w:val="22"/>
          <w:szCs w:val="22"/>
          <w:u w:val="single"/>
        </w:rPr>
        <w:t>not</w:t>
      </w:r>
      <w:r w:rsidRPr="00A16D6C">
        <w:rPr>
          <w:rFonts w:ascii="Arial" w:hAnsi="Arial" w:cs="Arial"/>
          <w:color w:val="000000"/>
          <w:sz w:val="22"/>
          <w:szCs w:val="22"/>
        </w:rPr>
        <w:t xml:space="preserve"> automatically approved and may be declined dependent upon the circumstances. Please contact the Procurement Department if you have any queries.</w:t>
      </w:r>
    </w:p>
    <w:p w14:paraId="33E7A2C8" w14:textId="77777777" w:rsidR="00352729" w:rsidRPr="00A16D6C" w:rsidRDefault="00352729" w:rsidP="008F3FFB">
      <w:pPr>
        <w:autoSpaceDE w:val="0"/>
        <w:autoSpaceDN w:val="0"/>
        <w:adjustRightInd w:val="0"/>
        <w:jc w:val="both"/>
        <w:rPr>
          <w:rFonts w:ascii="Arial" w:hAnsi="Arial" w:cs="Arial"/>
          <w:color w:val="000000"/>
          <w:sz w:val="22"/>
          <w:szCs w:val="22"/>
        </w:rPr>
      </w:pPr>
    </w:p>
    <w:p w14:paraId="585CAD05" w14:textId="2ACFFA0E" w:rsidR="00352729" w:rsidRPr="00A16D6C" w:rsidRDefault="00352729" w:rsidP="008F3FFB">
      <w:pPr>
        <w:autoSpaceDE w:val="0"/>
        <w:autoSpaceDN w:val="0"/>
        <w:adjustRightInd w:val="0"/>
        <w:jc w:val="both"/>
        <w:rPr>
          <w:rFonts w:ascii="Arial" w:hAnsi="Arial" w:cs="Arial"/>
          <w:b/>
          <w:color w:val="000000"/>
          <w:sz w:val="22"/>
          <w:szCs w:val="22"/>
        </w:rPr>
      </w:pPr>
      <w:r w:rsidRPr="00A16D6C">
        <w:rPr>
          <w:rFonts w:ascii="Arial" w:hAnsi="Arial" w:cs="Arial"/>
          <w:b/>
          <w:color w:val="000000"/>
          <w:sz w:val="22"/>
          <w:szCs w:val="22"/>
        </w:rPr>
        <w:t xml:space="preserve">Guidance </w:t>
      </w:r>
      <w:r w:rsidR="00737FAF">
        <w:rPr>
          <w:rFonts w:ascii="Arial" w:hAnsi="Arial" w:cs="Arial"/>
          <w:b/>
          <w:color w:val="000000"/>
          <w:sz w:val="22"/>
          <w:szCs w:val="22"/>
        </w:rPr>
        <w:t>o</w:t>
      </w:r>
      <w:r w:rsidRPr="00A16D6C">
        <w:rPr>
          <w:rFonts w:ascii="Arial" w:hAnsi="Arial" w:cs="Arial"/>
          <w:b/>
          <w:color w:val="000000"/>
          <w:sz w:val="22"/>
          <w:szCs w:val="22"/>
        </w:rPr>
        <w:t>n Usage</w:t>
      </w:r>
    </w:p>
    <w:p w14:paraId="766674E6" w14:textId="77777777" w:rsidR="00352729" w:rsidRPr="00A16D6C" w:rsidRDefault="00352729" w:rsidP="008F3FFB">
      <w:pPr>
        <w:autoSpaceDE w:val="0"/>
        <w:autoSpaceDN w:val="0"/>
        <w:adjustRightInd w:val="0"/>
        <w:jc w:val="both"/>
        <w:rPr>
          <w:rFonts w:ascii="Arial" w:hAnsi="Arial" w:cs="Arial"/>
          <w:color w:val="000000"/>
          <w:sz w:val="22"/>
          <w:szCs w:val="22"/>
        </w:rPr>
      </w:pPr>
    </w:p>
    <w:p w14:paraId="539FA4D3" w14:textId="67C15298" w:rsidR="00352729" w:rsidRPr="00A16D6C" w:rsidRDefault="00352729" w:rsidP="00352729">
      <w:pPr>
        <w:autoSpaceDE w:val="0"/>
        <w:autoSpaceDN w:val="0"/>
        <w:adjustRightInd w:val="0"/>
        <w:jc w:val="both"/>
        <w:rPr>
          <w:rFonts w:ascii="Arial" w:hAnsi="Arial" w:cs="Arial"/>
          <w:color w:val="000000"/>
          <w:sz w:val="22"/>
          <w:szCs w:val="22"/>
        </w:rPr>
      </w:pPr>
      <w:r w:rsidRPr="00A16D6C">
        <w:rPr>
          <w:rFonts w:ascii="Arial" w:hAnsi="Arial" w:cs="Arial"/>
          <w:color w:val="000000"/>
          <w:sz w:val="22"/>
          <w:szCs w:val="22"/>
        </w:rPr>
        <w:t xml:space="preserve">For clarity, you should always show that efforts have been made to find more than one </w:t>
      </w:r>
      <w:r w:rsidR="00654407" w:rsidRPr="00A16D6C">
        <w:rPr>
          <w:rFonts w:ascii="Arial" w:hAnsi="Arial" w:cs="Arial"/>
          <w:color w:val="000000"/>
          <w:sz w:val="22"/>
          <w:szCs w:val="22"/>
        </w:rPr>
        <w:t>supplier;</w:t>
      </w:r>
      <w:r w:rsidR="006A7616">
        <w:rPr>
          <w:rFonts w:ascii="Arial" w:hAnsi="Arial" w:cs="Arial"/>
          <w:color w:val="000000"/>
          <w:sz w:val="22"/>
          <w:szCs w:val="22"/>
        </w:rPr>
        <w:t xml:space="preserve"> </w:t>
      </w:r>
      <w:r w:rsidRPr="00A16D6C">
        <w:rPr>
          <w:rFonts w:ascii="Arial" w:hAnsi="Arial" w:cs="Arial"/>
          <w:color w:val="000000"/>
          <w:sz w:val="22"/>
          <w:szCs w:val="22"/>
        </w:rPr>
        <w:t xml:space="preserve">and if that is not possible that evidence exists to show there is only one route we can take. </w:t>
      </w:r>
    </w:p>
    <w:p w14:paraId="2E830380" w14:textId="77777777" w:rsidR="00352729" w:rsidRPr="00A16D6C" w:rsidRDefault="00352729" w:rsidP="00352729">
      <w:pPr>
        <w:autoSpaceDE w:val="0"/>
        <w:autoSpaceDN w:val="0"/>
        <w:adjustRightInd w:val="0"/>
        <w:jc w:val="both"/>
        <w:rPr>
          <w:rFonts w:ascii="Arial" w:hAnsi="Arial" w:cs="Arial"/>
          <w:color w:val="000000"/>
          <w:sz w:val="22"/>
          <w:szCs w:val="22"/>
        </w:rPr>
      </w:pPr>
    </w:p>
    <w:p w14:paraId="31F2BEED" w14:textId="07B8AAB4" w:rsidR="00352729" w:rsidRPr="00A16D6C" w:rsidRDefault="00352729" w:rsidP="00173C43">
      <w:pPr>
        <w:autoSpaceDE w:val="0"/>
        <w:autoSpaceDN w:val="0"/>
        <w:adjustRightInd w:val="0"/>
        <w:jc w:val="both"/>
        <w:rPr>
          <w:rFonts w:ascii="Arial" w:hAnsi="Arial" w:cs="Arial"/>
          <w:color w:val="000000"/>
          <w:sz w:val="22"/>
          <w:szCs w:val="22"/>
        </w:rPr>
      </w:pPr>
      <w:r w:rsidRPr="00A16D6C">
        <w:rPr>
          <w:rFonts w:ascii="Arial" w:hAnsi="Arial" w:cs="Arial"/>
          <w:color w:val="000000"/>
          <w:sz w:val="22"/>
          <w:szCs w:val="22"/>
        </w:rPr>
        <w:t xml:space="preserve">It is the expectation, and understanding, that all Procurement activity follows the guidelines and regulations laid out on the Procurement page at: </w:t>
      </w:r>
      <w:hyperlink r:id="rId10" w:history="1">
        <w:r w:rsidR="00173C43" w:rsidRPr="00A16D6C">
          <w:rPr>
            <w:rStyle w:val="Hyperlink"/>
            <w:rFonts w:ascii="Arial" w:hAnsi="Arial" w:cs="Arial"/>
            <w:sz w:val="22"/>
            <w:szCs w:val="22"/>
          </w:rPr>
          <w:t>https://www.kent.ac.uk/finance-staff/procurement/index.html</w:t>
        </w:r>
      </w:hyperlink>
    </w:p>
    <w:p w14:paraId="489351CE" w14:textId="77777777" w:rsidR="00352729" w:rsidRPr="00A16D6C" w:rsidRDefault="00352729" w:rsidP="00352729">
      <w:pPr>
        <w:autoSpaceDE w:val="0"/>
        <w:autoSpaceDN w:val="0"/>
        <w:adjustRightInd w:val="0"/>
        <w:jc w:val="both"/>
        <w:rPr>
          <w:rFonts w:ascii="Arial" w:hAnsi="Arial" w:cs="Arial"/>
          <w:color w:val="000000"/>
          <w:sz w:val="22"/>
          <w:szCs w:val="22"/>
        </w:rPr>
      </w:pPr>
    </w:p>
    <w:p w14:paraId="56B61F28" w14:textId="3FA39543" w:rsidR="00352729" w:rsidRPr="00A16D6C" w:rsidRDefault="00352729" w:rsidP="00352729">
      <w:pPr>
        <w:autoSpaceDE w:val="0"/>
        <w:autoSpaceDN w:val="0"/>
        <w:adjustRightInd w:val="0"/>
        <w:jc w:val="both"/>
        <w:rPr>
          <w:rFonts w:ascii="Arial" w:hAnsi="Arial" w:cs="Arial"/>
          <w:color w:val="000000"/>
          <w:sz w:val="22"/>
          <w:szCs w:val="22"/>
        </w:rPr>
      </w:pPr>
      <w:r w:rsidRPr="00A16D6C">
        <w:rPr>
          <w:rFonts w:ascii="Arial" w:hAnsi="Arial" w:cs="Arial"/>
          <w:color w:val="000000"/>
          <w:sz w:val="22"/>
          <w:szCs w:val="22"/>
        </w:rPr>
        <w:t xml:space="preserve">You may apply for </w:t>
      </w:r>
      <w:r w:rsidR="000E4B91" w:rsidRPr="00A16D6C">
        <w:rPr>
          <w:rFonts w:ascii="Arial" w:hAnsi="Arial" w:cs="Arial"/>
          <w:color w:val="000000"/>
          <w:sz w:val="22"/>
          <w:szCs w:val="22"/>
        </w:rPr>
        <w:t>this authorisation</w:t>
      </w:r>
      <w:r w:rsidRPr="00A16D6C">
        <w:rPr>
          <w:rFonts w:ascii="Arial" w:hAnsi="Arial" w:cs="Arial"/>
          <w:color w:val="000000"/>
          <w:sz w:val="22"/>
          <w:szCs w:val="22"/>
        </w:rPr>
        <w:t xml:space="preserve"> in </w:t>
      </w:r>
      <w:r w:rsidRPr="006A7616">
        <w:rPr>
          <w:rFonts w:ascii="Arial" w:hAnsi="Arial" w:cs="Arial"/>
          <w:b/>
          <w:color w:val="000000"/>
          <w:sz w:val="22"/>
          <w:szCs w:val="22"/>
        </w:rPr>
        <w:t>exceptional circumstances</w:t>
      </w:r>
      <w:r w:rsidRPr="00A16D6C">
        <w:rPr>
          <w:rFonts w:ascii="Arial" w:hAnsi="Arial" w:cs="Arial"/>
          <w:color w:val="000000"/>
          <w:sz w:val="22"/>
          <w:szCs w:val="22"/>
        </w:rPr>
        <w:t xml:space="preserve"> where you cannot obtain multiple quotes, or there are not multiple suppliers, or where a genuine </w:t>
      </w:r>
      <w:r w:rsidR="00737FAF" w:rsidRPr="00A16D6C">
        <w:rPr>
          <w:rFonts w:ascii="Arial" w:hAnsi="Arial" w:cs="Arial"/>
          <w:color w:val="000000"/>
          <w:sz w:val="22"/>
          <w:szCs w:val="22"/>
        </w:rPr>
        <w:t>emergency</w:t>
      </w:r>
      <w:r w:rsidRPr="00A16D6C">
        <w:rPr>
          <w:rFonts w:ascii="Arial" w:hAnsi="Arial" w:cs="Arial"/>
          <w:color w:val="000000"/>
          <w:sz w:val="22"/>
          <w:szCs w:val="22"/>
        </w:rPr>
        <w:t xml:space="preserve"> exists. You should provide an explanation as to why </w:t>
      </w:r>
      <w:r w:rsidR="000E4B91" w:rsidRPr="00A16D6C">
        <w:rPr>
          <w:rFonts w:ascii="Arial" w:hAnsi="Arial" w:cs="Arial"/>
          <w:color w:val="000000"/>
          <w:sz w:val="22"/>
          <w:szCs w:val="22"/>
        </w:rPr>
        <w:t>it</w:t>
      </w:r>
      <w:r w:rsidRPr="00A16D6C">
        <w:rPr>
          <w:rFonts w:ascii="Arial" w:hAnsi="Arial" w:cs="Arial"/>
          <w:color w:val="000000"/>
          <w:sz w:val="22"/>
          <w:szCs w:val="22"/>
        </w:rPr>
        <w:t xml:space="preserve"> is required and the implications of not proceeding.  </w:t>
      </w:r>
    </w:p>
    <w:p w14:paraId="23D61AC6" w14:textId="77777777" w:rsidR="00173C43" w:rsidRPr="00A16D6C" w:rsidRDefault="00173C43" w:rsidP="00352729">
      <w:pPr>
        <w:autoSpaceDE w:val="0"/>
        <w:autoSpaceDN w:val="0"/>
        <w:adjustRightInd w:val="0"/>
        <w:jc w:val="both"/>
        <w:rPr>
          <w:rFonts w:ascii="Arial" w:hAnsi="Arial" w:cs="Arial"/>
          <w:color w:val="000000"/>
          <w:sz w:val="22"/>
          <w:szCs w:val="22"/>
        </w:rPr>
      </w:pPr>
    </w:p>
    <w:p w14:paraId="67CDDE37" w14:textId="7A8D76D0" w:rsidR="00173C43" w:rsidRPr="00A16D6C" w:rsidRDefault="00173C43" w:rsidP="00173C43">
      <w:pPr>
        <w:autoSpaceDE w:val="0"/>
        <w:autoSpaceDN w:val="0"/>
        <w:adjustRightInd w:val="0"/>
        <w:jc w:val="both"/>
        <w:rPr>
          <w:rFonts w:ascii="Arial" w:hAnsi="Arial" w:cs="Arial"/>
          <w:color w:val="000000"/>
          <w:sz w:val="22"/>
          <w:szCs w:val="22"/>
        </w:rPr>
      </w:pPr>
      <w:r w:rsidRPr="00A16D6C">
        <w:rPr>
          <w:rFonts w:ascii="Arial" w:hAnsi="Arial" w:cs="Arial"/>
          <w:color w:val="000000"/>
          <w:sz w:val="22"/>
          <w:szCs w:val="22"/>
        </w:rPr>
        <w:t xml:space="preserve">Procurement will apply the following guidance to </w:t>
      </w:r>
      <w:r w:rsidR="00737FAF">
        <w:rPr>
          <w:rFonts w:ascii="Arial" w:hAnsi="Arial" w:cs="Arial"/>
          <w:color w:val="000000"/>
          <w:sz w:val="22"/>
          <w:szCs w:val="22"/>
        </w:rPr>
        <w:t xml:space="preserve">submissions and authorisation </w:t>
      </w:r>
      <w:r w:rsidRPr="00A16D6C">
        <w:rPr>
          <w:rFonts w:ascii="Arial" w:hAnsi="Arial" w:cs="Arial"/>
          <w:color w:val="000000"/>
          <w:sz w:val="22"/>
          <w:szCs w:val="22"/>
        </w:rPr>
        <w:t xml:space="preserve">granted where it is </w:t>
      </w:r>
      <w:r w:rsidR="00654407" w:rsidRPr="00A16D6C">
        <w:rPr>
          <w:rFonts w:ascii="Arial" w:hAnsi="Arial" w:cs="Arial"/>
          <w:color w:val="000000"/>
          <w:sz w:val="22"/>
          <w:szCs w:val="22"/>
        </w:rPr>
        <w:t>proven:</w:t>
      </w:r>
    </w:p>
    <w:p w14:paraId="5FD2DE56" w14:textId="77777777" w:rsidR="00173C43" w:rsidRPr="00A16D6C" w:rsidRDefault="00173C43" w:rsidP="00173C43">
      <w:pPr>
        <w:autoSpaceDE w:val="0"/>
        <w:autoSpaceDN w:val="0"/>
        <w:adjustRightInd w:val="0"/>
        <w:jc w:val="both"/>
        <w:rPr>
          <w:rFonts w:ascii="Arial" w:hAnsi="Arial" w:cs="Arial"/>
          <w:color w:val="000000"/>
          <w:sz w:val="22"/>
          <w:szCs w:val="22"/>
        </w:rPr>
      </w:pPr>
    </w:p>
    <w:p w14:paraId="37A87AD6" w14:textId="77777777" w:rsidR="00173C43" w:rsidRPr="00A16D6C" w:rsidRDefault="00173C43" w:rsidP="00A16D6C">
      <w:pPr>
        <w:autoSpaceDE w:val="0"/>
        <w:autoSpaceDN w:val="0"/>
        <w:adjustRightInd w:val="0"/>
        <w:ind w:firstLine="720"/>
        <w:jc w:val="both"/>
        <w:rPr>
          <w:rFonts w:ascii="Arial" w:hAnsi="Arial" w:cs="Arial"/>
          <w:color w:val="000000"/>
          <w:sz w:val="22"/>
          <w:szCs w:val="22"/>
        </w:rPr>
      </w:pPr>
      <w:r w:rsidRPr="00A16D6C">
        <w:rPr>
          <w:rFonts w:ascii="Arial" w:hAnsi="Arial" w:cs="Arial"/>
          <w:color w:val="000000"/>
          <w:sz w:val="22"/>
          <w:szCs w:val="22"/>
        </w:rPr>
        <w:t>●</w:t>
      </w:r>
      <w:r w:rsidRPr="00A16D6C">
        <w:rPr>
          <w:rFonts w:ascii="Arial" w:hAnsi="Arial" w:cs="Arial"/>
          <w:color w:val="000000"/>
          <w:sz w:val="22"/>
          <w:szCs w:val="22"/>
        </w:rPr>
        <w:tab/>
      </w:r>
      <w:proofErr w:type="gramStart"/>
      <w:r w:rsidRPr="00A16D6C">
        <w:rPr>
          <w:rFonts w:ascii="Arial" w:hAnsi="Arial" w:cs="Arial"/>
          <w:color w:val="000000"/>
          <w:sz w:val="22"/>
          <w:szCs w:val="22"/>
        </w:rPr>
        <w:t>That</w:t>
      </w:r>
      <w:proofErr w:type="gramEnd"/>
      <w:r w:rsidRPr="00A16D6C">
        <w:rPr>
          <w:rFonts w:ascii="Arial" w:hAnsi="Arial" w:cs="Arial"/>
          <w:color w:val="000000"/>
          <w:sz w:val="22"/>
          <w:szCs w:val="22"/>
        </w:rPr>
        <w:t xml:space="preserve"> a genuine Emergency situation exists – where it could not have been predicted; or</w:t>
      </w:r>
    </w:p>
    <w:p w14:paraId="557D254E" w14:textId="2950D05D" w:rsidR="00173C43" w:rsidRPr="00A16D6C" w:rsidRDefault="00173C43" w:rsidP="00A16D6C">
      <w:pPr>
        <w:autoSpaceDE w:val="0"/>
        <w:autoSpaceDN w:val="0"/>
        <w:adjustRightInd w:val="0"/>
        <w:ind w:left="1440" w:hanging="720"/>
        <w:jc w:val="both"/>
        <w:rPr>
          <w:rFonts w:ascii="Arial" w:hAnsi="Arial" w:cs="Arial"/>
          <w:color w:val="000000"/>
          <w:sz w:val="22"/>
          <w:szCs w:val="22"/>
        </w:rPr>
      </w:pPr>
      <w:r w:rsidRPr="00A16D6C">
        <w:rPr>
          <w:rFonts w:ascii="Arial" w:hAnsi="Arial" w:cs="Arial"/>
          <w:color w:val="000000"/>
          <w:sz w:val="22"/>
          <w:szCs w:val="22"/>
        </w:rPr>
        <w:t>●</w:t>
      </w:r>
      <w:r w:rsidRPr="00A16D6C">
        <w:rPr>
          <w:rFonts w:ascii="Arial" w:hAnsi="Arial" w:cs="Arial"/>
          <w:color w:val="000000"/>
          <w:sz w:val="22"/>
          <w:szCs w:val="22"/>
        </w:rPr>
        <w:tab/>
      </w:r>
      <w:proofErr w:type="gramStart"/>
      <w:r w:rsidRPr="00A16D6C">
        <w:rPr>
          <w:rFonts w:ascii="Arial" w:hAnsi="Arial" w:cs="Arial"/>
          <w:color w:val="000000"/>
          <w:sz w:val="22"/>
          <w:szCs w:val="22"/>
        </w:rPr>
        <w:t>That</w:t>
      </w:r>
      <w:proofErr w:type="gramEnd"/>
      <w:r w:rsidRPr="00A16D6C">
        <w:rPr>
          <w:rFonts w:ascii="Arial" w:hAnsi="Arial" w:cs="Arial"/>
          <w:color w:val="000000"/>
          <w:sz w:val="22"/>
          <w:szCs w:val="22"/>
        </w:rPr>
        <w:t xml:space="preserve"> there is clear evidence the goods, services or works are of a specialist technical, artistic or proprietary nature, and no other suitable suppliers are </w:t>
      </w:r>
      <w:r w:rsidR="00654407" w:rsidRPr="00A16D6C">
        <w:rPr>
          <w:rFonts w:ascii="Arial" w:hAnsi="Arial" w:cs="Arial"/>
          <w:color w:val="000000"/>
          <w:sz w:val="22"/>
          <w:szCs w:val="22"/>
        </w:rPr>
        <w:t>available;</w:t>
      </w:r>
      <w:r w:rsidRPr="00A16D6C">
        <w:rPr>
          <w:rFonts w:ascii="Arial" w:hAnsi="Arial" w:cs="Arial"/>
          <w:color w:val="000000"/>
          <w:sz w:val="22"/>
          <w:szCs w:val="22"/>
        </w:rPr>
        <w:t xml:space="preserve"> or</w:t>
      </w:r>
    </w:p>
    <w:p w14:paraId="3D0CF8B4" w14:textId="1871A20F" w:rsidR="00173C43" w:rsidRPr="00A16D6C" w:rsidRDefault="00173C43" w:rsidP="00A16D6C">
      <w:pPr>
        <w:autoSpaceDE w:val="0"/>
        <w:autoSpaceDN w:val="0"/>
        <w:adjustRightInd w:val="0"/>
        <w:ind w:left="1440" w:hanging="720"/>
        <w:jc w:val="both"/>
        <w:rPr>
          <w:rFonts w:ascii="Arial" w:hAnsi="Arial" w:cs="Arial"/>
          <w:color w:val="000000"/>
          <w:sz w:val="22"/>
          <w:szCs w:val="22"/>
        </w:rPr>
      </w:pPr>
      <w:r w:rsidRPr="00A16D6C">
        <w:rPr>
          <w:rFonts w:ascii="Arial" w:hAnsi="Arial" w:cs="Arial"/>
          <w:color w:val="000000"/>
          <w:sz w:val="22"/>
          <w:szCs w:val="22"/>
        </w:rPr>
        <w:t>●</w:t>
      </w:r>
      <w:r w:rsidRPr="00A16D6C">
        <w:rPr>
          <w:rFonts w:ascii="Arial" w:hAnsi="Arial" w:cs="Arial"/>
          <w:color w:val="000000"/>
          <w:sz w:val="22"/>
          <w:szCs w:val="22"/>
        </w:rPr>
        <w:tab/>
      </w:r>
      <w:proofErr w:type="gramStart"/>
      <w:r w:rsidRPr="00A16D6C">
        <w:rPr>
          <w:rFonts w:ascii="Arial" w:hAnsi="Arial" w:cs="Arial"/>
          <w:color w:val="000000"/>
          <w:sz w:val="22"/>
          <w:szCs w:val="22"/>
        </w:rPr>
        <w:t>That</w:t>
      </w:r>
      <w:proofErr w:type="gramEnd"/>
      <w:r w:rsidRPr="00A16D6C">
        <w:rPr>
          <w:rFonts w:ascii="Arial" w:hAnsi="Arial" w:cs="Arial"/>
          <w:color w:val="000000"/>
          <w:sz w:val="22"/>
          <w:szCs w:val="22"/>
        </w:rPr>
        <w:t xml:space="preserve"> there is only one supplier in the market capable of providing the service, goods or works (e.g. an artistic performance, owner of intellectual property rights or patents, or similar) such that there is no benefit to be gained from </w:t>
      </w:r>
      <w:r w:rsidR="00654407" w:rsidRPr="00A16D6C">
        <w:rPr>
          <w:rFonts w:ascii="Arial" w:hAnsi="Arial" w:cs="Arial"/>
          <w:color w:val="000000"/>
          <w:sz w:val="22"/>
          <w:szCs w:val="22"/>
        </w:rPr>
        <w:t>competition;</w:t>
      </w:r>
      <w:r w:rsidRPr="00A16D6C">
        <w:rPr>
          <w:rFonts w:ascii="Arial" w:hAnsi="Arial" w:cs="Arial"/>
          <w:color w:val="000000"/>
          <w:sz w:val="22"/>
          <w:szCs w:val="22"/>
        </w:rPr>
        <w:t xml:space="preserve"> or</w:t>
      </w:r>
    </w:p>
    <w:p w14:paraId="35ADE34A" w14:textId="18C30903" w:rsidR="00173C43" w:rsidRPr="00A16D6C" w:rsidRDefault="00173C43" w:rsidP="00A16D6C">
      <w:pPr>
        <w:autoSpaceDE w:val="0"/>
        <w:autoSpaceDN w:val="0"/>
        <w:adjustRightInd w:val="0"/>
        <w:ind w:firstLine="720"/>
        <w:jc w:val="both"/>
        <w:rPr>
          <w:rFonts w:ascii="Arial" w:hAnsi="Arial" w:cs="Arial"/>
          <w:color w:val="000000"/>
          <w:sz w:val="22"/>
          <w:szCs w:val="22"/>
        </w:rPr>
      </w:pPr>
      <w:r w:rsidRPr="00A16D6C">
        <w:rPr>
          <w:rFonts w:ascii="Arial" w:hAnsi="Arial" w:cs="Arial"/>
          <w:color w:val="000000"/>
          <w:sz w:val="22"/>
          <w:szCs w:val="22"/>
        </w:rPr>
        <w:t>●</w:t>
      </w:r>
      <w:r w:rsidRPr="00A16D6C">
        <w:rPr>
          <w:rFonts w:ascii="Arial" w:hAnsi="Arial" w:cs="Arial"/>
          <w:color w:val="000000"/>
          <w:sz w:val="22"/>
          <w:szCs w:val="22"/>
        </w:rPr>
        <w:tab/>
      </w:r>
      <w:proofErr w:type="gramStart"/>
      <w:r w:rsidRPr="00A16D6C">
        <w:rPr>
          <w:rFonts w:ascii="Arial" w:hAnsi="Arial" w:cs="Arial"/>
          <w:color w:val="000000"/>
          <w:sz w:val="22"/>
          <w:szCs w:val="22"/>
        </w:rPr>
        <w:t>For</w:t>
      </w:r>
      <w:proofErr w:type="gramEnd"/>
      <w:r w:rsidRPr="00A16D6C">
        <w:rPr>
          <w:rFonts w:ascii="Arial" w:hAnsi="Arial" w:cs="Arial"/>
          <w:color w:val="000000"/>
          <w:sz w:val="22"/>
          <w:szCs w:val="22"/>
        </w:rPr>
        <w:t xml:space="preserve"> reasons of systems or software licence support or </w:t>
      </w:r>
      <w:r w:rsidR="00654407" w:rsidRPr="00A16D6C">
        <w:rPr>
          <w:rFonts w:ascii="Arial" w:hAnsi="Arial" w:cs="Arial"/>
          <w:color w:val="000000"/>
          <w:sz w:val="22"/>
          <w:szCs w:val="22"/>
        </w:rPr>
        <w:t>compatibility;</w:t>
      </w:r>
      <w:r w:rsidRPr="00A16D6C">
        <w:rPr>
          <w:rFonts w:ascii="Arial" w:hAnsi="Arial" w:cs="Arial"/>
          <w:color w:val="000000"/>
          <w:sz w:val="22"/>
          <w:szCs w:val="22"/>
        </w:rPr>
        <w:t xml:space="preserve"> or</w:t>
      </w:r>
    </w:p>
    <w:p w14:paraId="6AF555D0" w14:textId="77777777" w:rsidR="00173C43" w:rsidRPr="00A16D6C" w:rsidRDefault="00173C43" w:rsidP="00A16D6C">
      <w:pPr>
        <w:autoSpaceDE w:val="0"/>
        <w:autoSpaceDN w:val="0"/>
        <w:adjustRightInd w:val="0"/>
        <w:ind w:left="1440" w:hanging="720"/>
        <w:jc w:val="both"/>
        <w:rPr>
          <w:rFonts w:ascii="Arial" w:hAnsi="Arial" w:cs="Arial"/>
          <w:color w:val="000000"/>
          <w:sz w:val="22"/>
          <w:szCs w:val="22"/>
        </w:rPr>
      </w:pPr>
      <w:r w:rsidRPr="00A16D6C">
        <w:rPr>
          <w:rFonts w:ascii="Arial" w:hAnsi="Arial" w:cs="Arial"/>
          <w:color w:val="000000"/>
          <w:sz w:val="22"/>
          <w:szCs w:val="22"/>
        </w:rPr>
        <w:t>●</w:t>
      </w:r>
      <w:r w:rsidRPr="00A16D6C">
        <w:rPr>
          <w:rFonts w:ascii="Arial" w:hAnsi="Arial" w:cs="Arial"/>
          <w:color w:val="000000"/>
          <w:sz w:val="22"/>
          <w:szCs w:val="22"/>
        </w:rPr>
        <w:tab/>
      </w:r>
      <w:proofErr w:type="gramStart"/>
      <w:r w:rsidRPr="00A16D6C">
        <w:rPr>
          <w:rFonts w:ascii="Arial" w:hAnsi="Arial" w:cs="Arial"/>
          <w:color w:val="000000"/>
          <w:sz w:val="22"/>
          <w:szCs w:val="22"/>
        </w:rPr>
        <w:t>The</w:t>
      </w:r>
      <w:proofErr w:type="gramEnd"/>
      <w:r w:rsidRPr="00A16D6C">
        <w:rPr>
          <w:rFonts w:ascii="Arial" w:hAnsi="Arial" w:cs="Arial"/>
          <w:color w:val="000000"/>
          <w:sz w:val="22"/>
          <w:szCs w:val="22"/>
        </w:rPr>
        <w:t xml:space="preserve"> circumstances of the proposed contract cover land acquisition or disposal, or direct employment contracts with an employee; or</w:t>
      </w:r>
    </w:p>
    <w:p w14:paraId="60E9F4C9" w14:textId="77777777" w:rsidR="00173C43" w:rsidRPr="00A16D6C" w:rsidRDefault="00173C43" w:rsidP="00A16D6C">
      <w:pPr>
        <w:autoSpaceDE w:val="0"/>
        <w:autoSpaceDN w:val="0"/>
        <w:adjustRightInd w:val="0"/>
        <w:ind w:left="720"/>
        <w:jc w:val="both"/>
        <w:rPr>
          <w:rFonts w:ascii="Arial" w:hAnsi="Arial" w:cs="Arial"/>
          <w:color w:val="000000"/>
          <w:sz w:val="22"/>
          <w:szCs w:val="22"/>
        </w:rPr>
      </w:pPr>
      <w:r w:rsidRPr="00A16D6C">
        <w:rPr>
          <w:rFonts w:ascii="Arial" w:hAnsi="Arial" w:cs="Arial"/>
          <w:color w:val="000000"/>
          <w:sz w:val="22"/>
          <w:szCs w:val="22"/>
        </w:rPr>
        <w:t>●</w:t>
      </w:r>
      <w:r w:rsidRPr="00A16D6C">
        <w:rPr>
          <w:rFonts w:ascii="Arial" w:hAnsi="Arial" w:cs="Arial"/>
          <w:color w:val="000000"/>
          <w:sz w:val="22"/>
          <w:szCs w:val="22"/>
        </w:rPr>
        <w:tab/>
        <w:t xml:space="preserve">Where a specific or limited supplier base is provisional on a grant funding application; or </w:t>
      </w:r>
    </w:p>
    <w:p w14:paraId="0A60B656" w14:textId="77777777" w:rsidR="00173C43" w:rsidRPr="00A16D6C" w:rsidRDefault="00173C43" w:rsidP="00A16D6C">
      <w:pPr>
        <w:autoSpaceDE w:val="0"/>
        <w:autoSpaceDN w:val="0"/>
        <w:adjustRightInd w:val="0"/>
        <w:ind w:firstLine="720"/>
        <w:jc w:val="both"/>
        <w:rPr>
          <w:rFonts w:ascii="Arial" w:hAnsi="Arial" w:cs="Arial"/>
          <w:color w:val="000000"/>
          <w:sz w:val="22"/>
          <w:szCs w:val="22"/>
        </w:rPr>
      </w:pPr>
      <w:r w:rsidRPr="00A16D6C">
        <w:rPr>
          <w:rFonts w:ascii="Arial" w:hAnsi="Arial" w:cs="Arial"/>
          <w:color w:val="000000"/>
          <w:sz w:val="22"/>
          <w:szCs w:val="22"/>
        </w:rPr>
        <w:t>●</w:t>
      </w:r>
      <w:r w:rsidRPr="00A16D6C">
        <w:rPr>
          <w:rFonts w:ascii="Arial" w:hAnsi="Arial" w:cs="Arial"/>
          <w:color w:val="000000"/>
          <w:sz w:val="22"/>
          <w:szCs w:val="22"/>
        </w:rPr>
        <w:tab/>
      </w:r>
      <w:proofErr w:type="gramStart"/>
      <w:r w:rsidRPr="00A16D6C">
        <w:rPr>
          <w:rFonts w:ascii="Arial" w:hAnsi="Arial" w:cs="Arial"/>
          <w:color w:val="000000"/>
          <w:sz w:val="22"/>
          <w:szCs w:val="22"/>
        </w:rPr>
        <w:t>There</w:t>
      </w:r>
      <w:proofErr w:type="gramEnd"/>
      <w:r w:rsidRPr="00A16D6C">
        <w:rPr>
          <w:rFonts w:ascii="Arial" w:hAnsi="Arial" w:cs="Arial"/>
          <w:color w:val="000000"/>
          <w:sz w:val="22"/>
          <w:szCs w:val="22"/>
        </w:rPr>
        <w:t xml:space="preserve"> are other circumstances which are genuinely exceptional or unusual; </w:t>
      </w:r>
    </w:p>
    <w:p w14:paraId="3B3FC9A0" w14:textId="77777777" w:rsidR="00173C43" w:rsidRPr="00A16D6C" w:rsidRDefault="00173C43" w:rsidP="00173C43">
      <w:pPr>
        <w:autoSpaceDE w:val="0"/>
        <w:autoSpaceDN w:val="0"/>
        <w:adjustRightInd w:val="0"/>
        <w:jc w:val="both"/>
        <w:rPr>
          <w:rFonts w:ascii="Arial" w:hAnsi="Arial" w:cs="Arial"/>
          <w:color w:val="000000"/>
          <w:sz w:val="22"/>
          <w:szCs w:val="22"/>
        </w:rPr>
      </w:pPr>
    </w:p>
    <w:p w14:paraId="1926C470" w14:textId="76C8CF25" w:rsidR="00B66EAC" w:rsidRPr="00A16D6C" w:rsidRDefault="00B66EAC" w:rsidP="008F3FFB">
      <w:pPr>
        <w:autoSpaceDE w:val="0"/>
        <w:autoSpaceDN w:val="0"/>
        <w:adjustRightInd w:val="0"/>
        <w:jc w:val="both"/>
        <w:rPr>
          <w:rFonts w:ascii="Arial" w:hAnsi="Arial" w:cs="Arial"/>
          <w:color w:val="000000"/>
          <w:sz w:val="22"/>
          <w:szCs w:val="22"/>
        </w:rPr>
      </w:pPr>
      <w:r w:rsidRPr="00A16D6C">
        <w:rPr>
          <w:rFonts w:ascii="Arial" w:hAnsi="Arial" w:cs="Arial"/>
          <w:color w:val="000000"/>
          <w:sz w:val="22"/>
          <w:szCs w:val="22"/>
        </w:rPr>
        <w:t>This process</w:t>
      </w:r>
      <w:r w:rsidR="00173C43" w:rsidRPr="00A16D6C">
        <w:rPr>
          <w:rFonts w:ascii="Arial" w:hAnsi="Arial" w:cs="Arial"/>
          <w:color w:val="000000"/>
          <w:sz w:val="22"/>
          <w:szCs w:val="22"/>
        </w:rPr>
        <w:t xml:space="preserve"> must not be used to avoid the administrative inconvenience of a tender or request for quote process.  </w:t>
      </w:r>
    </w:p>
    <w:p w14:paraId="7F4AB0D6" w14:textId="77777777" w:rsidR="00896D63" w:rsidRPr="00D53444" w:rsidRDefault="00896D63" w:rsidP="008F3FFB">
      <w:pPr>
        <w:autoSpaceDE w:val="0"/>
        <w:autoSpaceDN w:val="0"/>
        <w:adjustRightInd w:val="0"/>
        <w:jc w:val="both"/>
        <w:rPr>
          <w:rFonts w:ascii="Arial" w:hAnsi="Arial" w:cs="Arial"/>
          <w:color w:val="000000"/>
          <w:sz w:val="22"/>
          <w:szCs w:val="22"/>
        </w:rPr>
      </w:pPr>
    </w:p>
    <w:p w14:paraId="6F6EEBC3" w14:textId="10BFAFD0" w:rsidR="00896D63" w:rsidRPr="00D53444" w:rsidRDefault="00896D63" w:rsidP="00896D63">
      <w:pPr>
        <w:jc w:val="both"/>
        <w:rPr>
          <w:rFonts w:ascii="Arial" w:hAnsi="Arial" w:cs="Arial"/>
          <w:sz w:val="22"/>
          <w:szCs w:val="22"/>
        </w:rPr>
      </w:pPr>
      <w:r w:rsidRPr="00D53444">
        <w:rPr>
          <w:rFonts w:ascii="Arial" w:hAnsi="Arial" w:cs="Arial"/>
          <w:sz w:val="22"/>
          <w:szCs w:val="22"/>
        </w:rPr>
        <w:t xml:space="preserve">Single Source / Non-Compliant </w:t>
      </w:r>
      <w:r w:rsidR="00737FAF">
        <w:rPr>
          <w:rFonts w:ascii="Arial" w:hAnsi="Arial" w:cs="Arial"/>
          <w:sz w:val="22"/>
          <w:szCs w:val="22"/>
        </w:rPr>
        <w:t>Authorisation</w:t>
      </w:r>
      <w:r w:rsidRPr="00D53444">
        <w:rPr>
          <w:rFonts w:ascii="Arial" w:hAnsi="Arial" w:cs="Arial"/>
          <w:sz w:val="22"/>
          <w:szCs w:val="22"/>
        </w:rPr>
        <w:t xml:space="preserve"> applies where there is no plan to invite competition. It does not apply where appropriate competition has been properly sought but insufficient suppliers have submitted a response.</w:t>
      </w:r>
    </w:p>
    <w:p w14:paraId="0D5798F2" w14:textId="77777777" w:rsidR="00B66EAC" w:rsidRPr="00D53444" w:rsidRDefault="00B66EAC" w:rsidP="008F3FFB">
      <w:pPr>
        <w:autoSpaceDE w:val="0"/>
        <w:autoSpaceDN w:val="0"/>
        <w:adjustRightInd w:val="0"/>
        <w:jc w:val="both"/>
        <w:rPr>
          <w:rFonts w:ascii="Arial" w:hAnsi="Arial" w:cs="Arial"/>
          <w:color w:val="000000"/>
          <w:sz w:val="22"/>
          <w:szCs w:val="22"/>
        </w:rPr>
      </w:pPr>
    </w:p>
    <w:p w14:paraId="74932E30" w14:textId="77777777" w:rsidR="00B66EAC" w:rsidRPr="00D53444" w:rsidRDefault="00B66EAC" w:rsidP="008F3FFB">
      <w:pPr>
        <w:autoSpaceDE w:val="0"/>
        <w:autoSpaceDN w:val="0"/>
        <w:adjustRightInd w:val="0"/>
        <w:jc w:val="both"/>
        <w:rPr>
          <w:rFonts w:ascii="Arial" w:hAnsi="Arial" w:cs="Arial"/>
          <w:b/>
          <w:color w:val="000000"/>
          <w:sz w:val="22"/>
          <w:szCs w:val="22"/>
        </w:rPr>
      </w:pPr>
      <w:r w:rsidRPr="00D53444">
        <w:rPr>
          <w:rFonts w:ascii="Arial" w:hAnsi="Arial" w:cs="Arial"/>
          <w:b/>
          <w:color w:val="000000"/>
          <w:sz w:val="22"/>
          <w:szCs w:val="22"/>
        </w:rPr>
        <w:t xml:space="preserve">Process: </w:t>
      </w:r>
    </w:p>
    <w:p w14:paraId="4D5FE312" w14:textId="77777777" w:rsidR="00B66EAC" w:rsidRPr="00D53444" w:rsidRDefault="00B66EAC" w:rsidP="00B66EAC">
      <w:pPr>
        <w:jc w:val="both"/>
        <w:rPr>
          <w:rFonts w:ascii="Arial" w:hAnsi="Arial" w:cs="Arial"/>
          <w:sz w:val="22"/>
          <w:szCs w:val="22"/>
        </w:rPr>
      </w:pPr>
    </w:p>
    <w:p w14:paraId="7296F849" w14:textId="24C86B4C" w:rsidR="00B66EAC" w:rsidRPr="00D53444" w:rsidRDefault="00B66EAC" w:rsidP="00B66EAC">
      <w:pPr>
        <w:jc w:val="both"/>
        <w:rPr>
          <w:rFonts w:ascii="Arial" w:hAnsi="Arial" w:cs="Arial"/>
          <w:sz w:val="22"/>
          <w:szCs w:val="22"/>
        </w:rPr>
      </w:pPr>
      <w:r w:rsidRPr="00D53444">
        <w:rPr>
          <w:rFonts w:ascii="Arial" w:hAnsi="Arial" w:cs="Arial"/>
          <w:sz w:val="22"/>
          <w:szCs w:val="22"/>
        </w:rPr>
        <w:t xml:space="preserve">Once this </w:t>
      </w:r>
      <w:r w:rsidR="00737FAF">
        <w:rPr>
          <w:rFonts w:ascii="Arial" w:hAnsi="Arial" w:cs="Arial"/>
          <w:sz w:val="22"/>
          <w:szCs w:val="22"/>
        </w:rPr>
        <w:t>form</w:t>
      </w:r>
      <w:r w:rsidR="00737FAF" w:rsidRPr="00D53444">
        <w:rPr>
          <w:rFonts w:ascii="Arial" w:hAnsi="Arial" w:cs="Arial"/>
          <w:sz w:val="22"/>
          <w:szCs w:val="22"/>
        </w:rPr>
        <w:t xml:space="preserve"> </w:t>
      </w:r>
      <w:r w:rsidRPr="00D53444">
        <w:rPr>
          <w:rFonts w:ascii="Arial" w:hAnsi="Arial" w:cs="Arial"/>
          <w:sz w:val="22"/>
          <w:szCs w:val="22"/>
        </w:rPr>
        <w:t>is completed by the requestor it must be forwarded to the Budget Holder for approval and comment. Only when approval and comments have been received should the document (with all comments) be forwarded for authorisation by Procurement.</w:t>
      </w:r>
    </w:p>
    <w:p w14:paraId="24C0050D" w14:textId="77777777" w:rsidR="00B66EAC" w:rsidRPr="00D53444" w:rsidRDefault="00B66EAC" w:rsidP="00B66EAC">
      <w:pPr>
        <w:autoSpaceDE w:val="0"/>
        <w:autoSpaceDN w:val="0"/>
        <w:adjustRightInd w:val="0"/>
        <w:jc w:val="both"/>
        <w:rPr>
          <w:rFonts w:ascii="Arial" w:hAnsi="Arial" w:cs="Arial"/>
          <w:color w:val="000000"/>
          <w:sz w:val="22"/>
          <w:szCs w:val="22"/>
        </w:rPr>
      </w:pPr>
    </w:p>
    <w:p w14:paraId="758E995D" w14:textId="6A4D7F28" w:rsidR="00B66EAC" w:rsidRPr="00D53444" w:rsidRDefault="00B66EAC" w:rsidP="00896D63">
      <w:pPr>
        <w:autoSpaceDE w:val="0"/>
        <w:autoSpaceDN w:val="0"/>
        <w:adjustRightInd w:val="0"/>
        <w:jc w:val="both"/>
        <w:rPr>
          <w:rFonts w:ascii="Arial" w:hAnsi="Arial" w:cs="Arial"/>
          <w:color w:val="000000"/>
          <w:sz w:val="22"/>
          <w:szCs w:val="22"/>
        </w:rPr>
      </w:pPr>
      <w:r w:rsidRPr="00D53444">
        <w:rPr>
          <w:rFonts w:ascii="Arial" w:hAnsi="Arial" w:cs="Arial"/>
          <w:color w:val="000000"/>
          <w:sz w:val="22"/>
          <w:szCs w:val="22"/>
        </w:rPr>
        <w:t>Procurement will then review and advise.</w:t>
      </w:r>
      <w:r w:rsidR="00896D63" w:rsidRPr="00D53444">
        <w:rPr>
          <w:rFonts w:ascii="Arial" w:hAnsi="Arial" w:cs="Arial"/>
          <w:color w:val="000000"/>
          <w:sz w:val="22"/>
          <w:szCs w:val="22"/>
        </w:rPr>
        <w:t xml:space="preserve"> Approval will be granted only </w:t>
      </w:r>
      <w:r w:rsidR="00654407">
        <w:rPr>
          <w:rFonts w:ascii="Arial" w:hAnsi="Arial" w:cs="Arial"/>
          <w:color w:val="000000"/>
          <w:sz w:val="22"/>
          <w:szCs w:val="22"/>
        </w:rPr>
        <w:t xml:space="preserve">by </w:t>
      </w:r>
      <w:r w:rsidR="00896D63" w:rsidRPr="00D53444">
        <w:rPr>
          <w:rFonts w:ascii="Arial" w:hAnsi="Arial" w:cs="Arial"/>
          <w:color w:val="000000"/>
          <w:sz w:val="22"/>
          <w:szCs w:val="22"/>
        </w:rPr>
        <w:t xml:space="preserve">the Head of Procurement, or in their absence, a delegated representative. </w:t>
      </w:r>
    </w:p>
    <w:p w14:paraId="7A9E7639" w14:textId="77777777" w:rsidR="00896D63" w:rsidRPr="00D53444" w:rsidRDefault="00896D63" w:rsidP="00896D63">
      <w:pPr>
        <w:autoSpaceDE w:val="0"/>
        <w:autoSpaceDN w:val="0"/>
        <w:adjustRightInd w:val="0"/>
        <w:jc w:val="both"/>
        <w:rPr>
          <w:rFonts w:ascii="Arial" w:hAnsi="Arial" w:cs="Arial"/>
          <w:b/>
          <w:color w:val="000000"/>
          <w:sz w:val="22"/>
          <w:szCs w:val="22"/>
        </w:rPr>
      </w:pPr>
    </w:p>
    <w:p w14:paraId="2C2A6936" w14:textId="77777777" w:rsidR="00A16D6C" w:rsidRDefault="00896D63" w:rsidP="00A16D6C">
      <w:pPr>
        <w:autoSpaceDE w:val="0"/>
        <w:autoSpaceDN w:val="0"/>
        <w:adjustRightInd w:val="0"/>
        <w:spacing w:after="120"/>
        <w:jc w:val="both"/>
        <w:rPr>
          <w:rFonts w:ascii="Arial" w:hAnsi="Arial" w:cs="Arial"/>
          <w:b/>
          <w:sz w:val="22"/>
          <w:szCs w:val="22"/>
        </w:rPr>
      </w:pPr>
      <w:r w:rsidRPr="00D53444">
        <w:rPr>
          <w:rFonts w:ascii="Arial" w:hAnsi="Arial" w:cs="Arial"/>
          <w:b/>
          <w:sz w:val="22"/>
          <w:szCs w:val="22"/>
        </w:rPr>
        <w:t>“Special circumstances” are unlikely to exist where it is claimed that:</w:t>
      </w:r>
    </w:p>
    <w:p w14:paraId="721303DF" w14:textId="77777777" w:rsidR="00A16D6C" w:rsidRPr="00A16D6C" w:rsidRDefault="00A16D6C" w:rsidP="00A16D6C">
      <w:pPr>
        <w:numPr>
          <w:ilvl w:val="0"/>
          <w:numId w:val="9"/>
        </w:numPr>
        <w:autoSpaceDE w:val="0"/>
        <w:autoSpaceDN w:val="0"/>
        <w:adjustRightInd w:val="0"/>
        <w:spacing w:after="120"/>
        <w:jc w:val="both"/>
        <w:rPr>
          <w:rFonts w:ascii="Arial" w:hAnsi="Arial" w:cs="Arial"/>
          <w:sz w:val="22"/>
          <w:szCs w:val="22"/>
        </w:rPr>
      </w:pPr>
      <w:r w:rsidRPr="00D53444">
        <w:rPr>
          <w:rFonts w:ascii="Arial" w:hAnsi="Arial" w:cs="Arial"/>
          <w:sz w:val="22"/>
          <w:szCs w:val="22"/>
        </w:rPr>
        <w:t xml:space="preserve">only one firm is capable of supplying if; </w:t>
      </w:r>
    </w:p>
    <w:p w14:paraId="5E88783F" w14:textId="11BB3A02" w:rsidR="00896D63" w:rsidRPr="00D53444" w:rsidRDefault="00896D63" w:rsidP="00A16D6C">
      <w:pPr>
        <w:numPr>
          <w:ilvl w:val="1"/>
          <w:numId w:val="9"/>
        </w:numPr>
        <w:autoSpaceDE w:val="0"/>
        <w:autoSpaceDN w:val="0"/>
        <w:adjustRightInd w:val="0"/>
        <w:spacing w:after="120"/>
        <w:jc w:val="both"/>
        <w:rPr>
          <w:rFonts w:ascii="Arial" w:hAnsi="Arial" w:cs="Arial"/>
          <w:sz w:val="22"/>
          <w:szCs w:val="22"/>
        </w:rPr>
      </w:pPr>
      <w:r w:rsidRPr="00D53444">
        <w:rPr>
          <w:rFonts w:ascii="Arial" w:hAnsi="Arial" w:cs="Arial"/>
          <w:sz w:val="22"/>
          <w:szCs w:val="22"/>
        </w:rPr>
        <w:t xml:space="preserve">there is no evidence of reasonable research of the market supporting this; </w:t>
      </w:r>
      <w:r w:rsidR="00BD06D8">
        <w:rPr>
          <w:rFonts w:ascii="Arial" w:hAnsi="Arial" w:cs="Arial"/>
          <w:sz w:val="22"/>
          <w:szCs w:val="22"/>
        </w:rPr>
        <w:t>and / or</w:t>
      </w:r>
      <w:r w:rsidRPr="00D53444">
        <w:rPr>
          <w:rFonts w:ascii="Arial" w:hAnsi="Arial" w:cs="Arial"/>
          <w:sz w:val="22"/>
          <w:szCs w:val="22"/>
        </w:rPr>
        <w:t xml:space="preserve"> </w:t>
      </w:r>
    </w:p>
    <w:p w14:paraId="3479FB01" w14:textId="77777777" w:rsidR="00896D63" w:rsidRPr="00D53444" w:rsidRDefault="00896D63" w:rsidP="00A16D6C">
      <w:pPr>
        <w:numPr>
          <w:ilvl w:val="1"/>
          <w:numId w:val="9"/>
        </w:numPr>
        <w:autoSpaceDE w:val="0"/>
        <w:autoSpaceDN w:val="0"/>
        <w:adjustRightInd w:val="0"/>
        <w:spacing w:after="120"/>
        <w:jc w:val="both"/>
        <w:rPr>
          <w:rFonts w:ascii="Arial" w:hAnsi="Arial" w:cs="Arial"/>
          <w:sz w:val="22"/>
          <w:szCs w:val="22"/>
        </w:rPr>
      </w:pPr>
      <w:r w:rsidRPr="00D53444">
        <w:rPr>
          <w:rFonts w:ascii="Arial" w:hAnsi="Arial" w:cs="Arial"/>
          <w:sz w:val="22"/>
          <w:szCs w:val="22"/>
        </w:rPr>
        <w:t xml:space="preserve">the opportunity was not advertised on the Delta </w:t>
      </w:r>
      <w:proofErr w:type="spellStart"/>
      <w:r w:rsidRPr="00D53444">
        <w:rPr>
          <w:rFonts w:ascii="Arial" w:hAnsi="Arial" w:cs="Arial"/>
          <w:sz w:val="22"/>
          <w:szCs w:val="22"/>
        </w:rPr>
        <w:t>eTendering</w:t>
      </w:r>
      <w:proofErr w:type="spellEnd"/>
      <w:r w:rsidRPr="00D53444">
        <w:rPr>
          <w:rFonts w:ascii="Arial" w:hAnsi="Arial" w:cs="Arial"/>
          <w:sz w:val="22"/>
          <w:szCs w:val="22"/>
        </w:rPr>
        <w:t xml:space="preserve"> Portal; or </w:t>
      </w:r>
    </w:p>
    <w:p w14:paraId="469F2157" w14:textId="77777777" w:rsidR="00896D63" w:rsidRPr="00D53444" w:rsidRDefault="00896D63" w:rsidP="00A16D6C">
      <w:pPr>
        <w:numPr>
          <w:ilvl w:val="1"/>
          <w:numId w:val="9"/>
        </w:numPr>
        <w:autoSpaceDE w:val="0"/>
        <w:autoSpaceDN w:val="0"/>
        <w:adjustRightInd w:val="0"/>
        <w:spacing w:after="120"/>
        <w:jc w:val="both"/>
        <w:rPr>
          <w:rFonts w:ascii="Arial" w:hAnsi="Arial" w:cs="Arial"/>
          <w:sz w:val="22"/>
          <w:szCs w:val="22"/>
        </w:rPr>
      </w:pPr>
      <w:r w:rsidRPr="00D53444">
        <w:rPr>
          <w:rFonts w:ascii="Arial" w:hAnsi="Arial" w:cs="Arial"/>
          <w:sz w:val="22"/>
          <w:szCs w:val="22"/>
        </w:rPr>
        <w:lastRenderedPageBreak/>
        <w:t xml:space="preserve">the requirement was written specifically to exclude competition; or </w:t>
      </w:r>
    </w:p>
    <w:p w14:paraId="61CEE77C" w14:textId="37C906F2" w:rsidR="00896D63" w:rsidRDefault="00896D63" w:rsidP="00A16D6C">
      <w:pPr>
        <w:numPr>
          <w:ilvl w:val="1"/>
          <w:numId w:val="9"/>
        </w:numPr>
        <w:autoSpaceDE w:val="0"/>
        <w:autoSpaceDN w:val="0"/>
        <w:adjustRightInd w:val="0"/>
        <w:spacing w:after="120"/>
        <w:jc w:val="both"/>
        <w:rPr>
          <w:rFonts w:ascii="Arial" w:hAnsi="Arial" w:cs="Arial"/>
          <w:sz w:val="22"/>
          <w:szCs w:val="22"/>
        </w:rPr>
      </w:pPr>
      <w:r w:rsidRPr="00D53444">
        <w:rPr>
          <w:rFonts w:ascii="Arial" w:hAnsi="Arial" w:cs="Arial"/>
          <w:sz w:val="22"/>
          <w:szCs w:val="22"/>
        </w:rPr>
        <w:t>an evaluation took place prior to competition being sought that excluded potential suppliers</w:t>
      </w:r>
      <w:r w:rsidR="00DD3F00">
        <w:rPr>
          <w:rFonts w:ascii="Arial" w:hAnsi="Arial" w:cs="Arial"/>
          <w:sz w:val="22"/>
          <w:szCs w:val="22"/>
        </w:rPr>
        <w:t xml:space="preserve"> ; or</w:t>
      </w:r>
    </w:p>
    <w:p w14:paraId="59937AEE" w14:textId="77777777" w:rsidR="00A16D6C" w:rsidRDefault="00896D63" w:rsidP="00A16D6C">
      <w:pPr>
        <w:numPr>
          <w:ilvl w:val="1"/>
          <w:numId w:val="9"/>
        </w:numPr>
        <w:autoSpaceDE w:val="0"/>
        <w:autoSpaceDN w:val="0"/>
        <w:adjustRightInd w:val="0"/>
        <w:spacing w:after="120"/>
        <w:jc w:val="both"/>
        <w:rPr>
          <w:rFonts w:ascii="Arial" w:hAnsi="Arial" w:cs="Arial"/>
          <w:sz w:val="22"/>
          <w:szCs w:val="22"/>
        </w:rPr>
      </w:pPr>
      <w:proofErr w:type="gramStart"/>
      <w:r w:rsidRPr="00A16D6C">
        <w:rPr>
          <w:rFonts w:ascii="Arial" w:hAnsi="Arial" w:cs="Arial"/>
          <w:sz w:val="22"/>
          <w:szCs w:val="22"/>
        </w:rPr>
        <w:t>prices</w:t>
      </w:r>
      <w:proofErr w:type="gramEnd"/>
      <w:r w:rsidRPr="00A16D6C">
        <w:rPr>
          <w:rFonts w:ascii="Arial" w:hAnsi="Arial" w:cs="Arial"/>
          <w:sz w:val="22"/>
          <w:szCs w:val="22"/>
        </w:rPr>
        <w:t xml:space="preserve"> or costs would be negatively impacted. Irrespective of indicative or published prices the only way of determining the price the University will pay is by competition. Factors other than their costs, i.e. obtaining market share, may influence a firm’s offer. </w:t>
      </w:r>
    </w:p>
    <w:p w14:paraId="09DFD21C" w14:textId="77777777" w:rsidR="00896D63" w:rsidRPr="00A16D6C" w:rsidRDefault="00896D63" w:rsidP="00A16D6C">
      <w:pPr>
        <w:numPr>
          <w:ilvl w:val="0"/>
          <w:numId w:val="9"/>
        </w:numPr>
        <w:autoSpaceDE w:val="0"/>
        <w:autoSpaceDN w:val="0"/>
        <w:adjustRightInd w:val="0"/>
        <w:spacing w:after="120"/>
        <w:ind w:left="1037" w:hanging="357"/>
        <w:jc w:val="both"/>
        <w:rPr>
          <w:rFonts w:ascii="Arial" w:hAnsi="Arial" w:cs="Arial"/>
          <w:sz w:val="22"/>
          <w:szCs w:val="22"/>
        </w:rPr>
      </w:pPr>
      <w:proofErr w:type="gramStart"/>
      <w:r w:rsidRPr="00A16D6C">
        <w:rPr>
          <w:rFonts w:ascii="Arial" w:hAnsi="Arial" w:cs="Arial"/>
          <w:sz w:val="22"/>
          <w:szCs w:val="22"/>
        </w:rPr>
        <w:t>there</w:t>
      </w:r>
      <w:proofErr w:type="gramEnd"/>
      <w:r w:rsidRPr="00A16D6C">
        <w:rPr>
          <w:rFonts w:ascii="Arial" w:hAnsi="Arial" w:cs="Arial"/>
          <w:sz w:val="22"/>
          <w:szCs w:val="22"/>
        </w:rPr>
        <w:t xml:space="preserve"> is an urgent need if the timescales were within the University’s control. </w:t>
      </w:r>
      <w:r w:rsidRPr="00A16D6C">
        <w:rPr>
          <w:rFonts w:ascii="Arial" w:hAnsi="Arial" w:cs="Arial"/>
          <w:i/>
          <w:sz w:val="22"/>
          <w:szCs w:val="22"/>
        </w:rPr>
        <w:t>Failure to adequately plan or act is not sufficient justification to avoid competition.</w:t>
      </w:r>
    </w:p>
    <w:p w14:paraId="6A8C20E2" w14:textId="77777777" w:rsidR="00896D63" w:rsidRPr="00D53444" w:rsidRDefault="00896D63" w:rsidP="00896D63">
      <w:pPr>
        <w:jc w:val="both"/>
        <w:rPr>
          <w:rFonts w:ascii="Arial" w:hAnsi="Arial" w:cs="Arial"/>
          <w:sz w:val="22"/>
          <w:szCs w:val="22"/>
        </w:rPr>
      </w:pPr>
      <w:r w:rsidRPr="00D53444">
        <w:rPr>
          <w:rFonts w:ascii="Arial" w:hAnsi="Arial" w:cs="Arial"/>
          <w:sz w:val="22"/>
          <w:szCs w:val="22"/>
        </w:rPr>
        <w:t>In such circumstances, Procurement recommend a competition takes place to establish best value. You should therefore build into any timescales adequate time to obtain multiple quotes from the market.</w:t>
      </w:r>
    </w:p>
    <w:p w14:paraId="1CD67E75" w14:textId="77777777" w:rsidR="00896D63" w:rsidRPr="00D53444" w:rsidRDefault="00896D63" w:rsidP="00896D63">
      <w:pPr>
        <w:jc w:val="both"/>
        <w:rPr>
          <w:rFonts w:ascii="Arial" w:hAnsi="Arial" w:cs="Arial"/>
          <w:sz w:val="22"/>
          <w:szCs w:val="22"/>
        </w:rPr>
      </w:pPr>
    </w:p>
    <w:p w14:paraId="6BBE07BF" w14:textId="77777777" w:rsidR="00896D63" w:rsidRPr="00D53444" w:rsidRDefault="00896D63" w:rsidP="00896D63">
      <w:pPr>
        <w:jc w:val="both"/>
        <w:rPr>
          <w:rFonts w:ascii="Arial" w:hAnsi="Arial" w:cs="Arial"/>
          <w:sz w:val="22"/>
          <w:szCs w:val="22"/>
        </w:rPr>
      </w:pPr>
      <w:r w:rsidRPr="00D53444">
        <w:rPr>
          <w:rFonts w:ascii="Arial" w:hAnsi="Arial" w:cs="Arial"/>
          <w:sz w:val="22"/>
          <w:szCs w:val="22"/>
        </w:rPr>
        <w:t>Following comment from the Budget Holder and Procurement, it is the Requestor who has completed the Single Source Form who takes sole responsibility for the decision to pursue a non-competitive process and has taken the view that on balance, the business risks outweigh the procurement risks.</w:t>
      </w:r>
    </w:p>
    <w:p w14:paraId="743C21E5" w14:textId="77777777" w:rsidR="00896D63" w:rsidRDefault="00896D63" w:rsidP="00896D63">
      <w:pPr>
        <w:autoSpaceDE w:val="0"/>
        <w:autoSpaceDN w:val="0"/>
        <w:adjustRightInd w:val="0"/>
        <w:jc w:val="both"/>
        <w:rPr>
          <w:rFonts w:ascii="Arial" w:hAnsi="Arial" w:cs="Arial"/>
          <w:b/>
          <w:color w:val="000000"/>
        </w:rPr>
      </w:pPr>
    </w:p>
    <w:p w14:paraId="41ED439B" w14:textId="77777777" w:rsidR="00896D63" w:rsidRPr="00B66EAC" w:rsidRDefault="00737FAF" w:rsidP="00896D63">
      <w:pPr>
        <w:autoSpaceDE w:val="0"/>
        <w:autoSpaceDN w:val="0"/>
        <w:adjustRightInd w:val="0"/>
        <w:jc w:val="both"/>
        <w:rPr>
          <w:rFonts w:ascii="Arial" w:hAnsi="Arial" w:cs="Arial"/>
          <w:b/>
          <w:color w:val="000000"/>
        </w:rPr>
      </w:pPr>
      <w:r>
        <w:rPr>
          <w:noProof/>
          <w:lang w:eastAsia="en-GB"/>
        </w:rPr>
        <mc:AlternateContent>
          <mc:Choice Requires="wps">
            <w:drawing>
              <wp:anchor distT="45720" distB="45720" distL="114300" distR="114300" simplePos="0" relativeHeight="251657728" behindDoc="0" locked="0" layoutInCell="1" allowOverlap="1" wp14:anchorId="6CC46B42" wp14:editId="4653A369">
                <wp:simplePos x="0" y="0"/>
                <wp:positionH relativeFrom="column">
                  <wp:posOffset>601980</wp:posOffset>
                </wp:positionH>
                <wp:positionV relativeFrom="paragraph">
                  <wp:posOffset>26035</wp:posOffset>
                </wp:positionV>
                <wp:extent cx="5970905" cy="261620"/>
                <wp:effectExtent l="9525" t="13970" r="1079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1620"/>
                        </a:xfrm>
                        <a:prstGeom prst="rect">
                          <a:avLst/>
                        </a:prstGeom>
                        <a:solidFill>
                          <a:srgbClr val="FFFFFF"/>
                        </a:solidFill>
                        <a:ln w="9525">
                          <a:solidFill>
                            <a:srgbClr val="000000"/>
                          </a:solidFill>
                          <a:miter lim="800000"/>
                          <a:headEnd/>
                          <a:tailEnd/>
                        </a:ln>
                      </wps:spPr>
                      <wps:txbx>
                        <w:txbxContent>
                          <w:p w14:paraId="50ADDD69" w14:textId="77777777" w:rsidR="00896D63" w:rsidRPr="006A7616" w:rsidRDefault="00737FAF" w:rsidP="006A7616">
                            <w:pPr>
                              <w:jc w:val="center"/>
                              <w:rPr>
                                <w:rFonts w:ascii="Arial" w:hAnsi="Arial" w:cs="Arial"/>
                                <w:b/>
                                <w:sz w:val="22"/>
                                <w:szCs w:val="22"/>
                              </w:rPr>
                            </w:pPr>
                            <w:r w:rsidRPr="00737FAF">
                              <w:rPr>
                                <w:rFonts w:ascii="Arial" w:hAnsi="Arial" w:cs="Arial"/>
                                <w:b/>
                                <w:sz w:val="22"/>
                                <w:szCs w:val="22"/>
                              </w:rPr>
                              <w:t>PLEASE COMPLETE THE FOLLOWING AND SUBMIT TO PROCUREMENT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C46B42" id="_x0000_t202" coordsize="21600,21600" o:spt="202" path="m,l,21600r21600,l21600,xe">
                <v:stroke joinstyle="miter"/>
                <v:path gradientshapeok="t" o:connecttype="rect"/>
              </v:shapetype>
              <v:shape id="Text Box 2" o:spid="_x0000_s1026" type="#_x0000_t202" style="position:absolute;left:0;text-align:left;margin-left:47.4pt;margin-top:2.05pt;width:470.15pt;height:2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">
                <v:textbox style="mso-fit-shape-to-text:t">
                  <w:txbxContent>
                    <w:p w14:paraId="50ADDD69" w14:textId="77777777" w:rsidR="00896D63" w:rsidRPr="006A7616" w:rsidRDefault="00737FAF" w:rsidP="006A7616">
                      <w:pPr>
                        <w:jc w:val="center"/>
                        <w:rPr>
                          <w:rFonts w:ascii="Arial" w:hAnsi="Arial" w:cs="Arial"/>
                          <w:b/>
                          <w:sz w:val="22"/>
                          <w:szCs w:val="22"/>
                        </w:rPr>
                      </w:pPr>
                      <w:r w:rsidRPr="00737FAF">
                        <w:rPr>
                          <w:rFonts w:ascii="Arial" w:hAnsi="Arial" w:cs="Arial"/>
                          <w:b/>
                          <w:sz w:val="22"/>
                          <w:szCs w:val="22"/>
                        </w:rPr>
                        <w:t>PLEASE COMPLETE THE FOLLOWING AND SUBMIT TO PROCUREMENT</w:t>
                      </w:r>
                    </w:p>
                  </w:txbxContent>
                </v:textbox>
                <w10:wrap type="square"/>
              </v:shape>
            </w:pict>
          </mc:Fallback>
        </mc:AlternateContent>
      </w:r>
    </w:p>
    <w:p w14:paraId="46475D10" w14:textId="77777777" w:rsidR="00896D63" w:rsidRDefault="00896D63" w:rsidP="008F3FFB">
      <w:pPr>
        <w:autoSpaceDE w:val="0"/>
        <w:autoSpaceDN w:val="0"/>
        <w:adjustRightInd w:val="0"/>
        <w:jc w:val="both"/>
        <w:rPr>
          <w:rFonts w:ascii="Arial" w:hAnsi="Arial" w:cs="Arial"/>
          <w:color w:val="000000"/>
        </w:rPr>
      </w:pPr>
    </w:p>
    <w:p w14:paraId="3AC9FACA" w14:textId="77777777" w:rsidR="008E18C2" w:rsidRDefault="008E18C2" w:rsidP="008F3FFB">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72"/>
      </w:tblGrid>
      <w:tr w:rsidR="00896D63" w:rsidRPr="0087252A" w14:paraId="2D8F1D39" w14:textId="77777777" w:rsidTr="00896D63">
        <w:tc>
          <w:tcPr>
            <w:tcW w:w="11165" w:type="dxa"/>
            <w:shd w:val="clear" w:color="auto" w:fill="BFBFBF"/>
          </w:tcPr>
          <w:p w14:paraId="71A6F843"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SUMMARY</w:t>
            </w:r>
          </w:p>
        </w:tc>
      </w:tr>
      <w:tr w:rsidR="00896D63" w:rsidRPr="0087252A" w14:paraId="2EE4ECC6" w14:textId="77777777" w:rsidTr="00896D63">
        <w:tc>
          <w:tcPr>
            <w:tcW w:w="11165" w:type="dxa"/>
            <w:shd w:val="clear" w:color="auto" w:fill="FFFFFF"/>
          </w:tcPr>
          <w:p w14:paraId="6660E959"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Requestor Name:</w:t>
            </w:r>
          </w:p>
        </w:tc>
      </w:tr>
      <w:tr w:rsidR="00896D63" w:rsidRPr="0087252A" w14:paraId="3159B3FB" w14:textId="77777777" w:rsidTr="00896D63">
        <w:tc>
          <w:tcPr>
            <w:tcW w:w="11165" w:type="dxa"/>
            <w:shd w:val="clear" w:color="auto" w:fill="FFFFFF"/>
          </w:tcPr>
          <w:p w14:paraId="1F5C41EC"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896D63" w:rsidRPr="0087252A" w14:paraId="7E540CDA" w14:textId="77777777" w:rsidTr="00896D63">
        <w:tc>
          <w:tcPr>
            <w:tcW w:w="11165" w:type="dxa"/>
            <w:shd w:val="clear" w:color="auto" w:fill="FFFFFF"/>
          </w:tcPr>
          <w:p w14:paraId="595A7554"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Department:</w:t>
            </w:r>
          </w:p>
        </w:tc>
      </w:tr>
      <w:tr w:rsidR="00896D63" w:rsidRPr="0087252A" w14:paraId="6FC40A45" w14:textId="77777777" w:rsidTr="00896D63">
        <w:tc>
          <w:tcPr>
            <w:tcW w:w="11165" w:type="dxa"/>
            <w:shd w:val="clear" w:color="auto" w:fill="FFFFFF"/>
          </w:tcPr>
          <w:p w14:paraId="797DF244"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896D63" w:rsidRPr="0087252A" w14:paraId="58B6013F" w14:textId="77777777" w:rsidTr="00896D63">
        <w:tc>
          <w:tcPr>
            <w:tcW w:w="11165" w:type="dxa"/>
            <w:shd w:val="clear" w:color="auto" w:fill="FFFFFF"/>
          </w:tcPr>
          <w:p w14:paraId="4ECAE4BD"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 xml:space="preserve">Date: </w:t>
            </w:r>
          </w:p>
        </w:tc>
      </w:tr>
      <w:tr w:rsidR="00896D63" w:rsidRPr="0087252A" w14:paraId="09599449" w14:textId="77777777" w:rsidTr="00896D63">
        <w:tc>
          <w:tcPr>
            <w:tcW w:w="11165" w:type="dxa"/>
            <w:shd w:val="clear" w:color="auto" w:fill="FFFFFF"/>
          </w:tcPr>
          <w:p w14:paraId="595ABEE1"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896D63" w:rsidRPr="0087252A" w14:paraId="5966A0E3" w14:textId="77777777" w:rsidTr="00896D63">
        <w:tc>
          <w:tcPr>
            <w:tcW w:w="11165" w:type="dxa"/>
            <w:shd w:val="clear" w:color="auto" w:fill="BFBFBF"/>
          </w:tcPr>
          <w:p w14:paraId="4C9A6021"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SUPPLIER INFORMATION</w:t>
            </w:r>
          </w:p>
        </w:tc>
      </w:tr>
      <w:tr w:rsidR="00896D63" w:rsidRPr="0087252A" w14:paraId="4750964A" w14:textId="77777777" w:rsidTr="00896D63">
        <w:tc>
          <w:tcPr>
            <w:tcW w:w="11165" w:type="dxa"/>
            <w:shd w:val="clear" w:color="auto" w:fill="FFFFFF"/>
          </w:tcPr>
          <w:p w14:paraId="51370891"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Supplier Name:</w:t>
            </w:r>
          </w:p>
        </w:tc>
      </w:tr>
      <w:tr w:rsidR="00896D63" w:rsidRPr="0087252A" w14:paraId="690E0EE7" w14:textId="77777777" w:rsidTr="00896D63">
        <w:tc>
          <w:tcPr>
            <w:tcW w:w="11165" w:type="dxa"/>
            <w:shd w:val="clear" w:color="auto" w:fill="FFFFFF"/>
          </w:tcPr>
          <w:p w14:paraId="79A27922"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896D63" w:rsidRPr="0087252A" w14:paraId="55C75945" w14:textId="77777777" w:rsidTr="00896D63">
        <w:tc>
          <w:tcPr>
            <w:tcW w:w="11165" w:type="dxa"/>
            <w:shd w:val="clear" w:color="auto" w:fill="FFFFFF"/>
          </w:tcPr>
          <w:p w14:paraId="5B5E9001"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Contract Duration:</w:t>
            </w:r>
          </w:p>
        </w:tc>
      </w:tr>
      <w:tr w:rsidR="00896D63" w:rsidRPr="0087252A" w14:paraId="4F9CF679" w14:textId="77777777" w:rsidTr="00896D63">
        <w:tc>
          <w:tcPr>
            <w:tcW w:w="11165" w:type="dxa"/>
            <w:shd w:val="clear" w:color="auto" w:fill="FFFFFF"/>
          </w:tcPr>
          <w:p w14:paraId="5BB87CEA"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896D63" w:rsidRPr="0087252A" w14:paraId="7BD780CC" w14:textId="77777777" w:rsidTr="00896D63">
        <w:tc>
          <w:tcPr>
            <w:tcW w:w="11165" w:type="dxa"/>
            <w:shd w:val="clear" w:color="auto" w:fill="FFFFFF"/>
          </w:tcPr>
          <w:p w14:paraId="53A85526"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Total Cost:</w:t>
            </w:r>
          </w:p>
        </w:tc>
      </w:tr>
      <w:tr w:rsidR="00896D63" w:rsidRPr="0087252A" w14:paraId="4546F017" w14:textId="77777777" w:rsidTr="00896D63">
        <w:tc>
          <w:tcPr>
            <w:tcW w:w="11165" w:type="dxa"/>
            <w:shd w:val="clear" w:color="auto" w:fill="FFFFFF"/>
          </w:tcPr>
          <w:p w14:paraId="157504D4" w14:textId="77777777" w:rsidR="00896D63" w:rsidRPr="0087252A" w:rsidRDefault="00896D63" w:rsidP="00DB0074">
            <w:pPr>
              <w:autoSpaceDE w:val="0"/>
              <w:autoSpaceDN w:val="0"/>
              <w:adjustRightInd w:val="0"/>
              <w:jc w:val="both"/>
              <w:rPr>
                <w:rFonts w:ascii="Arial" w:hAnsi="Arial" w:cs="Arial"/>
                <w:color w:val="000000"/>
                <w:sz w:val="22"/>
                <w:szCs w:val="22"/>
              </w:rPr>
            </w:pPr>
          </w:p>
        </w:tc>
      </w:tr>
      <w:tr w:rsidR="00896D63" w:rsidRPr="0087252A" w14:paraId="2C531C8F" w14:textId="77777777" w:rsidTr="00896D63">
        <w:tc>
          <w:tcPr>
            <w:tcW w:w="11165" w:type="dxa"/>
            <w:shd w:val="clear" w:color="auto" w:fill="BFBFBF"/>
          </w:tcPr>
          <w:p w14:paraId="4D75693D"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DETAILS</w:t>
            </w:r>
          </w:p>
        </w:tc>
      </w:tr>
      <w:tr w:rsidR="00896D63" w:rsidRPr="0087252A" w14:paraId="154A7548" w14:textId="77777777" w:rsidTr="00896D63">
        <w:tc>
          <w:tcPr>
            <w:tcW w:w="11165" w:type="dxa"/>
            <w:shd w:val="clear" w:color="auto" w:fill="FFFFFF"/>
          </w:tcPr>
          <w:p w14:paraId="0B7B53CC"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Summary of Requirement:</w:t>
            </w:r>
          </w:p>
        </w:tc>
      </w:tr>
      <w:tr w:rsidR="00896D63" w:rsidRPr="0087252A" w14:paraId="6D4AF517" w14:textId="77777777" w:rsidTr="00896D63">
        <w:tc>
          <w:tcPr>
            <w:tcW w:w="11165" w:type="dxa"/>
            <w:shd w:val="clear" w:color="auto" w:fill="FFFFFF"/>
          </w:tcPr>
          <w:p w14:paraId="6481F929" w14:textId="77777777" w:rsidR="00896D63" w:rsidRPr="0087252A" w:rsidRDefault="00896D63" w:rsidP="00DB0074">
            <w:pPr>
              <w:autoSpaceDE w:val="0"/>
              <w:autoSpaceDN w:val="0"/>
              <w:adjustRightInd w:val="0"/>
              <w:jc w:val="both"/>
              <w:rPr>
                <w:rFonts w:ascii="Arial" w:hAnsi="Arial" w:cs="Arial"/>
                <w:i/>
                <w:color w:val="FF0000"/>
                <w:sz w:val="22"/>
                <w:szCs w:val="22"/>
              </w:rPr>
            </w:pPr>
            <w:r w:rsidRPr="0087252A">
              <w:rPr>
                <w:rFonts w:ascii="Arial" w:hAnsi="Arial" w:cs="Arial"/>
                <w:i/>
                <w:color w:val="FF0000"/>
                <w:sz w:val="22"/>
                <w:szCs w:val="22"/>
              </w:rPr>
              <w:t>Summary of what is required and why.</w:t>
            </w:r>
            <w:r>
              <w:rPr>
                <w:rFonts w:ascii="Arial" w:hAnsi="Arial" w:cs="Arial"/>
                <w:i/>
                <w:color w:val="FF0000"/>
                <w:sz w:val="22"/>
                <w:szCs w:val="22"/>
              </w:rPr>
              <w:t xml:space="preserve"> Please detail the deliverable, the purpose for which it will be used or benefit </w:t>
            </w:r>
          </w:p>
          <w:p w14:paraId="694087F6" w14:textId="77777777" w:rsidR="00896D63" w:rsidRPr="0087252A" w:rsidRDefault="00896D63" w:rsidP="00DB0074">
            <w:pPr>
              <w:autoSpaceDE w:val="0"/>
              <w:autoSpaceDN w:val="0"/>
              <w:adjustRightInd w:val="0"/>
              <w:jc w:val="both"/>
              <w:rPr>
                <w:rFonts w:ascii="Arial" w:hAnsi="Arial" w:cs="Arial"/>
                <w:color w:val="000000"/>
                <w:sz w:val="22"/>
                <w:szCs w:val="22"/>
              </w:rPr>
            </w:pPr>
          </w:p>
          <w:p w14:paraId="6BACE20C" w14:textId="77777777" w:rsidR="00896D63" w:rsidRPr="0087252A" w:rsidRDefault="00896D63" w:rsidP="00DB0074">
            <w:pPr>
              <w:autoSpaceDE w:val="0"/>
              <w:autoSpaceDN w:val="0"/>
              <w:adjustRightInd w:val="0"/>
              <w:jc w:val="both"/>
              <w:rPr>
                <w:rFonts w:ascii="Arial" w:hAnsi="Arial" w:cs="Arial"/>
                <w:color w:val="000000"/>
                <w:sz w:val="22"/>
                <w:szCs w:val="22"/>
              </w:rPr>
            </w:pPr>
          </w:p>
          <w:p w14:paraId="6268E5F6" w14:textId="77777777" w:rsidR="00896D63" w:rsidRPr="0087252A" w:rsidRDefault="00896D63" w:rsidP="00DB0074">
            <w:pPr>
              <w:autoSpaceDE w:val="0"/>
              <w:autoSpaceDN w:val="0"/>
              <w:adjustRightInd w:val="0"/>
              <w:jc w:val="both"/>
              <w:rPr>
                <w:rFonts w:ascii="Arial" w:hAnsi="Arial" w:cs="Arial"/>
                <w:color w:val="000000"/>
                <w:sz w:val="22"/>
                <w:szCs w:val="22"/>
              </w:rPr>
            </w:pPr>
          </w:p>
        </w:tc>
      </w:tr>
      <w:tr w:rsidR="00896D63" w:rsidRPr="0087252A" w14:paraId="52EE24D5" w14:textId="77777777" w:rsidTr="00896D63">
        <w:tc>
          <w:tcPr>
            <w:tcW w:w="11165" w:type="dxa"/>
            <w:shd w:val="clear" w:color="auto" w:fill="FFFFFF"/>
          </w:tcPr>
          <w:p w14:paraId="6FA974AE"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Background and History:</w:t>
            </w:r>
          </w:p>
        </w:tc>
      </w:tr>
      <w:tr w:rsidR="00896D63" w:rsidRPr="0087252A" w14:paraId="207AAE33" w14:textId="77777777" w:rsidTr="00896D63">
        <w:tc>
          <w:tcPr>
            <w:tcW w:w="11165" w:type="dxa"/>
            <w:shd w:val="clear" w:color="auto" w:fill="FFFFFF"/>
          </w:tcPr>
          <w:p w14:paraId="1507CF55" w14:textId="77777777" w:rsidR="00896D63" w:rsidRPr="0087252A" w:rsidRDefault="00896D63" w:rsidP="00DB0074">
            <w:pPr>
              <w:autoSpaceDE w:val="0"/>
              <w:autoSpaceDN w:val="0"/>
              <w:adjustRightInd w:val="0"/>
              <w:jc w:val="both"/>
              <w:rPr>
                <w:rFonts w:ascii="Arial" w:hAnsi="Arial" w:cs="Arial"/>
                <w:i/>
                <w:color w:val="FF0000"/>
                <w:sz w:val="22"/>
                <w:szCs w:val="22"/>
              </w:rPr>
            </w:pPr>
            <w:r w:rsidRPr="0087252A">
              <w:rPr>
                <w:rFonts w:ascii="Arial" w:hAnsi="Arial" w:cs="Arial"/>
                <w:i/>
                <w:color w:val="FF0000"/>
                <w:sz w:val="22"/>
                <w:szCs w:val="22"/>
              </w:rPr>
              <w:t>Including background of how the requirement came about and any incumbent suppliers.</w:t>
            </w:r>
            <w:r w:rsidR="00DC2058">
              <w:rPr>
                <w:rFonts w:ascii="Arial" w:hAnsi="Arial" w:cs="Arial"/>
                <w:i/>
                <w:color w:val="FF0000"/>
                <w:sz w:val="22"/>
                <w:szCs w:val="22"/>
              </w:rPr>
              <w:t xml:space="preserve"> If the requirement is already being met, please detail the current situation and any relevant information such as</w:t>
            </w:r>
            <w:r w:rsidR="00EF2EF0">
              <w:rPr>
                <w:rFonts w:ascii="Arial" w:hAnsi="Arial" w:cs="Arial"/>
                <w:i/>
                <w:color w:val="FF0000"/>
                <w:sz w:val="22"/>
                <w:szCs w:val="22"/>
              </w:rPr>
              <w:t xml:space="preserve"> supporting documentation, emails, etc. </w:t>
            </w:r>
          </w:p>
          <w:p w14:paraId="67A99C16" w14:textId="77777777" w:rsidR="00896D63" w:rsidRPr="0087252A" w:rsidRDefault="00896D63" w:rsidP="00DB0074">
            <w:pPr>
              <w:autoSpaceDE w:val="0"/>
              <w:autoSpaceDN w:val="0"/>
              <w:adjustRightInd w:val="0"/>
              <w:jc w:val="both"/>
              <w:rPr>
                <w:rFonts w:ascii="Arial" w:hAnsi="Arial" w:cs="Arial"/>
                <w:color w:val="000000"/>
                <w:sz w:val="22"/>
                <w:szCs w:val="22"/>
              </w:rPr>
            </w:pPr>
          </w:p>
          <w:p w14:paraId="70D5D846" w14:textId="77777777" w:rsidR="00896D63" w:rsidRPr="0087252A" w:rsidRDefault="00896D63" w:rsidP="00DB0074">
            <w:pPr>
              <w:autoSpaceDE w:val="0"/>
              <w:autoSpaceDN w:val="0"/>
              <w:adjustRightInd w:val="0"/>
              <w:jc w:val="both"/>
              <w:rPr>
                <w:rFonts w:ascii="Arial" w:hAnsi="Arial" w:cs="Arial"/>
                <w:color w:val="000000"/>
                <w:sz w:val="22"/>
                <w:szCs w:val="22"/>
              </w:rPr>
            </w:pPr>
          </w:p>
          <w:p w14:paraId="56D6DEED" w14:textId="77777777" w:rsidR="00896D63" w:rsidRPr="0087252A" w:rsidRDefault="00896D63" w:rsidP="00DB0074">
            <w:pPr>
              <w:autoSpaceDE w:val="0"/>
              <w:autoSpaceDN w:val="0"/>
              <w:adjustRightInd w:val="0"/>
              <w:jc w:val="both"/>
              <w:rPr>
                <w:rFonts w:ascii="Arial" w:hAnsi="Arial" w:cs="Arial"/>
                <w:color w:val="000000"/>
                <w:sz w:val="22"/>
                <w:szCs w:val="22"/>
              </w:rPr>
            </w:pPr>
          </w:p>
          <w:p w14:paraId="0C3320B6" w14:textId="77777777" w:rsidR="00896D63" w:rsidRPr="0087252A" w:rsidRDefault="00896D63" w:rsidP="00DB0074">
            <w:pPr>
              <w:autoSpaceDE w:val="0"/>
              <w:autoSpaceDN w:val="0"/>
              <w:adjustRightInd w:val="0"/>
              <w:jc w:val="both"/>
              <w:rPr>
                <w:rFonts w:ascii="Arial" w:hAnsi="Arial" w:cs="Arial"/>
                <w:color w:val="000000"/>
                <w:sz w:val="22"/>
                <w:szCs w:val="22"/>
              </w:rPr>
            </w:pPr>
          </w:p>
        </w:tc>
      </w:tr>
      <w:tr w:rsidR="00896D63" w:rsidRPr="0087252A" w14:paraId="5F881D26" w14:textId="77777777" w:rsidTr="00896D63">
        <w:tc>
          <w:tcPr>
            <w:tcW w:w="11165" w:type="dxa"/>
            <w:shd w:val="clear" w:color="auto" w:fill="FFFFFF"/>
          </w:tcPr>
          <w:p w14:paraId="1D79AA54"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 xml:space="preserve">Future Requirements: </w:t>
            </w:r>
          </w:p>
        </w:tc>
      </w:tr>
      <w:tr w:rsidR="00896D63" w:rsidRPr="0087252A" w14:paraId="1F3B70BB" w14:textId="77777777" w:rsidTr="00896D63">
        <w:tc>
          <w:tcPr>
            <w:tcW w:w="11165" w:type="dxa"/>
            <w:shd w:val="clear" w:color="auto" w:fill="FFFFFF"/>
          </w:tcPr>
          <w:p w14:paraId="03D32355" w14:textId="2F8FB7A7" w:rsidR="00896D63" w:rsidRPr="0087252A" w:rsidRDefault="00896D63" w:rsidP="00DB0074">
            <w:pPr>
              <w:autoSpaceDE w:val="0"/>
              <w:autoSpaceDN w:val="0"/>
              <w:adjustRightInd w:val="0"/>
              <w:jc w:val="both"/>
              <w:rPr>
                <w:rFonts w:ascii="Arial" w:hAnsi="Arial" w:cs="Arial"/>
                <w:i/>
                <w:color w:val="FF0000"/>
                <w:sz w:val="22"/>
                <w:szCs w:val="22"/>
              </w:rPr>
            </w:pPr>
            <w:r w:rsidRPr="0087252A">
              <w:rPr>
                <w:rFonts w:ascii="Arial" w:hAnsi="Arial" w:cs="Arial"/>
                <w:i/>
                <w:color w:val="FF0000"/>
                <w:sz w:val="22"/>
                <w:szCs w:val="22"/>
              </w:rPr>
              <w:t xml:space="preserve">Please outline if this is a one off purchase or if you anticipate future requirements and </w:t>
            </w:r>
            <w:r w:rsidR="00737FAF">
              <w:rPr>
                <w:rFonts w:ascii="Arial" w:hAnsi="Arial" w:cs="Arial"/>
                <w:i/>
                <w:color w:val="FF0000"/>
                <w:sz w:val="22"/>
                <w:szCs w:val="22"/>
              </w:rPr>
              <w:t>further Single Source/Non-compliance sign</w:t>
            </w:r>
            <w:r w:rsidRPr="0087252A">
              <w:rPr>
                <w:rFonts w:ascii="Arial" w:hAnsi="Arial" w:cs="Arial"/>
                <w:i/>
                <w:color w:val="FF0000"/>
                <w:sz w:val="22"/>
                <w:szCs w:val="22"/>
              </w:rPr>
              <w:t xml:space="preserve"> off would be required. </w:t>
            </w:r>
          </w:p>
          <w:p w14:paraId="55FF3644" w14:textId="77777777" w:rsidR="00896D63" w:rsidRPr="0087252A" w:rsidRDefault="00896D63" w:rsidP="00DB0074">
            <w:pPr>
              <w:autoSpaceDE w:val="0"/>
              <w:autoSpaceDN w:val="0"/>
              <w:adjustRightInd w:val="0"/>
              <w:jc w:val="both"/>
              <w:rPr>
                <w:rFonts w:ascii="Arial" w:hAnsi="Arial" w:cs="Arial"/>
                <w:color w:val="FF0000"/>
                <w:sz w:val="22"/>
                <w:szCs w:val="22"/>
              </w:rPr>
            </w:pPr>
          </w:p>
          <w:p w14:paraId="3AD1A5FF" w14:textId="77777777" w:rsidR="00896D63" w:rsidRPr="0087252A" w:rsidRDefault="00896D63" w:rsidP="00DB0074">
            <w:pPr>
              <w:autoSpaceDE w:val="0"/>
              <w:autoSpaceDN w:val="0"/>
              <w:adjustRightInd w:val="0"/>
              <w:jc w:val="both"/>
              <w:rPr>
                <w:rFonts w:ascii="Arial" w:hAnsi="Arial" w:cs="Arial"/>
                <w:color w:val="FF0000"/>
                <w:sz w:val="22"/>
                <w:szCs w:val="22"/>
              </w:rPr>
            </w:pPr>
          </w:p>
          <w:p w14:paraId="2A53174C" w14:textId="77777777" w:rsidR="00896D63" w:rsidRDefault="00896D63" w:rsidP="00DB0074">
            <w:pPr>
              <w:autoSpaceDE w:val="0"/>
              <w:autoSpaceDN w:val="0"/>
              <w:adjustRightInd w:val="0"/>
              <w:jc w:val="both"/>
              <w:rPr>
                <w:rFonts w:ascii="Arial" w:hAnsi="Arial" w:cs="Arial"/>
                <w:color w:val="FF0000"/>
                <w:sz w:val="22"/>
                <w:szCs w:val="22"/>
              </w:rPr>
            </w:pPr>
          </w:p>
          <w:p w14:paraId="17D9F291" w14:textId="67184D1C" w:rsidR="00DD3F00" w:rsidRPr="0087252A" w:rsidRDefault="00DD3F00" w:rsidP="00DB0074">
            <w:pPr>
              <w:autoSpaceDE w:val="0"/>
              <w:autoSpaceDN w:val="0"/>
              <w:adjustRightInd w:val="0"/>
              <w:jc w:val="both"/>
              <w:rPr>
                <w:rFonts w:ascii="Arial" w:hAnsi="Arial" w:cs="Arial"/>
                <w:color w:val="FF0000"/>
                <w:sz w:val="22"/>
                <w:szCs w:val="22"/>
              </w:rPr>
            </w:pPr>
          </w:p>
        </w:tc>
      </w:tr>
      <w:tr w:rsidR="00896D63" w:rsidRPr="0087252A" w14:paraId="7DD23AA1" w14:textId="77777777" w:rsidTr="00896D63">
        <w:tc>
          <w:tcPr>
            <w:tcW w:w="11165" w:type="dxa"/>
            <w:shd w:val="clear" w:color="auto" w:fill="FFFFFF"/>
          </w:tcPr>
          <w:p w14:paraId="4660776C"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lastRenderedPageBreak/>
              <w:t xml:space="preserve">Options: </w:t>
            </w:r>
          </w:p>
        </w:tc>
      </w:tr>
      <w:tr w:rsidR="00896D63" w:rsidRPr="0087252A" w14:paraId="52655E55" w14:textId="77777777" w:rsidTr="00896D63">
        <w:tc>
          <w:tcPr>
            <w:tcW w:w="11165" w:type="dxa"/>
            <w:shd w:val="clear" w:color="auto" w:fill="FFFFFF"/>
          </w:tcPr>
          <w:p w14:paraId="05202EE0" w14:textId="37855AC2" w:rsidR="00896D63" w:rsidRPr="0087252A" w:rsidRDefault="00896D63" w:rsidP="00DB0074">
            <w:pPr>
              <w:rPr>
                <w:rFonts w:ascii="Arial" w:hAnsi="Arial" w:cs="Arial"/>
                <w:i/>
                <w:color w:val="FF0000"/>
                <w:sz w:val="22"/>
                <w:szCs w:val="22"/>
                <w:lang w:eastAsia="en-GB"/>
              </w:rPr>
            </w:pPr>
            <w:r w:rsidRPr="0087252A">
              <w:rPr>
                <w:rFonts w:ascii="Arial" w:hAnsi="Arial" w:cs="Arial"/>
                <w:i/>
                <w:color w:val="FF0000"/>
                <w:sz w:val="22"/>
                <w:szCs w:val="22"/>
              </w:rPr>
              <w:t xml:space="preserve">Use this section to state the options open to the University, giving clearly argued reasons for </w:t>
            </w:r>
            <w:r w:rsidR="00DD3F00">
              <w:rPr>
                <w:rFonts w:ascii="Arial" w:hAnsi="Arial" w:cs="Arial"/>
                <w:i/>
                <w:color w:val="FF0000"/>
                <w:sz w:val="22"/>
                <w:szCs w:val="22"/>
              </w:rPr>
              <w:t xml:space="preserve">the chosen route and why other options should not be followed. </w:t>
            </w:r>
          </w:p>
          <w:p w14:paraId="3EB2E892" w14:textId="77777777" w:rsidR="00896D63" w:rsidRPr="0087252A" w:rsidRDefault="00896D63" w:rsidP="00DB0074">
            <w:pPr>
              <w:rPr>
                <w:rFonts w:ascii="Arial" w:hAnsi="Arial" w:cs="Arial"/>
                <w:b/>
                <w:sz w:val="22"/>
                <w:szCs w:val="22"/>
                <w:u w:val="single"/>
              </w:rPr>
            </w:pPr>
          </w:p>
          <w:p w14:paraId="7090EE6C" w14:textId="77777777" w:rsidR="00896D63" w:rsidRPr="0087252A" w:rsidRDefault="00896D63" w:rsidP="00DB0074">
            <w:pPr>
              <w:numPr>
                <w:ilvl w:val="0"/>
                <w:numId w:val="10"/>
              </w:numPr>
              <w:rPr>
                <w:rFonts w:ascii="Arial" w:hAnsi="Arial" w:cs="Arial"/>
                <w:b/>
                <w:sz w:val="22"/>
                <w:szCs w:val="22"/>
              </w:rPr>
            </w:pPr>
            <w:r w:rsidRPr="0087252A">
              <w:rPr>
                <w:rFonts w:ascii="Arial" w:hAnsi="Arial" w:cs="Arial"/>
                <w:b/>
                <w:sz w:val="22"/>
                <w:szCs w:val="22"/>
              </w:rPr>
              <w:t>Do nothing</w:t>
            </w:r>
          </w:p>
          <w:p w14:paraId="031786B8" w14:textId="77777777" w:rsidR="00896D63" w:rsidRPr="0087252A" w:rsidRDefault="00896D63" w:rsidP="00DB0074">
            <w:pPr>
              <w:rPr>
                <w:rFonts w:ascii="Arial" w:hAnsi="Arial" w:cs="Arial"/>
                <w:b/>
                <w:sz w:val="22"/>
                <w:szCs w:val="22"/>
              </w:rPr>
            </w:pPr>
          </w:p>
          <w:p w14:paraId="38980075" w14:textId="77777777" w:rsidR="00896D63" w:rsidRPr="0087252A" w:rsidRDefault="00896D63" w:rsidP="00DB0074">
            <w:pPr>
              <w:rPr>
                <w:rFonts w:ascii="Arial" w:hAnsi="Arial" w:cs="Arial"/>
                <w:b/>
                <w:sz w:val="22"/>
                <w:szCs w:val="22"/>
              </w:rPr>
            </w:pPr>
          </w:p>
          <w:p w14:paraId="2041048D" w14:textId="63563D09" w:rsidR="00896D63" w:rsidRPr="0087252A" w:rsidRDefault="00896D63" w:rsidP="00DB0074">
            <w:pPr>
              <w:numPr>
                <w:ilvl w:val="0"/>
                <w:numId w:val="10"/>
              </w:numPr>
              <w:rPr>
                <w:rFonts w:ascii="Arial" w:hAnsi="Arial" w:cs="Arial"/>
                <w:b/>
                <w:sz w:val="22"/>
                <w:szCs w:val="22"/>
              </w:rPr>
            </w:pPr>
            <w:r w:rsidRPr="0087252A">
              <w:rPr>
                <w:rFonts w:ascii="Arial" w:hAnsi="Arial" w:cs="Arial"/>
                <w:b/>
                <w:sz w:val="22"/>
                <w:szCs w:val="22"/>
              </w:rPr>
              <w:t xml:space="preserve">Renew </w:t>
            </w:r>
            <w:r w:rsidR="00737FAF">
              <w:rPr>
                <w:rFonts w:ascii="Arial" w:hAnsi="Arial" w:cs="Arial"/>
                <w:b/>
                <w:sz w:val="22"/>
                <w:szCs w:val="22"/>
              </w:rPr>
              <w:t xml:space="preserve">or place </w:t>
            </w:r>
            <w:r w:rsidRPr="0087252A">
              <w:rPr>
                <w:rFonts w:ascii="Arial" w:hAnsi="Arial" w:cs="Arial"/>
                <w:b/>
                <w:sz w:val="22"/>
                <w:szCs w:val="22"/>
              </w:rPr>
              <w:t xml:space="preserve">contract through </w:t>
            </w:r>
            <w:r w:rsidR="00737FAF">
              <w:rPr>
                <w:rFonts w:ascii="Arial" w:hAnsi="Arial" w:cs="Arial"/>
                <w:b/>
                <w:sz w:val="22"/>
                <w:szCs w:val="22"/>
              </w:rPr>
              <w:t>S</w:t>
            </w:r>
            <w:r w:rsidRPr="0087252A">
              <w:rPr>
                <w:rFonts w:ascii="Arial" w:hAnsi="Arial" w:cs="Arial"/>
                <w:b/>
                <w:sz w:val="22"/>
                <w:szCs w:val="22"/>
              </w:rPr>
              <w:t xml:space="preserve">ingle </w:t>
            </w:r>
            <w:r w:rsidR="00737FAF">
              <w:rPr>
                <w:rFonts w:ascii="Arial" w:hAnsi="Arial" w:cs="Arial"/>
                <w:b/>
                <w:sz w:val="22"/>
                <w:szCs w:val="22"/>
              </w:rPr>
              <w:t>S</w:t>
            </w:r>
            <w:r w:rsidRPr="0087252A">
              <w:rPr>
                <w:rFonts w:ascii="Arial" w:hAnsi="Arial" w:cs="Arial"/>
                <w:b/>
                <w:sz w:val="22"/>
                <w:szCs w:val="22"/>
              </w:rPr>
              <w:t>ource</w:t>
            </w:r>
            <w:r w:rsidR="00737FAF">
              <w:rPr>
                <w:rFonts w:ascii="Arial" w:hAnsi="Arial" w:cs="Arial"/>
                <w:b/>
                <w:sz w:val="22"/>
                <w:szCs w:val="22"/>
              </w:rPr>
              <w:t>/Non-Compliance Authorisation</w:t>
            </w:r>
          </w:p>
          <w:p w14:paraId="79584A58" w14:textId="77777777" w:rsidR="00896D63" w:rsidRPr="0087252A" w:rsidRDefault="00896D63" w:rsidP="00DB0074">
            <w:pPr>
              <w:pStyle w:val="ListParagraph"/>
              <w:rPr>
                <w:rFonts w:ascii="Arial" w:hAnsi="Arial" w:cs="Arial"/>
                <w:b/>
                <w:sz w:val="22"/>
                <w:szCs w:val="22"/>
              </w:rPr>
            </w:pPr>
          </w:p>
          <w:p w14:paraId="006BE204" w14:textId="77777777" w:rsidR="00896D63" w:rsidRPr="0087252A" w:rsidRDefault="00896D63" w:rsidP="00DB0074">
            <w:pPr>
              <w:rPr>
                <w:rFonts w:ascii="Arial" w:hAnsi="Arial" w:cs="Arial"/>
                <w:b/>
                <w:sz w:val="22"/>
                <w:szCs w:val="22"/>
              </w:rPr>
            </w:pPr>
          </w:p>
          <w:p w14:paraId="005A2FF5" w14:textId="77777777" w:rsidR="00896D63" w:rsidRPr="0087252A" w:rsidRDefault="00896D63" w:rsidP="00DB0074">
            <w:pPr>
              <w:numPr>
                <w:ilvl w:val="0"/>
                <w:numId w:val="10"/>
              </w:numPr>
              <w:rPr>
                <w:rFonts w:ascii="Arial" w:hAnsi="Arial" w:cs="Arial"/>
                <w:b/>
                <w:sz w:val="22"/>
                <w:szCs w:val="22"/>
              </w:rPr>
            </w:pPr>
            <w:r w:rsidRPr="0087252A">
              <w:rPr>
                <w:rFonts w:ascii="Arial" w:hAnsi="Arial" w:cs="Arial"/>
                <w:b/>
                <w:sz w:val="22"/>
                <w:szCs w:val="22"/>
              </w:rPr>
              <w:t>Go out to Tender</w:t>
            </w:r>
          </w:p>
          <w:p w14:paraId="1EEE8221" w14:textId="77777777" w:rsidR="00896D63" w:rsidRPr="0087252A" w:rsidRDefault="00896D63" w:rsidP="00DB0074">
            <w:pPr>
              <w:pStyle w:val="ListParagraph"/>
              <w:rPr>
                <w:rFonts w:ascii="Arial" w:hAnsi="Arial" w:cs="Arial"/>
                <w:b/>
                <w:sz w:val="22"/>
                <w:szCs w:val="22"/>
              </w:rPr>
            </w:pPr>
          </w:p>
          <w:p w14:paraId="41E21ABE" w14:textId="77777777" w:rsidR="00896D63" w:rsidRPr="0087252A" w:rsidRDefault="00896D63" w:rsidP="00DB0074">
            <w:pPr>
              <w:ind w:left="360"/>
              <w:rPr>
                <w:rFonts w:ascii="Arial" w:hAnsi="Arial" w:cs="Arial"/>
                <w:b/>
                <w:sz w:val="22"/>
                <w:szCs w:val="22"/>
              </w:rPr>
            </w:pPr>
          </w:p>
          <w:p w14:paraId="1A28D127" w14:textId="77777777" w:rsidR="00896D63" w:rsidRPr="0087252A" w:rsidRDefault="00896D63" w:rsidP="00DB0074">
            <w:pPr>
              <w:numPr>
                <w:ilvl w:val="0"/>
                <w:numId w:val="10"/>
              </w:numPr>
              <w:rPr>
                <w:rFonts w:ascii="Arial" w:hAnsi="Arial" w:cs="Arial"/>
                <w:b/>
                <w:sz w:val="22"/>
                <w:szCs w:val="22"/>
              </w:rPr>
            </w:pPr>
            <w:r w:rsidRPr="0087252A">
              <w:rPr>
                <w:rFonts w:ascii="Arial" w:hAnsi="Arial" w:cs="Arial"/>
                <w:b/>
                <w:sz w:val="22"/>
                <w:szCs w:val="22"/>
              </w:rPr>
              <w:t>Use a current framework or other viable contract mechanism</w:t>
            </w:r>
          </w:p>
          <w:p w14:paraId="2AEC8EC0" w14:textId="77777777" w:rsidR="00896D63" w:rsidRPr="0087252A" w:rsidRDefault="00896D63" w:rsidP="00DB0074">
            <w:pPr>
              <w:pStyle w:val="ListParagraph"/>
              <w:rPr>
                <w:rFonts w:ascii="Arial" w:hAnsi="Arial" w:cs="Arial"/>
                <w:b/>
                <w:sz w:val="22"/>
                <w:szCs w:val="22"/>
              </w:rPr>
            </w:pPr>
          </w:p>
          <w:p w14:paraId="502D1D76" w14:textId="77777777" w:rsidR="00896D63" w:rsidRPr="0087252A" w:rsidRDefault="00896D63" w:rsidP="00DB0074">
            <w:pPr>
              <w:rPr>
                <w:rFonts w:ascii="Arial" w:hAnsi="Arial" w:cs="Arial"/>
                <w:b/>
                <w:sz w:val="22"/>
                <w:szCs w:val="22"/>
              </w:rPr>
            </w:pPr>
          </w:p>
          <w:p w14:paraId="6DD01D2B" w14:textId="77777777" w:rsidR="00896D63" w:rsidRPr="0087252A" w:rsidRDefault="00896D63" w:rsidP="00DB0074">
            <w:pPr>
              <w:rPr>
                <w:rFonts w:ascii="Arial" w:hAnsi="Arial" w:cs="Arial"/>
                <w:b/>
                <w:sz w:val="22"/>
                <w:szCs w:val="22"/>
              </w:rPr>
            </w:pPr>
          </w:p>
          <w:p w14:paraId="63FBEAA3" w14:textId="77777777" w:rsidR="00896D63" w:rsidRPr="0087252A" w:rsidRDefault="00896D63" w:rsidP="00DB0074">
            <w:pPr>
              <w:rPr>
                <w:rFonts w:ascii="Arial" w:hAnsi="Arial" w:cs="Arial"/>
                <w:color w:val="000000"/>
                <w:sz w:val="22"/>
                <w:szCs w:val="22"/>
              </w:rPr>
            </w:pPr>
          </w:p>
        </w:tc>
      </w:tr>
      <w:tr w:rsidR="00896D63" w:rsidRPr="0087252A" w14:paraId="6BD9B7D0" w14:textId="77777777" w:rsidTr="00896D63">
        <w:tc>
          <w:tcPr>
            <w:tcW w:w="11165" w:type="dxa"/>
            <w:shd w:val="clear" w:color="auto" w:fill="FFFFFF"/>
          </w:tcPr>
          <w:p w14:paraId="15E0CB08" w14:textId="77777777" w:rsidR="00896D63" w:rsidRPr="0087252A" w:rsidRDefault="00896D63" w:rsidP="00DB0074">
            <w:pPr>
              <w:rPr>
                <w:rFonts w:ascii="Arial" w:hAnsi="Arial" w:cs="Arial"/>
                <w:color w:val="000000"/>
                <w:sz w:val="22"/>
                <w:szCs w:val="22"/>
              </w:rPr>
            </w:pPr>
            <w:r w:rsidRPr="0087252A">
              <w:rPr>
                <w:rFonts w:ascii="Arial" w:hAnsi="Arial" w:cs="Arial"/>
                <w:b/>
                <w:sz w:val="22"/>
                <w:szCs w:val="22"/>
              </w:rPr>
              <w:t>Risks and Legal Impact:</w:t>
            </w:r>
          </w:p>
        </w:tc>
      </w:tr>
      <w:tr w:rsidR="00896D63" w:rsidRPr="0087252A" w14:paraId="12952DDB" w14:textId="77777777" w:rsidTr="00896D63">
        <w:tc>
          <w:tcPr>
            <w:tcW w:w="11165" w:type="dxa"/>
            <w:shd w:val="clear" w:color="auto" w:fill="FFFFFF"/>
          </w:tcPr>
          <w:p w14:paraId="1A6D9276" w14:textId="77777777" w:rsidR="00896D63" w:rsidRPr="0087252A" w:rsidRDefault="00896D63" w:rsidP="00DB0074">
            <w:pPr>
              <w:rPr>
                <w:rFonts w:ascii="Arial" w:hAnsi="Arial" w:cs="Arial"/>
                <w:i/>
                <w:color w:val="FF0000"/>
                <w:sz w:val="22"/>
                <w:szCs w:val="22"/>
              </w:rPr>
            </w:pPr>
            <w:r w:rsidRPr="0087252A">
              <w:rPr>
                <w:rFonts w:ascii="Arial" w:hAnsi="Arial" w:cs="Arial"/>
                <w:i/>
                <w:color w:val="FF0000"/>
                <w:sz w:val="22"/>
                <w:szCs w:val="22"/>
              </w:rPr>
              <w:t>Use this section to identify the risks of proceeding with a non-competitive or non-compliant process include as a minimum:</w:t>
            </w:r>
          </w:p>
          <w:p w14:paraId="789881EB" w14:textId="77777777" w:rsidR="00896D63" w:rsidRPr="0087252A" w:rsidRDefault="00896D63" w:rsidP="00DB0074">
            <w:pPr>
              <w:rPr>
                <w:rFonts w:ascii="Arial" w:hAnsi="Arial" w:cs="Arial"/>
                <w:i/>
                <w:color w:val="FF0000"/>
                <w:sz w:val="22"/>
                <w:szCs w:val="22"/>
                <w:lang w:eastAsia="en-GB"/>
              </w:rPr>
            </w:pPr>
          </w:p>
          <w:p w14:paraId="30DB4898" w14:textId="21C775BB" w:rsidR="00896D63" w:rsidRPr="0087252A" w:rsidRDefault="00896D63" w:rsidP="006A7616">
            <w:pPr>
              <w:numPr>
                <w:ilvl w:val="0"/>
                <w:numId w:val="11"/>
              </w:numPr>
              <w:rPr>
                <w:rFonts w:ascii="Arial" w:hAnsi="Arial" w:cs="Arial"/>
                <w:i/>
                <w:color w:val="FF0000"/>
                <w:sz w:val="22"/>
                <w:szCs w:val="22"/>
              </w:rPr>
            </w:pPr>
            <w:r w:rsidRPr="0087252A">
              <w:rPr>
                <w:rFonts w:ascii="Arial" w:hAnsi="Arial" w:cs="Arial"/>
                <w:i/>
                <w:color w:val="FF0000"/>
                <w:sz w:val="22"/>
                <w:szCs w:val="22"/>
              </w:rPr>
              <w:t>Procurement advice sought</w:t>
            </w:r>
          </w:p>
          <w:p w14:paraId="677CC7EF" w14:textId="77777777" w:rsidR="00896D63" w:rsidRPr="0087252A" w:rsidRDefault="00896D63" w:rsidP="00DB0074">
            <w:pPr>
              <w:rPr>
                <w:rFonts w:ascii="Arial" w:hAnsi="Arial" w:cs="Arial"/>
                <w:i/>
                <w:color w:val="FF0000"/>
                <w:sz w:val="22"/>
                <w:szCs w:val="22"/>
              </w:rPr>
            </w:pPr>
          </w:p>
          <w:p w14:paraId="390EF810" w14:textId="77777777" w:rsidR="00896D63" w:rsidRPr="0087252A" w:rsidRDefault="00896D63" w:rsidP="00DB0074">
            <w:pPr>
              <w:rPr>
                <w:rFonts w:ascii="Arial" w:hAnsi="Arial" w:cs="Arial"/>
                <w:i/>
                <w:color w:val="FF0000"/>
                <w:sz w:val="22"/>
                <w:szCs w:val="22"/>
              </w:rPr>
            </w:pPr>
          </w:p>
          <w:p w14:paraId="0E4F484B" w14:textId="77777777" w:rsidR="00896D63" w:rsidRPr="0087252A" w:rsidRDefault="00896D63" w:rsidP="00DB0074">
            <w:pPr>
              <w:autoSpaceDE w:val="0"/>
              <w:autoSpaceDN w:val="0"/>
              <w:adjustRightInd w:val="0"/>
              <w:jc w:val="both"/>
              <w:rPr>
                <w:rFonts w:ascii="Arial" w:hAnsi="Arial" w:cs="Arial"/>
                <w:color w:val="000000"/>
                <w:sz w:val="22"/>
                <w:szCs w:val="22"/>
              </w:rPr>
            </w:pPr>
          </w:p>
        </w:tc>
      </w:tr>
      <w:tr w:rsidR="00896D63" w:rsidRPr="0087252A" w14:paraId="08BD304C" w14:textId="77777777" w:rsidTr="00896D63">
        <w:tc>
          <w:tcPr>
            <w:tcW w:w="11165" w:type="dxa"/>
            <w:shd w:val="clear" w:color="auto" w:fill="FFFFFF"/>
          </w:tcPr>
          <w:p w14:paraId="000CDE6A"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 xml:space="preserve">Business Impact: </w:t>
            </w:r>
          </w:p>
        </w:tc>
      </w:tr>
      <w:tr w:rsidR="00896D63" w:rsidRPr="0087252A" w14:paraId="1C9348E1" w14:textId="77777777" w:rsidTr="00896D63">
        <w:tc>
          <w:tcPr>
            <w:tcW w:w="11165" w:type="dxa"/>
            <w:shd w:val="clear" w:color="auto" w:fill="FFFFFF"/>
          </w:tcPr>
          <w:p w14:paraId="5CF29865" w14:textId="33049935" w:rsidR="00896D63" w:rsidRPr="0087252A" w:rsidRDefault="00896D63" w:rsidP="00DB0074">
            <w:pPr>
              <w:rPr>
                <w:rFonts w:ascii="Arial" w:hAnsi="Arial" w:cs="Arial"/>
                <w:i/>
                <w:color w:val="FF0000"/>
                <w:sz w:val="22"/>
                <w:szCs w:val="22"/>
              </w:rPr>
            </w:pPr>
            <w:r w:rsidRPr="0087252A">
              <w:rPr>
                <w:rFonts w:ascii="Arial" w:hAnsi="Arial" w:cs="Arial"/>
                <w:i/>
                <w:color w:val="FF0000"/>
                <w:sz w:val="22"/>
                <w:szCs w:val="22"/>
              </w:rPr>
              <w:t>Use this section to identify the business impact of</w:t>
            </w:r>
            <w:r w:rsidR="006A7616">
              <w:rPr>
                <w:rFonts w:ascii="Arial" w:hAnsi="Arial" w:cs="Arial"/>
                <w:i/>
                <w:color w:val="FF0000"/>
                <w:sz w:val="22"/>
                <w:szCs w:val="22"/>
              </w:rPr>
              <w:t xml:space="preserve"> not authorising a request</w:t>
            </w:r>
          </w:p>
          <w:p w14:paraId="61CD3872" w14:textId="77777777" w:rsidR="00896D63" w:rsidRPr="0087252A" w:rsidRDefault="00896D63" w:rsidP="00DB0074">
            <w:pPr>
              <w:rPr>
                <w:rFonts w:ascii="Arial" w:hAnsi="Arial" w:cs="Arial"/>
                <w:i/>
                <w:color w:val="FF0000"/>
                <w:sz w:val="22"/>
                <w:szCs w:val="22"/>
              </w:rPr>
            </w:pPr>
          </w:p>
          <w:p w14:paraId="18FB484E" w14:textId="77777777" w:rsidR="00896D63" w:rsidRPr="0087252A" w:rsidRDefault="00896D63" w:rsidP="00DB0074">
            <w:pPr>
              <w:rPr>
                <w:rFonts w:ascii="Arial" w:hAnsi="Arial" w:cs="Arial"/>
                <w:i/>
                <w:color w:val="FF0000"/>
                <w:sz w:val="22"/>
                <w:szCs w:val="22"/>
              </w:rPr>
            </w:pPr>
          </w:p>
          <w:p w14:paraId="7B119879" w14:textId="77777777" w:rsidR="00896D63" w:rsidRPr="0087252A" w:rsidRDefault="00896D63" w:rsidP="00DB0074">
            <w:pPr>
              <w:rPr>
                <w:rFonts w:ascii="Arial" w:hAnsi="Arial" w:cs="Arial"/>
                <w:i/>
                <w:color w:val="FF0000"/>
                <w:sz w:val="22"/>
                <w:szCs w:val="22"/>
              </w:rPr>
            </w:pPr>
          </w:p>
          <w:p w14:paraId="6D134660" w14:textId="77777777" w:rsidR="00896D63" w:rsidRPr="0087252A" w:rsidRDefault="00896D63" w:rsidP="00DB0074">
            <w:pPr>
              <w:rPr>
                <w:rFonts w:ascii="Arial" w:hAnsi="Arial" w:cs="Arial"/>
                <w:i/>
                <w:color w:val="FF0000"/>
                <w:sz w:val="22"/>
                <w:szCs w:val="22"/>
                <w:lang w:eastAsia="en-GB"/>
              </w:rPr>
            </w:pPr>
          </w:p>
          <w:p w14:paraId="177FCAC9"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896D63" w:rsidRPr="0087252A" w14:paraId="43BC09D9" w14:textId="77777777" w:rsidTr="00896D63">
        <w:tc>
          <w:tcPr>
            <w:tcW w:w="11165" w:type="dxa"/>
            <w:shd w:val="clear" w:color="auto" w:fill="FFFFFF"/>
          </w:tcPr>
          <w:p w14:paraId="595F9AA1"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 xml:space="preserve">Detailed Costs: </w:t>
            </w:r>
          </w:p>
        </w:tc>
      </w:tr>
      <w:tr w:rsidR="00896D63" w:rsidRPr="0087252A" w14:paraId="1101407C" w14:textId="77777777" w:rsidTr="00896D63">
        <w:tc>
          <w:tcPr>
            <w:tcW w:w="11165" w:type="dxa"/>
            <w:shd w:val="clear" w:color="auto" w:fill="FFFFFF"/>
          </w:tcPr>
          <w:p w14:paraId="1FD2B13C" w14:textId="138B52F4" w:rsidR="00896D63" w:rsidRPr="0087252A" w:rsidRDefault="00896D63" w:rsidP="00DB0074">
            <w:pPr>
              <w:rPr>
                <w:rFonts w:ascii="Arial" w:hAnsi="Arial" w:cs="Arial"/>
                <w:i/>
                <w:color w:val="FF0000"/>
                <w:sz w:val="22"/>
                <w:szCs w:val="22"/>
              </w:rPr>
            </w:pPr>
            <w:r w:rsidRPr="0087252A">
              <w:rPr>
                <w:rFonts w:ascii="Arial" w:hAnsi="Arial" w:cs="Arial"/>
                <w:i/>
                <w:color w:val="FF0000"/>
                <w:sz w:val="22"/>
                <w:szCs w:val="22"/>
              </w:rPr>
              <w:t xml:space="preserve">Identify ALL costs associated with the required solution in this section (including all on-costs). Also include the </w:t>
            </w:r>
            <w:r w:rsidR="006A7616">
              <w:rPr>
                <w:rFonts w:ascii="Arial" w:hAnsi="Arial" w:cs="Arial"/>
                <w:i/>
                <w:color w:val="FF0000"/>
                <w:sz w:val="22"/>
                <w:szCs w:val="22"/>
              </w:rPr>
              <w:t xml:space="preserve">any </w:t>
            </w:r>
            <w:r w:rsidRPr="0087252A">
              <w:rPr>
                <w:rFonts w:ascii="Arial" w:hAnsi="Arial" w:cs="Arial"/>
                <w:i/>
                <w:color w:val="FF0000"/>
                <w:sz w:val="22"/>
                <w:szCs w:val="22"/>
              </w:rPr>
              <w:t xml:space="preserve">likely costs if </w:t>
            </w:r>
            <w:r w:rsidR="00737FAF">
              <w:rPr>
                <w:rFonts w:ascii="Arial" w:hAnsi="Arial" w:cs="Arial"/>
                <w:i/>
                <w:color w:val="FF0000"/>
                <w:sz w:val="22"/>
                <w:szCs w:val="22"/>
              </w:rPr>
              <w:t xml:space="preserve">the University’s Regulations are </w:t>
            </w:r>
            <w:bookmarkStart w:id="0" w:name="_GoBack"/>
            <w:bookmarkEnd w:id="0"/>
            <w:r w:rsidR="00347CBA">
              <w:rPr>
                <w:rFonts w:ascii="Arial" w:hAnsi="Arial" w:cs="Arial"/>
                <w:i/>
                <w:color w:val="FF0000"/>
                <w:sz w:val="22"/>
                <w:szCs w:val="22"/>
              </w:rPr>
              <w:t xml:space="preserve">followed </w:t>
            </w:r>
            <w:r w:rsidR="00347CBA" w:rsidRPr="0087252A">
              <w:rPr>
                <w:rFonts w:ascii="Arial" w:hAnsi="Arial" w:cs="Arial"/>
                <w:i/>
                <w:color w:val="FF0000"/>
                <w:sz w:val="22"/>
                <w:szCs w:val="22"/>
              </w:rPr>
              <w:t>(</w:t>
            </w:r>
            <w:r w:rsidRPr="0087252A">
              <w:rPr>
                <w:rFonts w:ascii="Arial" w:hAnsi="Arial" w:cs="Arial"/>
                <w:i/>
                <w:color w:val="FF0000"/>
                <w:sz w:val="22"/>
                <w:szCs w:val="22"/>
              </w:rPr>
              <w:t xml:space="preserve">if known). </w:t>
            </w:r>
          </w:p>
          <w:p w14:paraId="70E617BF" w14:textId="77777777" w:rsidR="00896D63" w:rsidRPr="0087252A" w:rsidRDefault="00896D63" w:rsidP="00DB0074">
            <w:pPr>
              <w:rPr>
                <w:rFonts w:ascii="Arial" w:hAnsi="Arial" w:cs="Arial"/>
                <w:i/>
                <w:color w:val="FF0000"/>
                <w:sz w:val="22"/>
                <w:szCs w:val="22"/>
              </w:rPr>
            </w:pPr>
          </w:p>
          <w:p w14:paraId="4629E921" w14:textId="77777777" w:rsidR="00896D63" w:rsidRPr="0087252A" w:rsidRDefault="00896D63" w:rsidP="00DB0074">
            <w:pPr>
              <w:rPr>
                <w:rFonts w:ascii="Arial" w:hAnsi="Arial" w:cs="Arial"/>
                <w:i/>
                <w:color w:val="FF0000"/>
                <w:sz w:val="22"/>
                <w:szCs w:val="22"/>
              </w:rPr>
            </w:pPr>
          </w:p>
          <w:p w14:paraId="50E182CF" w14:textId="77777777" w:rsidR="00896D63" w:rsidRPr="0087252A" w:rsidRDefault="00896D63" w:rsidP="00DB0074">
            <w:pPr>
              <w:rPr>
                <w:rFonts w:ascii="Arial" w:hAnsi="Arial" w:cs="Arial"/>
                <w:i/>
                <w:color w:val="FF0000"/>
                <w:sz w:val="22"/>
                <w:szCs w:val="22"/>
                <w:lang w:eastAsia="en-GB"/>
              </w:rPr>
            </w:pPr>
          </w:p>
          <w:p w14:paraId="766427A5" w14:textId="77777777" w:rsidR="00896D63" w:rsidRPr="0087252A" w:rsidRDefault="00896D63" w:rsidP="00DB0074">
            <w:pPr>
              <w:rPr>
                <w:rFonts w:ascii="Arial" w:hAnsi="Arial" w:cs="Arial"/>
                <w:i/>
                <w:color w:val="FF0000"/>
                <w:sz w:val="22"/>
                <w:szCs w:val="22"/>
                <w:lang w:eastAsia="en-GB"/>
              </w:rPr>
            </w:pPr>
          </w:p>
          <w:p w14:paraId="7B51ED15"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bl>
    <w:p w14:paraId="78138047" w14:textId="77777777" w:rsidR="00EF2EF0" w:rsidRDefault="00EF2E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14"/>
        <w:gridCol w:w="7858"/>
      </w:tblGrid>
      <w:tr w:rsidR="00896D63" w:rsidRPr="0087252A" w14:paraId="20AE2C1D" w14:textId="77777777" w:rsidTr="006A7616">
        <w:tc>
          <w:tcPr>
            <w:tcW w:w="10972" w:type="dxa"/>
            <w:gridSpan w:val="2"/>
            <w:shd w:val="clear" w:color="auto" w:fill="BFBFBF"/>
          </w:tcPr>
          <w:p w14:paraId="1F2D1C94"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lastRenderedPageBreak/>
              <w:t>RECOMMENDATION</w:t>
            </w:r>
          </w:p>
        </w:tc>
      </w:tr>
      <w:tr w:rsidR="00896D63" w:rsidRPr="0087252A" w14:paraId="0ED82383" w14:textId="77777777" w:rsidTr="006A7616">
        <w:tc>
          <w:tcPr>
            <w:tcW w:w="10972" w:type="dxa"/>
            <w:gridSpan w:val="2"/>
            <w:shd w:val="clear" w:color="auto" w:fill="FFFFFF"/>
          </w:tcPr>
          <w:p w14:paraId="54DF1FE9" w14:textId="0DF93C61" w:rsidR="00896D63" w:rsidRPr="0087252A" w:rsidRDefault="00896D63">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 xml:space="preserve">Comments from </w:t>
            </w:r>
            <w:r w:rsidR="00F861CC">
              <w:rPr>
                <w:rFonts w:ascii="Arial" w:hAnsi="Arial" w:cs="Arial"/>
                <w:b/>
                <w:color w:val="000000"/>
                <w:sz w:val="22"/>
                <w:szCs w:val="22"/>
              </w:rPr>
              <w:t>Requestor</w:t>
            </w:r>
            <w:r w:rsidRPr="0087252A">
              <w:rPr>
                <w:rFonts w:ascii="Arial" w:hAnsi="Arial" w:cs="Arial"/>
                <w:b/>
                <w:color w:val="000000"/>
                <w:sz w:val="22"/>
                <w:szCs w:val="22"/>
              </w:rPr>
              <w:t>:</w:t>
            </w:r>
          </w:p>
        </w:tc>
      </w:tr>
      <w:tr w:rsidR="00896D63" w:rsidRPr="0087252A" w14:paraId="1887B1D0" w14:textId="77777777" w:rsidTr="006A7616">
        <w:tc>
          <w:tcPr>
            <w:tcW w:w="10972" w:type="dxa"/>
            <w:gridSpan w:val="2"/>
            <w:shd w:val="clear" w:color="auto" w:fill="FFFFFF"/>
          </w:tcPr>
          <w:p w14:paraId="14D7015B"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175BAC58"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32EF6CDC"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262FF2F0"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896D63" w:rsidRPr="0087252A" w14:paraId="4CD7F338" w14:textId="77777777" w:rsidTr="006A7616">
        <w:tc>
          <w:tcPr>
            <w:tcW w:w="10972" w:type="dxa"/>
            <w:gridSpan w:val="2"/>
            <w:shd w:val="clear" w:color="auto" w:fill="FFFFFF"/>
          </w:tcPr>
          <w:p w14:paraId="7567A21B"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Requestor Name:</w:t>
            </w:r>
          </w:p>
          <w:p w14:paraId="23C2CB43"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02FCA116"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Requestor Signature:</w:t>
            </w:r>
          </w:p>
          <w:p w14:paraId="30BC7101"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48480D0E"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Date:</w:t>
            </w:r>
          </w:p>
          <w:p w14:paraId="0F29ACD4"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F861CC" w:rsidRPr="0087252A" w14:paraId="283981AA" w14:textId="77777777" w:rsidTr="005142FB">
        <w:tc>
          <w:tcPr>
            <w:tcW w:w="10972" w:type="dxa"/>
            <w:gridSpan w:val="2"/>
            <w:shd w:val="clear" w:color="auto" w:fill="FFFFFF"/>
          </w:tcPr>
          <w:p w14:paraId="139A79A6" w14:textId="46EF69D6" w:rsidR="00F861CC" w:rsidRPr="0087252A" w:rsidRDefault="00F861CC">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 xml:space="preserve">Comments from </w:t>
            </w:r>
            <w:r>
              <w:rPr>
                <w:rFonts w:ascii="Arial" w:hAnsi="Arial" w:cs="Arial"/>
                <w:b/>
                <w:color w:val="000000"/>
                <w:sz w:val="22"/>
                <w:szCs w:val="22"/>
              </w:rPr>
              <w:t>Budget Holder</w:t>
            </w:r>
            <w:r w:rsidRPr="0087252A">
              <w:rPr>
                <w:rFonts w:ascii="Arial" w:hAnsi="Arial" w:cs="Arial"/>
                <w:b/>
                <w:color w:val="000000"/>
                <w:sz w:val="22"/>
                <w:szCs w:val="22"/>
              </w:rPr>
              <w:t xml:space="preserve">: </w:t>
            </w:r>
          </w:p>
        </w:tc>
      </w:tr>
      <w:tr w:rsidR="00F861CC" w:rsidRPr="0087252A" w14:paraId="3D1281FF" w14:textId="77777777" w:rsidTr="005142FB">
        <w:tc>
          <w:tcPr>
            <w:tcW w:w="10972" w:type="dxa"/>
            <w:gridSpan w:val="2"/>
            <w:shd w:val="clear" w:color="auto" w:fill="FFFFFF"/>
          </w:tcPr>
          <w:p w14:paraId="41301E9D" w14:textId="77777777" w:rsidR="00F861CC" w:rsidRPr="0087252A" w:rsidRDefault="00F861CC" w:rsidP="005142FB">
            <w:pPr>
              <w:autoSpaceDE w:val="0"/>
              <w:autoSpaceDN w:val="0"/>
              <w:adjustRightInd w:val="0"/>
              <w:jc w:val="both"/>
              <w:rPr>
                <w:rFonts w:ascii="Arial" w:hAnsi="Arial" w:cs="Arial"/>
                <w:b/>
                <w:color w:val="000000"/>
                <w:sz w:val="22"/>
                <w:szCs w:val="22"/>
              </w:rPr>
            </w:pPr>
          </w:p>
          <w:p w14:paraId="6E134E4A" w14:textId="77777777" w:rsidR="00F861CC" w:rsidRPr="0087252A" w:rsidRDefault="00F861CC" w:rsidP="005142FB">
            <w:pPr>
              <w:autoSpaceDE w:val="0"/>
              <w:autoSpaceDN w:val="0"/>
              <w:adjustRightInd w:val="0"/>
              <w:jc w:val="both"/>
              <w:rPr>
                <w:rFonts w:ascii="Arial" w:hAnsi="Arial" w:cs="Arial"/>
                <w:b/>
                <w:color w:val="000000"/>
                <w:sz w:val="22"/>
                <w:szCs w:val="22"/>
              </w:rPr>
            </w:pPr>
          </w:p>
          <w:p w14:paraId="75AF643E" w14:textId="77777777" w:rsidR="00F861CC" w:rsidRPr="0087252A" w:rsidRDefault="00F861CC" w:rsidP="005142FB">
            <w:pPr>
              <w:autoSpaceDE w:val="0"/>
              <w:autoSpaceDN w:val="0"/>
              <w:adjustRightInd w:val="0"/>
              <w:jc w:val="both"/>
              <w:rPr>
                <w:rFonts w:ascii="Arial" w:hAnsi="Arial" w:cs="Arial"/>
                <w:b/>
                <w:color w:val="000000"/>
                <w:sz w:val="22"/>
                <w:szCs w:val="22"/>
              </w:rPr>
            </w:pPr>
          </w:p>
          <w:p w14:paraId="64A585FF" w14:textId="77777777" w:rsidR="00F861CC" w:rsidRPr="0087252A" w:rsidRDefault="00F861CC" w:rsidP="005142FB">
            <w:pPr>
              <w:autoSpaceDE w:val="0"/>
              <w:autoSpaceDN w:val="0"/>
              <w:adjustRightInd w:val="0"/>
              <w:jc w:val="both"/>
              <w:rPr>
                <w:rFonts w:ascii="Arial" w:hAnsi="Arial" w:cs="Arial"/>
                <w:b/>
                <w:color w:val="000000"/>
                <w:sz w:val="22"/>
                <w:szCs w:val="22"/>
              </w:rPr>
            </w:pPr>
          </w:p>
        </w:tc>
      </w:tr>
      <w:tr w:rsidR="00896D63" w:rsidRPr="0087252A" w14:paraId="1019FB0B" w14:textId="77777777" w:rsidTr="006A7616">
        <w:tc>
          <w:tcPr>
            <w:tcW w:w="10972" w:type="dxa"/>
            <w:gridSpan w:val="2"/>
            <w:shd w:val="clear" w:color="auto" w:fill="FFFFFF"/>
          </w:tcPr>
          <w:p w14:paraId="0A11DEDE"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Budget Holder Name:</w:t>
            </w:r>
          </w:p>
          <w:p w14:paraId="6A9FAC35"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0A9E6AFD"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Budget Holder Signature:</w:t>
            </w:r>
          </w:p>
          <w:p w14:paraId="7A7B1771"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5F3F3858" w14:textId="77777777"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Date:</w:t>
            </w:r>
          </w:p>
          <w:p w14:paraId="17617032" w14:textId="77777777" w:rsidR="00896D63" w:rsidRPr="0087252A" w:rsidRDefault="00896D63" w:rsidP="00DB0074">
            <w:pPr>
              <w:autoSpaceDE w:val="0"/>
              <w:autoSpaceDN w:val="0"/>
              <w:adjustRightInd w:val="0"/>
              <w:jc w:val="both"/>
              <w:rPr>
                <w:rFonts w:ascii="Arial" w:hAnsi="Arial" w:cs="Arial"/>
                <w:b/>
                <w:color w:val="000000"/>
                <w:sz w:val="22"/>
                <w:szCs w:val="22"/>
              </w:rPr>
            </w:pPr>
          </w:p>
        </w:tc>
      </w:tr>
      <w:tr w:rsidR="00F0233C" w:rsidRPr="0087252A" w14:paraId="2A570393" w14:textId="77777777" w:rsidTr="00F0233C">
        <w:tc>
          <w:tcPr>
            <w:tcW w:w="10972" w:type="dxa"/>
            <w:gridSpan w:val="2"/>
            <w:shd w:val="clear" w:color="auto" w:fill="FFFFFF"/>
          </w:tcPr>
          <w:p w14:paraId="4FC09668" w14:textId="77777777" w:rsidR="00F0233C" w:rsidRPr="0087252A" w:rsidRDefault="00F0233C" w:rsidP="005142FB">
            <w:pPr>
              <w:autoSpaceDE w:val="0"/>
              <w:autoSpaceDN w:val="0"/>
              <w:adjustRightInd w:val="0"/>
              <w:jc w:val="both"/>
              <w:rPr>
                <w:rFonts w:ascii="Arial" w:hAnsi="Arial" w:cs="Arial"/>
                <w:i/>
                <w:color w:val="FF0000"/>
                <w:sz w:val="22"/>
                <w:szCs w:val="22"/>
              </w:rPr>
            </w:pPr>
            <w:r w:rsidRPr="0087252A">
              <w:rPr>
                <w:rFonts w:ascii="Arial" w:hAnsi="Arial" w:cs="Arial"/>
                <w:i/>
                <w:color w:val="FF0000"/>
                <w:sz w:val="22"/>
                <w:szCs w:val="22"/>
              </w:rPr>
              <w:t xml:space="preserve">Where an approval is sought </w:t>
            </w:r>
            <w:r>
              <w:rPr>
                <w:rFonts w:ascii="Arial" w:hAnsi="Arial" w:cs="Arial"/>
                <w:i/>
                <w:color w:val="FF0000"/>
                <w:sz w:val="22"/>
                <w:szCs w:val="22"/>
              </w:rPr>
              <w:t>electronically</w:t>
            </w:r>
            <w:r w:rsidRPr="0087252A">
              <w:rPr>
                <w:rFonts w:ascii="Arial" w:hAnsi="Arial" w:cs="Arial"/>
                <w:i/>
                <w:color w:val="FF0000"/>
                <w:sz w:val="22"/>
                <w:szCs w:val="22"/>
              </w:rPr>
              <w:t>, the relevant email</w:t>
            </w:r>
            <w:r>
              <w:rPr>
                <w:rFonts w:ascii="Arial" w:hAnsi="Arial" w:cs="Arial"/>
                <w:i/>
                <w:color w:val="FF0000"/>
                <w:sz w:val="22"/>
                <w:szCs w:val="22"/>
              </w:rPr>
              <w:t>s</w:t>
            </w:r>
            <w:r w:rsidRPr="0087252A">
              <w:rPr>
                <w:rFonts w:ascii="Arial" w:hAnsi="Arial" w:cs="Arial"/>
                <w:i/>
                <w:color w:val="FF0000"/>
                <w:sz w:val="22"/>
                <w:szCs w:val="22"/>
              </w:rPr>
              <w:t xml:space="preserve"> </w:t>
            </w:r>
            <w:r w:rsidRPr="0087252A">
              <w:rPr>
                <w:rFonts w:ascii="Arial" w:hAnsi="Arial" w:cs="Arial"/>
                <w:b/>
                <w:i/>
                <w:color w:val="FF0000"/>
                <w:sz w:val="22"/>
                <w:szCs w:val="22"/>
                <w:u w:val="single"/>
              </w:rPr>
              <w:t>must</w:t>
            </w:r>
            <w:r w:rsidRPr="0087252A">
              <w:rPr>
                <w:rFonts w:ascii="Arial" w:hAnsi="Arial" w:cs="Arial"/>
                <w:i/>
                <w:color w:val="FF0000"/>
                <w:sz w:val="22"/>
                <w:szCs w:val="22"/>
              </w:rPr>
              <w:t xml:space="preserve"> be attached to the document to confirm authorisation. </w:t>
            </w:r>
          </w:p>
        </w:tc>
      </w:tr>
      <w:tr w:rsidR="00F0233C" w:rsidRPr="0087252A" w14:paraId="5CBBB3AD" w14:textId="77777777" w:rsidTr="006A7616">
        <w:tc>
          <w:tcPr>
            <w:tcW w:w="10972" w:type="dxa"/>
            <w:gridSpan w:val="2"/>
            <w:shd w:val="clear" w:color="auto" w:fill="A6A6A6" w:themeFill="background1" w:themeFillShade="A6"/>
          </w:tcPr>
          <w:p w14:paraId="6730F88A" w14:textId="77777777" w:rsidR="00F0233C" w:rsidRPr="0087252A" w:rsidRDefault="00F0233C" w:rsidP="00DB0074">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TO BE COMPLETED BY THE PROCUREMENT DEPARTMENT</w:t>
            </w:r>
          </w:p>
        </w:tc>
      </w:tr>
      <w:tr w:rsidR="00F0233C" w:rsidRPr="0087252A" w14:paraId="45AA8AF3" w14:textId="77777777" w:rsidTr="006A7616">
        <w:tc>
          <w:tcPr>
            <w:tcW w:w="3114" w:type="dxa"/>
            <w:shd w:val="clear" w:color="auto" w:fill="FFFFFF"/>
          </w:tcPr>
          <w:p w14:paraId="27E8E31E" w14:textId="77777777" w:rsidR="00F0233C" w:rsidRDefault="00F0233C" w:rsidP="005142FB">
            <w:pPr>
              <w:autoSpaceDE w:val="0"/>
              <w:autoSpaceDN w:val="0"/>
              <w:adjustRightInd w:val="0"/>
              <w:rPr>
                <w:rFonts w:ascii="Arial" w:hAnsi="Arial" w:cs="Arial"/>
                <w:b/>
                <w:color w:val="000000"/>
                <w:sz w:val="22"/>
                <w:szCs w:val="22"/>
              </w:rPr>
            </w:pPr>
          </w:p>
          <w:p w14:paraId="2C5DC5A0" w14:textId="77777777" w:rsidR="00F0233C" w:rsidRDefault="00F0233C">
            <w:pPr>
              <w:autoSpaceDE w:val="0"/>
              <w:autoSpaceDN w:val="0"/>
              <w:adjustRightInd w:val="0"/>
              <w:rPr>
                <w:rFonts w:ascii="Arial" w:hAnsi="Arial" w:cs="Arial"/>
                <w:b/>
                <w:color w:val="000000"/>
                <w:sz w:val="22"/>
                <w:szCs w:val="22"/>
              </w:rPr>
            </w:pPr>
            <w:r>
              <w:rPr>
                <w:rFonts w:ascii="Arial" w:hAnsi="Arial" w:cs="Arial"/>
                <w:b/>
                <w:color w:val="000000"/>
                <w:sz w:val="22"/>
                <w:szCs w:val="22"/>
              </w:rPr>
              <w:t>Approved      Yes/No</w:t>
            </w:r>
          </w:p>
          <w:p w14:paraId="247348CB" w14:textId="77777777" w:rsidR="00F0233C" w:rsidRDefault="00F0233C">
            <w:pPr>
              <w:autoSpaceDE w:val="0"/>
              <w:autoSpaceDN w:val="0"/>
              <w:adjustRightInd w:val="0"/>
              <w:rPr>
                <w:rFonts w:ascii="Arial" w:hAnsi="Arial" w:cs="Arial"/>
                <w:b/>
                <w:color w:val="000000"/>
                <w:sz w:val="22"/>
                <w:szCs w:val="22"/>
              </w:rPr>
            </w:pPr>
          </w:p>
        </w:tc>
        <w:tc>
          <w:tcPr>
            <w:tcW w:w="7858" w:type="dxa"/>
            <w:shd w:val="clear" w:color="auto" w:fill="FFFFFF"/>
          </w:tcPr>
          <w:p w14:paraId="75BC5A07" w14:textId="77777777" w:rsidR="00F0233C" w:rsidRDefault="00F0233C" w:rsidP="005142FB">
            <w:pPr>
              <w:autoSpaceDE w:val="0"/>
              <w:autoSpaceDN w:val="0"/>
              <w:adjustRightInd w:val="0"/>
              <w:jc w:val="both"/>
              <w:rPr>
                <w:rFonts w:ascii="Arial" w:hAnsi="Arial" w:cs="Arial"/>
                <w:b/>
                <w:color w:val="000000"/>
                <w:sz w:val="22"/>
                <w:szCs w:val="22"/>
              </w:rPr>
            </w:pPr>
          </w:p>
          <w:p w14:paraId="55D6A6EB" w14:textId="77777777" w:rsidR="00F0233C" w:rsidRDefault="00F0233C" w:rsidP="005142FB">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Reason if No:</w:t>
            </w:r>
          </w:p>
          <w:p w14:paraId="26CE6043" w14:textId="77777777" w:rsidR="00F0233C" w:rsidRDefault="00F0233C" w:rsidP="005142FB">
            <w:pPr>
              <w:autoSpaceDE w:val="0"/>
              <w:autoSpaceDN w:val="0"/>
              <w:adjustRightInd w:val="0"/>
              <w:jc w:val="both"/>
              <w:rPr>
                <w:rFonts w:ascii="Arial" w:hAnsi="Arial" w:cs="Arial"/>
                <w:b/>
                <w:color w:val="000000"/>
                <w:sz w:val="22"/>
                <w:szCs w:val="22"/>
              </w:rPr>
            </w:pPr>
          </w:p>
          <w:p w14:paraId="564FAA7A" w14:textId="77777777" w:rsidR="00F0233C" w:rsidRDefault="00F0233C" w:rsidP="005142FB">
            <w:pPr>
              <w:autoSpaceDE w:val="0"/>
              <w:autoSpaceDN w:val="0"/>
              <w:adjustRightInd w:val="0"/>
              <w:jc w:val="both"/>
              <w:rPr>
                <w:rFonts w:ascii="Arial" w:hAnsi="Arial" w:cs="Arial"/>
                <w:b/>
                <w:color w:val="000000"/>
                <w:sz w:val="22"/>
                <w:szCs w:val="22"/>
              </w:rPr>
            </w:pPr>
          </w:p>
          <w:p w14:paraId="494BF6BE" w14:textId="77777777" w:rsidR="00F0233C" w:rsidRDefault="00F0233C" w:rsidP="005142FB">
            <w:pPr>
              <w:autoSpaceDE w:val="0"/>
              <w:autoSpaceDN w:val="0"/>
              <w:adjustRightInd w:val="0"/>
              <w:jc w:val="both"/>
              <w:rPr>
                <w:rFonts w:ascii="Arial" w:hAnsi="Arial" w:cs="Arial"/>
                <w:b/>
                <w:color w:val="000000"/>
                <w:sz w:val="22"/>
                <w:szCs w:val="22"/>
              </w:rPr>
            </w:pPr>
          </w:p>
          <w:p w14:paraId="0245AA7F" w14:textId="77777777" w:rsidR="00F0233C" w:rsidRDefault="00F0233C" w:rsidP="005142FB">
            <w:pPr>
              <w:autoSpaceDE w:val="0"/>
              <w:autoSpaceDN w:val="0"/>
              <w:adjustRightInd w:val="0"/>
              <w:jc w:val="both"/>
              <w:rPr>
                <w:rFonts w:ascii="Arial" w:hAnsi="Arial" w:cs="Arial"/>
                <w:b/>
                <w:color w:val="000000"/>
                <w:sz w:val="22"/>
                <w:szCs w:val="22"/>
              </w:rPr>
            </w:pPr>
          </w:p>
        </w:tc>
      </w:tr>
      <w:tr w:rsidR="00F861CC" w:rsidRPr="0087252A" w14:paraId="5D86CDAF" w14:textId="77777777" w:rsidTr="005142FB">
        <w:tc>
          <w:tcPr>
            <w:tcW w:w="10972" w:type="dxa"/>
            <w:gridSpan w:val="2"/>
            <w:shd w:val="clear" w:color="auto" w:fill="FFFFFF"/>
          </w:tcPr>
          <w:p w14:paraId="3AA16AB1" w14:textId="77777777" w:rsidR="00F861CC" w:rsidRPr="0087252A" w:rsidRDefault="00F861CC" w:rsidP="005142FB">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 xml:space="preserve">Comments from Procurement: </w:t>
            </w:r>
          </w:p>
        </w:tc>
      </w:tr>
      <w:tr w:rsidR="00F861CC" w:rsidRPr="0087252A" w14:paraId="24B866E0" w14:textId="77777777" w:rsidTr="005142FB">
        <w:tc>
          <w:tcPr>
            <w:tcW w:w="10972" w:type="dxa"/>
            <w:gridSpan w:val="2"/>
            <w:shd w:val="clear" w:color="auto" w:fill="FFFFFF"/>
          </w:tcPr>
          <w:p w14:paraId="178D940F" w14:textId="77777777" w:rsidR="00F861CC" w:rsidRPr="0087252A" w:rsidRDefault="00F861CC" w:rsidP="005142FB">
            <w:pPr>
              <w:autoSpaceDE w:val="0"/>
              <w:autoSpaceDN w:val="0"/>
              <w:adjustRightInd w:val="0"/>
              <w:jc w:val="both"/>
              <w:rPr>
                <w:rFonts w:ascii="Arial" w:hAnsi="Arial" w:cs="Arial"/>
                <w:b/>
                <w:color w:val="000000"/>
                <w:sz w:val="22"/>
                <w:szCs w:val="22"/>
              </w:rPr>
            </w:pPr>
          </w:p>
          <w:p w14:paraId="2D75C2FD" w14:textId="77777777" w:rsidR="00F861CC" w:rsidRPr="0087252A" w:rsidRDefault="00F861CC" w:rsidP="005142FB">
            <w:pPr>
              <w:autoSpaceDE w:val="0"/>
              <w:autoSpaceDN w:val="0"/>
              <w:adjustRightInd w:val="0"/>
              <w:jc w:val="both"/>
              <w:rPr>
                <w:rFonts w:ascii="Arial" w:hAnsi="Arial" w:cs="Arial"/>
                <w:b/>
                <w:color w:val="000000"/>
                <w:sz w:val="22"/>
                <w:szCs w:val="22"/>
              </w:rPr>
            </w:pPr>
          </w:p>
          <w:p w14:paraId="19C63EF3" w14:textId="77777777" w:rsidR="00F861CC" w:rsidRPr="0087252A" w:rsidRDefault="00F861CC" w:rsidP="005142FB">
            <w:pPr>
              <w:autoSpaceDE w:val="0"/>
              <w:autoSpaceDN w:val="0"/>
              <w:adjustRightInd w:val="0"/>
              <w:jc w:val="both"/>
              <w:rPr>
                <w:rFonts w:ascii="Arial" w:hAnsi="Arial" w:cs="Arial"/>
                <w:b/>
                <w:color w:val="000000"/>
                <w:sz w:val="22"/>
                <w:szCs w:val="22"/>
              </w:rPr>
            </w:pPr>
          </w:p>
          <w:p w14:paraId="6569BE5A" w14:textId="77777777" w:rsidR="00F861CC" w:rsidRPr="0087252A" w:rsidRDefault="00F861CC" w:rsidP="005142FB">
            <w:pPr>
              <w:autoSpaceDE w:val="0"/>
              <w:autoSpaceDN w:val="0"/>
              <w:adjustRightInd w:val="0"/>
              <w:jc w:val="both"/>
              <w:rPr>
                <w:rFonts w:ascii="Arial" w:hAnsi="Arial" w:cs="Arial"/>
                <w:b/>
                <w:color w:val="000000"/>
                <w:sz w:val="22"/>
                <w:szCs w:val="22"/>
              </w:rPr>
            </w:pPr>
          </w:p>
        </w:tc>
      </w:tr>
      <w:tr w:rsidR="00896D63" w:rsidRPr="0087252A" w14:paraId="3D5FBB79" w14:textId="77777777" w:rsidTr="006A7616">
        <w:tc>
          <w:tcPr>
            <w:tcW w:w="10972" w:type="dxa"/>
            <w:gridSpan w:val="2"/>
            <w:shd w:val="clear" w:color="auto" w:fill="FFFFFF"/>
          </w:tcPr>
          <w:p w14:paraId="514F7398" w14:textId="77777777" w:rsidR="00F0233C" w:rsidRDefault="00F0233C" w:rsidP="00DB0074">
            <w:pPr>
              <w:autoSpaceDE w:val="0"/>
              <w:autoSpaceDN w:val="0"/>
              <w:adjustRightInd w:val="0"/>
              <w:jc w:val="both"/>
              <w:rPr>
                <w:rFonts w:ascii="Arial" w:hAnsi="Arial" w:cs="Arial"/>
                <w:b/>
                <w:color w:val="000000"/>
                <w:sz w:val="22"/>
                <w:szCs w:val="22"/>
              </w:rPr>
            </w:pPr>
          </w:p>
          <w:p w14:paraId="70126E59" w14:textId="013596FF" w:rsidR="00896D63" w:rsidRPr="0087252A" w:rsidRDefault="00896D63" w:rsidP="00DB0074">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Name:</w:t>
            </w:r>
          </w:p>
          <w:p w14:paraId="0E204E43" w14:textId="77777777" w:rsidR="00896D63" w:rsidRDefault="00896D63" w:rsidP="00DB0074">
            <w:pPr>
              <w:autoSpaceDE w:val="0"/>
              <w:autoSpaceDN w:val="0"/>
              <w:adjustRightInd w:val="0"/>
              <w:jc w:val="both"/>
              <w:rPr>
                <w:rFonts w:ascii="Arial" w:hAnsi="Arial" w:cs="Arial"/>
                <w:b/>
                <w:color w:val="000000"/>
                <w:sz w:val="22"/>
                <w:szCs w:val="22"/>
              </w:rPr>
            </w:pPr>
          </w:p>
          <w:p w14:paraId="0867129F" w14:textId="77777777" w:rsidR="00C0212D" w:rsidRDefault="00C0212D" w:rsidP="00DB0074">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Position:</w:t>
            </w:r>
          </w:p>
          <w:p w14:paraId="75420CAA" w14:textId="77777777" w:rsidR="00C0212D" w:rsidRPr="0087252A" w:rsidRDefault="00C0212D" w:rsidP="00DB0074">
            <w:pPr>
              <w:autoSpaceDE w:val="0"/>
              <w:autoSpaceDN w:val="0"/>
              <w:adjustRightInd w:val="0"/>
              <w:jc w:val="both"/>
              <w:rPr>
                <w:rFonts w:ascii="Arial" w:hAnsi="Arial" w:cs="Arial"/>
                <w:b/>
                <w:color w:val="000000"/>
                <w:sz w:val="22"/>
                <w:szCs w:val="22"/>
              </w:rPr>
            </w:pPr>
          </w:p>
          <w:p w14:paraId="01ECCABA" w14:textId="7FEE59F3" w:rsidR="00896D63" w:rsidRPr="0087252A" w:rsidRDefault="00C0212D" w:rsidP="00DB0074">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S</w:t>
            </w:r>
            <w:r w:rsidR="00896D63" w:rsidRPr="0087252A">
              <w:rPr>
                <w:rFonts w:ascii="Arial" w:hAnsi="Arial" w:cs="Arial"/>
                <w:b/>
                <w:color w:val="000000"/>
                <w:sz w:val="22"/>
                <w:szCs w:val="22"/>
              </w:rPr>
              <w:t>ignature:</w:t>
            </w:r>
          </w:p>
          <w:p w14:paraId="7429E383" w14:textId="77777777" w:rsidR="00896D63" w:rsidRPr="0087252A" w:rsidRDefault="00896D63" w:rsidP="00DB0074">
            <w:pPr>
              <w:autoSpaceDE w:val="0"/>
              <w:autoSpaceDN w:val="0"/>
              <w:adjustRightInd w:val="0"/>
              <w:jc w:val="both"/>
              <w:rPr>
                <w:rFonts w:ascii="Arial" w:hAnsi="Arial" w:cs="Arial"/>
                <w:b/>
                <w:color w:val="000000"/>
                <w:sz w:val="22"/>
                <w:szCs w:val="22"/>
              </w:rPr>
            </w:pPr>
          </w:p>
          <w:p w14:paraId="48471BF5" w14:textId="75FDAAA6" w:rsidR="00F0233C" w:rsidRPr="0087252A" w:rsidRDefault="00896D63">
            <w:pPr>
              <w:autoSpaceDE w:val="0"/>
              <w:autoSpaceDN w:val="0"/>
              <w:adjustRightInd w:val="0"/>
              <w:jc w:val="both"/>
              <w:rPr>
                <w:rFonts w:ascii="Arial" w:hAnsi="Arial" w:cs="Arial"/>
                <w:b/>
                <w:color w:val="000000"/>
                <w:sz w:val="22"/>
                <w:szCs w:val="22"/>
              </w:rPr>
            </w:pPr>
            <w:r w:rsidRPr="0087252A">
              <w:rPr>
                <w:rFonts w:ascii="Arial" w:hAnsi="Arial" w:cs="Arial"/>
                <w:b/>
                <w:color w:val="000000"/>
                <w:sz w:val="22"/>
                <w:szCs w:val="22"/>
              </w:rPr>
              <w:t>Date:</w:t>
            </w:r>
          </w:p>
          <w:p w14:paraId="6B086D8D" w14:textId="77777777" w:rsidR="00896D63" w:rsidRPr="0087252A" w:rsidRDefault="00896D63">
            <w:pPr>
              <w:autoSpaceDE w:val="0"/>
              <w:autoSpaceDN w:val="0"/>
              <w:adjustRightInd w:val="0"/>
              <w:jc w:val="both"/>
              <w:rPr>
                <w:rFonts w:ascii="Arial" w:hAnsi="Arial" w:cs="Arial"/>
                <w:b/>
                <w:color w:val="000000"/>
                <w:sz w:val="22"/>
                <w:szCs w:val="22"/>
              </w:rPr>
            </w:pPr>
          </w:p>
        </w:tc>
      </w:tr>
      <w:tr w:rsidR="00F0233C" w:rsidRPr="0087252A" w14:paraId="5B34F7D8" w14:textId="77777777" w:rsidTr="006A7616">
        <w:tc>
          <w:tcPr>
            <w:tcW w:w="3114" w:type="dxa"/>
            <w:shd w:val="clear" w:color="auto" w:fill="FFFFFF"/>
            <w:vAlign w:val="center"/>
          </w:tcPr>
          <w:p w14:paraId="1CA7F789" w14:textId="77777777" w:rsidR="00F0233C" w:rsidRDefault="00F0233C" w:rsidP="006A7616">
            <w:pPr>
              <w:autoSpaceDE w:val="0"/>
              <w:autoSpaceDN w:val="0"/>
              <w:adjustRightInd w:val="0"/>
              <w:rPr>
                <w:rFonts w:ascii="Arial" w:hAnsi="Arial" w:cs="Arial"/>
                <w:b/>
                <w:color w:val="000000"/>
                <w:sz w:val="22"/>
                <w:szCs w:val="22"/>
              </w:rPr>
            </w:pPr>
          </w:p>
          <w:p w14:paraId="72D00FCB" w14:textId="77777777" w:rsidR="00F0233C" w:rsidRDefault="00F0233C" w:rsidP="006A7616">
            <w:pPr>
              <w:autoSpaceDE w:val="0"/>
              <w:autoSpaceDN w:val="0"/>
              <w:adjustRightInd w:val="0"/>
              <w:rPr>
                <w:rFonts w:ascii="Arial" w:hAnsi="Arial" w:cs="Arial"/>
                <w:b/>
                <w:color w:val="000000"/>
                <w:sz w:val="22"/>
                <w:szCs w:val="22"/>
              </w:rPr>
            </w:pPr>
            <w:r>
              <w:rPr>
                <w:rFonts w:ascii="Arial" w:hAnsi="Arial" w:cs="Arial"/>
                <w:b/>
                <w:color w:val="000000"/>
                <w:sz w:val="22"/>
                <w:szCs w:val="22"/>
              </w:rPr>
              <w:t>Reference No:</w:t>
            </w:r>
          </w:p>
          <w:p w14:paraId="32FAD476" w14:textId="77777777" w:rsidR="00F0233C" w:rsidRDefault="00F0233C" w:rsidP="006A7616">
            <w:pPr>
              <w:autoSpaceDE w:val="0"/>
              <w:autoSpaceDN w:val="0"/>
              <w:adjustRightInd w:val="0"/>
              <w:rPr>
                <w:rFonts w:ascii="Arial" w:hAnsi="Arial" w:cs="Arial"/>
                <w:b/>
                <w:color w:val="000000"/>
                <w:sz w:val="22"/>
                <w:szCs w:val="22"/>
              </w:rPr>
            </w:pPr>
          </w:p>
        </w:tc>
        <w:tc>
          <w:tcPr>
            <w:tcW w:w="7858" w:type="dxa"/>
            <w:shd w:val="clear" w:color="auto" w:fill="FFFFFF"/>
          </w:tcPr>
          <w:p w14:paraId="5BB57421" w14:textId="77777777" w:rsidR="00F0233C" w:rsidRDefault="00F0233C" w:rsidP="00DB0074">
            <w:pPr>
              <w:autoSpaceDE w:val="0"/>
              <w:autoSpaceDN w:val="0"/>
              <w:adjustRightInd w:val="0"/>
              <w:jc w:val="both"/>
              <w:rPr>
                <w:rFonts w:ascii="Arial" w:hAnsi="Arial" w:cs="Arial"/>
                <w:b/>
                <w:color w:val="000000"/>
                <w:sz w:val="22"/>
                <w:szCs w:val="22"/>
              </w:rPr>
            </w:pPr>
          </w:p>
        </w:tc>
      </w:tr>
    </w:tbl>
    <w:p w14:paraId="7635106F" w14:textId="77777777" w:rsidR="00896D63" w:rsidRPr="0087252A" w:rsidRDefault="00896D63" w:rsidP="00896D63">
      <w:pPr>
        <w:autoSpaceDE w:val="0"/>
        <w:autoSpaceDN w:val="0"/>
        <w:adjustRightInd w:val="0"/>
        <w:jc w:val="both"/>
        <w:rPr>
          <w:rFonts w:ascii="Arial" w:hAnsi="Arial" w:cs="Arial"/>
          <w:color w:val="000000"/>
          <w:sz w:val="22"/>
          <w:szCs w:val="22"/>
        </w:rPr>
      </w:pPr>
    </w:p>
    <w:sectPr w:rsidR="00896D63" w:rsidRPr="0087252A" w:rsidSect="0088185A">
      <w:headerReference w:type="default" r:id="rId11"/>
      <w:footerReference w:type="even" r:id="rId12"/>
      <w:footerReference w:type="default" r:id="rId13"/>
      <w:pgSz w:w="11906" w:h="16838" w:code="9"/>
      <w:pgMar w:top="1259" w:right="567" w:bottom="1134" w:left="3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08A9" w14:textId="77777777" w:rsidR="00C530B6" w:rsidRDefault="00C530B6" w:rsidP="008A6B2E">
      <w:r>
        <w:separator/>
      </w:r>
    </w:p>
  </w:endnote>
  <w:endnote w:type="continuationSeparator" w:id="0">
    <w:p w14:paraId="4C51FA2F" w14:textId="77777777" w:rsidR="00C530B6" w:rsidRDefault="00C530B6" w:rsidP="008A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EC39" w14:textId="77777777" w:rsidR="00C73493" w:rsidRDefault="00C73493" w:rsidP="007A1F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0E14C9" w14:textId="77777777" w:rsidR="00C73493" w:rsidRDefault="00C73493" w:rsidP="007A1F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85F7" w14:textId="52D44C1D" w:rsidR="00C73493" w:rsidRDefault="00C73493" w:rsidP="007A1F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47CBA">
      <w:rPr>
        <w:rStyle w:val="PageNumber"/>
        <w:noProof/>
      </w:rPr>
      <w:t>4</w:t>
    </w:r>
    <w:r>
      <w:rPr>
        <w:rStyle w:val="PageNumber"/>
      </w:rPr>
      <w:fldChar w:fldCharType="end"/>
    </w:r>
  </w:p>
  <w:p w14:paraId="79780E7F" w14:textId="77777777" w:rsidR="00C73493" w:rsidRDefault="00C73493" w:rsidP="007F5E7B">
    <w:pPr>
      <w:pStyle w:val="Footer"/>
      <w:ind w:right="360" w:firstLine="360"/>
      <w:jc w:val="center"/>
      <w:rPr>
        <w:rStyle w:val="PageNumbe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6F89" w14:textId="77777777" w:rsidR="00C530B6" w:rsidRDefault="00C530B6" w:rsidP="008A6B2E">
      <w:r>
        <w:separator/>
      </w:r>
    </w:p>
  </w:footnote>
  <w:footnote w:type="continuationSeparator" w:id="0">
    <w:p w14:paraId="0E5A7B56" w14:textId="77777777" w:rsidR="00C530B6" w:rsidRDefault="00C530B6" w:rsidP="008A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0224" w14:textId="77777777" w:rsidR="00C73493" w:rsidRDefault="00C734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6B0"/>
    <w:multiLevelType w:val="hybridMultilevel"/>
    <w:tmpl w:val="8B64F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F0092"/>
    <w:multiLevelType w:val="multilevel"/>
    <w:tmpl w:val="1430BFC0"/>
    <w:lvl w:ilvl="0">
      <w:start w:val="11"/>
      <w:numFmt w:val="decimal"/>
      <w:lvlText w:val="%1"/>
      <w:lvlJc w:val="left"/>
      <w:pPr>
        <w:ind w:left="660" w:hanging="660"/>
      </w:pPr>
      <w:rPr>
        <w:rFonts w:cs="Times New Roman" w:hint="default"/>
      </w:rPr>
    </w:lvl>
    <w:lvl w:ilvl="1">
      <w:start w:val="4"/>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1BE72B76"/>
    <w:multiLevelType w:val="multilevel"/>
    <w:tmpl w:val="EDDA4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A56F0"/>
    <w:multiLevelType w:val="hybridMultilevel"/>
    <w:tmpl w:val="02A27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C6CA4"/>
    <w:multiLevelType w:val="hybridMultilevel"/>
    <w:tmpl w:val="447249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B6A03"/>
    <w:multiLevelType w:val="hybridMultilevel"/>
    <w:tmpl w:val="EE3041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CB33847"/>
    <w:multiLevelType w:val="multilevel"/>
    <w:tmpl w:val="E0CA32BA"/>
    <w:lvl w:ilvl="0">
      <w:start w:val="2"/>
      <w:numFmt w:val="decimal"/>
      <w:lvlText w:val="%1"/>
      <w:lvlJc w:val="left"/>
      <w:pPr>
        <w:tabs>
          <w:tab w:val="num" w:pos="492"/>
        </w:tabs>
        <w:ind w:left="492" w:hanging="492"/>
      </w:pPr>
      <w:rPr>
        <w:rFonts w:cs="Times New Roman" w:hint="default"/>
      </w:rPr>
    </w:lvl>
    <w:lvl w:ilvl="1">
      <w:start w:val="2"/>
      <w:numFmt w:val="decimal"/>
      <w:lvlText w:val="%1.%2"/>
      <w:lvlJc w:val="left"/>
      <w:pPr>
        <w:tabs>
          <w:tab w:val="num" w:pos="1212"/>
        </w:tabs>
        <w:ind w:left="1212" w:hanging="492"/>
      </w:pPr>
      <w:rPr>
        <w:rFonts w:cs="Times New Roman" w:hint="default"/>
      </w:rPr>
    </w:lvl>
    <w:lvl w:ilvl="2">
      <w:start w:val="2"/>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62E64C1F"/>
    <w:multiLevelType w:val="hybridMultilevel"/>
    <w:tmpl w:val="434A0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B2A76"/>
    <w:multiLevelType w:val="multilevel"/>
    <w:tmpl w:val="D55E1EAA"/>
    <w:lvl w:ilvl="0">
      <w:start w:val="5"/>
      <w:numFmt w:val="decimal"/>
      <w:lvlText w:val="%1"/>
      <w:lvlJc w:val="left"/>
      <w:pPr>
        <w:ind w:left="360" w:hanging="360"/>
      </w:pPr>
      <w:rPr>
        <w:rFonts w:cs="Times New Roman" w:hint="default"/>
        <w:b/>
      </w:rPr>
    </w:lvl>
    <w:lvl w:ilvl="1">
      <w:start w:val="2"/>
      <w:numFmt w:val="decimal"/>
      <w:lvlText w:val="%1.%2"/>
      <w:lvlJc w:val="left"/>
      <w:pPr>
        <w:ind w:left="1211" w:hanging="360"/>
      </w:pPr>
      <w:rPr>
        <w:rFonts w:cs="Times New Roman" w:hint="default"/>
        <w:b/>
      </w:rPr>
    </w:lvl>
    <w:lvl w:ilvl="2">
      <w:start w:val="1"/>
      <w:numFmt w:val="decimal"/>
      <w:lvlText w:val="%1.%2.%3"/>
      <w:lvlJc w:val="left"/>
      <w:pPr>
        <w:ind w:left="2422" w:hanging="720"/>
      </w:pPr>
      <w:rPr>
        <w:rFonts w:cs="Times New Roman" w:hint="default"/>
        <w:b/>
      </w:rPr>
    </w:lvl>
    <w:lvl w:ilvl="3">
      <w:start w:val="1"/>
      <w:numFmt w:val="decimal"/>
      <w:lvlText w:val="%1.%2.%3.%4"/>
      <w:lvlJc w:val="left"/>
      <w:pPr>
        <w:ind w:left="3633" w:hanging="108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695" w:hanging="144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757" w:hanging="1800"/>
      </w:pPr>
      <w:rPr>
        <w:rFonts w:cs="Times New Roman" w:hint="default"/>
        <w:b/>
      </w:rPr>
    </w:lvl>
    <w:lvl w:ilvl="8">
      <w:start w:val="1"/>
      <w:numFmt w:val="decimal"/>
      <w:lvlText w:val="%1.%2.%3.%4.%5.%6.%7.%8.%9"/>
      <w:lvlJc w:val="left"/>
      <w:pPr>
        <w:ind w:left="8608" w:hanging="1800"/>
      </w:pPr>
      <w:rPr>
        <w:rFonts w:cs="Times New Roman" w:hint="default"/>
        <w:b/>
      </w:rPr>
    </w:lvl>
  </w:abstractNum>
  <w:abstractNum w:abstractNumId="9" w15:restartNumberingAfterBreak="0">
    <w:nsid w:val="6A5B746F"/>
    <w:multiLevelType w:val="multilevel"/>
    <w:tmpl w:val="8894200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7CF05410"/>
    <w:multiLevelType w:val="hybridMultilevel"/>
    <w:tmpl w:val="9E161CC2"/>
    <w:lvl w:ilvl="0" w:tplc="C9846DE4">
      <w:start w:val="3"/>
      <w:numFmt w:val="bullet"/>
      <w:lvlText w:val="•"/>
      <w:lvlJc w:val="left"/>
      <w:pPr>
        <w:ind w:left="786"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0"/>
  </w:num>
  <w:num w:numId="6">
    <w:abstractNumId w:val="5"/>
  </w:num>
  <w:num w:numId="7">
    <w:abstractNumId w:val="10"/>
  </w:num>
  <w:num w:numId="8">
    <w:abstractNumId w:val="2"/>
  </w:num>
  <w:num w:numId="9">
    <w:abstractNumId w:val="7"/>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FB"/>
    <w:rsid w:val="0000514E"/>
    <w:rsid w:val="00026526"/>
    <w:rsid w:val="00034949"/>
    <w:rsid w:val="00047E4D"/>
    <w:rsid w:val="00072E02"/>
    <w:rsid w:val="00076A5C"/>
    <w:rsid w:val="00082FE8"/>
    <w:rsid w:val="000A125C"/>
    <w:rsid w:val="000A5906"/>
    <w:rsid w:val="000A7D7D"/>
    <w:rsid w:val="000D4668"/>
    <w:rsid w:val="000E4751"/>
    <w:rsid w:val="000E4B91"/>
    <w:rsid w:val="000E6423"/>
    <w:rsid w:val="00101564"/>
    <w:rsid w:val="00106954"/>
    <w:rsid w:val="001257E4"/>
    <w:rsid w:val="00146F20"/>
    <w:rsid w:val="0015642E"/>
    <w:rsid w:val="001619E0"/>
    <w:rsid w:val="00162C36"/>
    <w:rsid w:val="00173C43"/>
    <w:rsid w:val="00176A05"/>
    <w:rsid w:val="00180AB0"/>
    <w:rsid w:val="00183142"/>
    <w:rsid w:val="00185B7C"/>
    <w:rsid w:val="00191C53"/>
    <w:rsid w:val="001A29EA"/>
    <w:rsid w:val="001A6FA0"/>
    <w:rsid w:val="001C25B8"/>
    <w:rsid w:val="001C6E33"/>
    <w:rsid w:val="001D5BAA"/>
    <w:rsid w:val="001D5DE1"/>
    <w:rsid w:val="001F3188"/>
    <w:rsid w:val="00210EAA"/>
    <w:rsid w:val="0021339A"/>
    <w:rsid w:val="00216ACB"/>
    <w:rsid w:val="00216DEC"/>
    <w:rsid w:val="00226823"/>
    <w:rsid w:val="00243C01"/>
    <w:rsid w:val="0025068C"/>
    <w:rsid w:val="0025641A"/>
    <w:rsid w:val="00270BC6"/>
    <w:rsid w:val="0028178D"/>
    <w:rsid w:val="00295FE4"/>
    <w:rsid w:val="002A3731"/>
    <w:rsid w:val="002C3B4E"/>
    <w:rsid w:val="00307A7F"/>
    <w:rsid w:val="00334342"/>
    <w:rsid w:val="00340F49"/>
    <w:rsid w:val="003411F3"/>
    <w:rsid w:val="003432B8"/>
    <w:rsid w:val="00343EDC"/>
    <w:rsid w:val="00347CBA"/>
    <w:rsid w:val="00352729"/>
    <w:rsid w:val="00357FB0"/>
    <w:rsid w:val="003634FB"/>
    <w:rsid w:val="00393126"/>
    <w:rsid w:val="003B1C04"/>
    <w:rsid w:val="003B42CD"/>
    <w:rsid w:val="003F3F6A"/>
    <w:rsid w:val="00415B08"/>
    <w:rsid w:val="00436763"/>
    <w:rsid w:val="00436A77"/>
    <w:rsid w:val="00444D1B"/>
    <w:rsid w:val="00453444"/>
    <w:rsid w:val="0046129B"/>
    <w:rsid w:val="004617D6"/>
    <w:rsid w:val="00471A36"/>
    <w:rsid w:val="00477DD5"/>
    <w:rsid w:val="00496409"/>
    <w:rsid w:val="004A011A"/>
    <w:rsid w:val="004A54D6"/>
    <w:rsid w:val="004D267A"/>
    <w:rsid w:val="004E3919"/>
    <w:rsid w:val="004E5213"/>
    <w:rsid w:val="004F7F24"/>
    <w:rsid w:val="00507613"/>
    <w:rsid w:val="005116CB"/>
    <w:rsid w:val="00513D35"/>
    <w:rsid w:val="00516F7A"/>
    <w:rsid w:val="00537C2C"/>
    <w:rsid w:val="0054112A"/>
    <w:rsid w:val="00551CFF"/>
    <w:rsid w:val="00566A2A"/>
    <w:rsid w:val="00570D7C"/>
    <w:rsid w:val="00575446"/>
    <w:rsid w:val="00590FFF"/>
    <w:rsid w:val="005953AA"/>
    <w:rsid w:val="005B1596"/>
    <w:rsid w:val="005B2C75"/>
    <w:rsid w:val="005C2C14"/>
    <w:rsid w:val="005C6C87"/>
    <w:rsid w:val="005C7A43"/>
    <w:rsid w:val="005D20EB"/>
    <w:rsid w:val="005D3444"/>
    <w:rsid w:val="005E48E1"/>
    <w:rsid w:val="005F233C"/>
    <w:rsid w:val="0063414C"/>
    <w:rsid w:val="00643260"/>
    <w:rsid w:val="00654407"/>
    <w:rsid w:val="0066793E"/>
    <w:rsid w:val="00682146"/>
    <w:rsid w:val="00683811"/>
    <w:rsid w:val="00684AE0"/>
    <w:rsid w:val="006A4D5D"/>
    <w:rsid w:val="006A7616"/>
    <w:rsid w:val="006C4536"/>
    <w:rsid w:val="006C7262"/>
    <w:rsid w:val="006E0818"/>
    <w:rsid w:val="006E65F2"/>
    <w:rsid w:val="006F179C"/>
    <w:rsid w:val="00702BD3"/>
    <w:rsid w:val="00714347"/>
    <w:rsid w:val="00731650"/>
    <w:rsid w:val="007342AA"/>
    <w:rsid w:val="00737C8A"/>
    <w:rsid w:val="00737FAF"/>
    <w:rsid w:val="00740AA5"/>
    <w:rsid w:val="0074463C"/>
    <w:rsid w:val="007521FF"/>
    <w:rsid w:val="00760CD9"/>
    <w:rsid w:val="00771D75"/>
    <w:rsid w:val="00777BF0"/>
    <w:rsid w:val="0078634C"/>
    <w:rsid w:val="00790F06"/>
    <w:rsid w:val="00797B03"/>
    <w:rsid w:val="007A1FBE"/>
    <w:rsid w:val="007A25AD"/>
    <w:rsid w:val="007C0E7B"/>
    <w:rsid w:val="007D293D"/>
    <w:rsid w:val="007F01FB"/>
    <w:rsid w:val="007F3DFC"/>
    <w:rsid w:val="007F5E7B"/>
    <w:rsid w:val="00826EAF"/>
    <w:rsid w:val="00833DCA"/>
    <w:rsid w:val="00836DDE"/>
    <w:rsid w:val="008408FB"/>
    <w:rsid w:val="008412D0"/>
    <w:rsid w:val="0084215D"/>
    <w:rsid w:val="00847FB4"/>
    <w:rsid w:val="00871179"/>
    <w:rsid w:val="00877DE8"/>
    <w:rsid w:val="0088185A"/>
    <w:rsid w:val="00890CE3"/>
    <w:rsid w:val="00896D63"/>
    <w:rsid w:val="008A225B"/>
    <w:rsid w:val="008A6B2E"/>
    <w:rsid w:val="008C417E"/>
    <w:rsid w:val="008E11D2"/>
    <w:rsid w:val="008E18C2"/>
    <w:rsid w:val="008F2359"/>
    <w:rsid w:val="008F3FFB"/>
    <w:rsid w:val="00905901"/>
    <w:rsid w:val="00917DDE"/>
    <w:rsid w:val="00921ABE"/>
    <w:rsid w:val="00955036"/>
    <w:rsid w:val="009765FC"/>
    <w:rsid w:val="0098300F"/>
    <w:rsid w:val="009832EF"/>
    <w:rsid w:val="00993D7D"/>
    <w:rsid w:val="009A7653"/>
    <w:rsid w:val="009B23B3"/>
    <w:rsid w:val="009C22D4"/>
    <w:rsid w:val="009D3CE1"/>
    <w:rsid w:val="009D517C"/>
    <w:rsid w:val="009D7620"/>
    <w:rsid w:val="009E56D8"/>
    <w:rsid w:val="009E68EA"/>
    <w:rsid w:val="00A014BB"/>
    <w:rsid w:val="00A02169"/>
    <w:rsid w:val="00A05AF9"/>
    <w:rsid w:val="00A132B2"/>
    <w:rsid w:val="00A16D6C"/>
    <w:rsid w:val="00A20452"/>
    <w:rsid w:val="00A46C08"/>
    <w:rsid w:val="00A5175A"/>
    <w:rsid w:val="00A719D3"/>
    <w:rsid w:val="00A9796A"/>
    <w:rsid w:val="00AA280F"/>
    <w:rsid w:val="00AA3AED"/>
    <w:rsid w:val="00AA4EA6"/>
    <w:rsid w:val="00AB303C"/>
    <w:rsid w:val="00AB60EF"/>
    <w:rsid w:val="00AC0CC8"/>
    <w:rsid w:val="00AD5006"/>
    <w:rsid w:val="00B13D18"/>
    <w:rsid w:val="00B32CBD"/>
    <w:rsid w:val="00B622BE"/>
    <w:rsid w:val="00B66EAC"/>
    <w:rsid w:val="00B75BB0"/>
    <w:rsid w:val="00B86D05"/>
    <w:rsid w:val="00B96F9D"/>
    <w:rsid w:val="00B978C2"/>
    <w:rsid w:val="00BA3A88"/>
    <w:rsid w:val="00BC20AF"/>
    <w:rsid w:val="00BD06D8"/>
    <w:rsid w:val="00BE1EAA"/>
    <w:rsid w:val="00C0212D"/>
    <w:rsid w:val="00C14D17"/>
    <w:rsid w:val="00C231E5"/>
    <w:rsid w:val="00C24666"/>
    <w:rsid w:val="00C33B27"/>
    <w:rsid w:val="00C40CD2"/>
    <w:rsid w:val="00C468F8"/>
    <w:rsid w:val="00C530B6"/>
    <w:rsid w:val="00C73493"/>
    <w:rsid w:val="00CD082D"/>
    <w:rsid w:val="00CD6CA8"/>
    <w:rsid w:val="00CD7259"/>
    <w:rsid w:val="00D00CFE"/>
    <w:rsid w:val="00D04FA4"/>
    <w:rsid w:val="00D062F6"/>
    <w:rsid w:val="00D14437"/>
    <w:rsid w:val="00D15462"/>
    <w:rsid w:val="00D30386"/>
    <w:rsid w:val="00D43C12"/>
    <w:rsid w:val="00D47B92"/>
    <w:rsid w:val="00D53444"/>
    <w:rsid w:val="00D75D5F"/>
    <w:rsid w:val="00D8274F"/>
    <w:rsid w:val="00D876A7"/>
    <w:rsid w:val="00D95556"/>
    <w:rsid w:val="00D95E33"/>
    <w:rsid w:val="00DA6B01"/>
    <w:rsid w:val="00DA7A4E"/>
    <w:rsid w:val="00DB0074"/>
    <w:rsid w:val="00DC2058"/>
    <w:rsid w:val="00DC6C5B"/>
    <w:rsid w:val="00DD3F00"/>
    <w:rsid w:val="00E014A5"/>
    <w:rsid w:val="00E02872"/>
    <w:rsid w:val="00E13314"/>
    <w:rsid w:val="00E15CA8"/>
    <w:rsid w:val="00E43FEF"/>
    <w:rsid w:val="00E50B8C"/>
    <w:rsid w:val="00E56E11"/>
    <w:rsid w:val="00E57449"/>
    <w:rsid w:val="00E617C5"/>
    <w:rsid w:val="00E62E83"/>
    <w:rsid w:val="00E77331"/>
    <w:rsid w:val="00E902C1"/>
    <w:rsid w:val="00E93350"/>
    <w:rsid w:val="00E94247"/>
    <w:rsid w:val="00E9431F"/>
    <w:rsid w:val="00EA5159"/>
    <w:rsid w:val="00ED2603"/>
    <w:rsid w:val="00ED2A66"/>
    <w:rsid w:val="00EF2EF0"/>
    <w:rsid w:val="00EF4758"/>
    <w:rsid w:val="00F0233C"/>
    <w:rsid w:val="00F10BD3"/>
    <w:rsid w:val="00F12056"/>
    <w:rsid w:val="00F14176"/>
    <w:rsid w:val="00F15EBB"/>
    <w:rsid w:val="00F25B8D"/>
    <w:rsid w:val="00F375CD"/>
    <w:rsid w:val="00F44FE1"/>
    <w:rsid w:val="00F5589E"/>
    <w:rsid w:val="00F57C1E"/>
    <w:rsid w:val="00F841CE"/>
    <w:rsid w:val="00F860E0"/>
    <w:rsid w:val="00F861CC"/>
    <w:rsid w:val="00F9619F"/>
    <w:rsid w:val="00FC1E4E"/>
    <w:rsid w:val="00FD390C"/>
    <w:rsid w:val="00FE500C"/>
    <w:rsid w:val="00FE6DB5"/>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C2781C"/>
  <w15:chartTrackingRefBased/>
  <w15:docId w15:val="{8577FE48-E2E1-4F87-8DCD-5F84353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Strong" w:locked="1" w:uiPriority="22" w:qFormat="1"/>
    <w:lsdException w:name="Emphasis" w:locked="1" w:qFormat="1"/>
    <w:lsdException w:name="Document Map" w:locked="1"/>
    <w:lsdException w:name="Normal (Web)" w:uiPriority="99"/>
    <w:lsdException w:name="HTML Preformatted" w:semiHidden="1" w:unhideWhenUsed="1"/>
    <w:lsdException w:name="Normal Table"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FB"/>
    <w:rPr>
      <w:rFonts w:ascii="Times New Roman" w:eastAsia="Times New Roman" w:hAnsi="Times New Roman"/>
      <w:sz w:val="24"/>
      <w:szCs w:val="24"/>
      <w:lang w:eastAsia="en-US"/>
    </w:rPr>
  </w:style>
  <w:style w:type="paragraph" w:styleId="Heading2">
    <w:name w:val="heading 2"/>
    <w:basedOn w:val="Normal"/>
    <w:next w:val="Normal"/>
    <w:link w:val="Heading2Char"/>
    <w:qFormat/>
    <w:rsid w:val="008F3FFB"/>
    <w:pPr>
      <w:keepNext/>
      <w:tabs>
        <w:tab w:val="left" w:pos="567"/>
      </w:tabs>
      <w:jc w:val="center"/>
      <w:outlineLvl w:val="1"/>
    </w:pPr>
    <w:rPr>
      <w:rFonts w:ascii="Arial" w:hAnsi="Arial"/>
      <w:sz w:val="22"/>
      <w:szCs w:val="20"/>
      <w:u w:val="single"/>
    </w:rPr>
  </w:style>
  <w:style w:type="paragraph" w:styleId="Heading3">
    <w:name w:val="heading 3"/>
    <w:basedOn w:val="Normal"/>
    <w:next w:val="Normal"/>
    <w:link w:val="Heading3Char"/>
    <w:qFormat/>
    <w:rsid w:val="008F3FFB"/>
    <w:pPr>
      <w:keepNext/>
      <w:tabs>
        <w:tab w:val="left" w:pos="567"/>
      </w:tabs>
      <w:jc w:val="center"/>
      <w:outlineLvl w:val="2"/>
    </w:pPr>
    <w:rPr>
      <w:rFonts w:ascii="Arial" w:hAnsi="Arial" w:cs="Arial"/>
      <w:u w:val="single"/>
    </w:rPr>
  </w:style>
  <w:style w:type="paragraph" w:styleId="Heading6">
    <w:name w:val="heading 6"/>
    <w:basedOn w:val="Normal"/>
    <w:next w:val="Normal"/>
    <w:link w:val="Heading6Char"/>
    <w:qFormat/>
    <w:rsid w:val="008F3FFB"/>
    <w:pPr>
      <w:keepNext/>
      <w:tabs>
        <w:tab w:val="left" w:pos="1260"/>
      </w:tabs>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8F3FFB"/>
    <w:rPr>
      <w:rFonts w:ascii="Arial" w:hAnsi="Arial" w:cs="Times New Roman"/>
      <w:sz w:val="20"/>
      <w:szCs w:val="20"/>
      <w:u w:val="single"/>
    </w:rPr>
  </w:style>
  <w:style w:type="character" w:customStyle="1" w:styleId="Heading3Char">
    <w:name w:val="Heading 3 Char"/>
    <w:link w:val="Heading3"/>
    <w:locked/>
    <w:rsid w:val="008F3FFB"/>
    <w:rPr>
      <w:rFonts w:ascii="Arial" w:hAnsi="Arial" w:cs="Arial"/>
      <w:sz w:val="24"/>
      <w:szCs w:val="24"/>
      <w:u w:val="single"/>
    </w:rPr>
  </w:style>
  <w:style w:type="character" w:customStyle="1" w:styleId="Heading6Char">
    <w:name w:val="Heading 6 Char"/>
    <w:link w:val="Heading6"/>
    <w:locked/>
    <w:rsid w:val="008F3FFB"/>
    <w:rPr>
      <w:rFonts w:ascii="Arial" w:hAnsi="Arial" w:cs="Arial"/>
      <w:b/>
      <w:bCs/>
      <w:sz w:val="24"/>
      <w:szCs w:val="24"/>
    </w:rPr>
  </w:style>
  <w:style w:type="paragraph" w:styleId="Header">
    <w:name w:val="header"/>
    <w:basedOn w:val="Normal"/>
    <w:link w:val="HeaderChar"/>
    <w:rsid w:val="008F3FFB"/>
    <w:pPr>
      <w:tabs>
        <w:tab w:val="center" w:pos="4320"/>
        <w:tab w:val="right" w:pos="8640"/>
      </w:tabs>
    </w:pPr>
  </w:style>
  <w:style w:type="character" w:customStyle="1" w:styleId="HeaderChar">
    <w:name w:val="Header Char"/>
    <w:link w:val="Header"/>
    <w:locked/>
    <w:rsid w:val="008F3FFB"/>
    <w:rPr>
      <w:rFonts w:ascii="Times New Roman" w:hAnsi="Times New Roman" w:cs="Times New Roman"/>
      <w:sz w:val="24"/>
      <w:szCs w:val="24"/>
    </w:rPr>
  </w:style>
  <w:style w:type="paragraph" w:styleId="Footer">
    <w:name w:val="footer"/>
    <w:basedOn w:val="Normal"/>
    <w:link w:val="FooterChar"/>
    <w:rsid w:val="008F3FFB"/>
    <w:pPr>
      <w:tabs>
        <w:tab w:val="center" w:pos="4320"/>
        <w:tab w:val="right" w:pos="8640"/>
      </w:tabs>
    </w:pPr>
  </w:style>
  <w:style w:type="character" w:customStyle="1" w:styleId="FooterChar">
    <w:name w:val="Footer Char"/>
    <w:link w:val="Footer"/>
    <w:locked/>
    <w:rsid w:val="008F3FFB"/>
    <w:rPr>
      <w:rFonts w:ascii="Times New Roman" w:hAnsi="Times New Roman" w:cs="Times New Roman"/>
      <w:sz w:val="24"/>
      <w:szCs w:val="24"/>
    </w:rPr>
  </w:style>
  <w:style w:type="character" w:styleId="PageNumber">
    <w:name w:val="page number"/>
    <w:rsid w:val="008F3FFB"/>
    <w:rPr>
      <w:rFonts w:cs="Times New Roman"/>
    </w:rPr>
  </w:style>
  <w:style w:type="paragraph" w:styleId="Title">
    <w:name w:val="Title"/>
    <w:basedOn w:val="Normal"/>
    <w:link w:val="TitleChar"/>
    <w:qFormat/>
    <w:rsid w:val="008F3FFB"/>
    <w:pPr>
      <w:jc w:val="center"/>
    </w:pPr>
    <w:rPr>
      <w:rFonts w:ascii="Arial" w:hAnsi="Arial"/>
      <w:sz w:val="22"/>
      <w:szCs w:val="20"/>
      <w:u w:val="single"/>
    </w:rPr>
  </w:style>
  <w:style w:type="character" w:customStyle="1" w:styleId="TitleChar">
    <w:name w:val="Title Char"/>
    <w:link w:val="Title"/>
    <w:locked/>
    <w:rsid w:val="008F3FFB"/>
    <w:rPr>
      <w:rFonts w:ascii="Arial" w:hAnsi="Arial" w:cs="Times New Roman"/>
      <w:sz w:val="20"/>
      <w:szCs w:val="20"/>
      <w:u w:val="single"/>
    </w:rPr>
  </w:style>
  <w:style w:type="paragraph" w:styleId="BodyTextIndent">
    <w:name w:val="Body Text Indent"/>
    <w:basedOn w:val="Normal"/>
    <w:link w:val="BodyTextIndentChar"/>
    <w:rsid w:val="008F3FFB"/>
    <w:pPr>
      <w:tabs>
        <w:tab w:val="left" w:pos="567"/>
      </w:tabs>
      <w:ind w:left="567" w:hanging="567"/>
      <w:jc w:val="both"/>
    </w:pPr>
    <w:rPr>
      <w:rFonts w:ascii="Arial" w:hAnsi="Arial"/>
      <w:sz w:val="22"/>
      <w:szCs w:val="20"/>
    </w:rPr>
  </w:style>
  <w:style w:type="character" w:customStyle="1" w:styleId="BodyTextIndentChar">
    <w:name w:val="Body Text Indent Char"/>
    <w:link w:val="BodyTextIndent"/>
    <w:locked/>
    <w:rsid w:val="008F3FFB"/>
    <w:rPr>
      <w:rFonts w:ascii="Arial" w:hAnsi="Arial" w:cs="Times New Roman"/>
      <w:sz w:val="20"/>
      <w:szCs w:val="20"/>
    </w:rPr>
  </w:style>
  <w:style w:type="paragraph" w:styleId="BodyTextIndent2">
    <w:name w:val="Body Text Indent 2"/>
    <w:basedOn w:val="Normal"/>
    <w:link w:val="BodyTextIndent2Char"/>
    <w:rsid w:val="008F3FFB"/>
    <w:pPr>
      <w:tabs>
        <w:tab w:val="left" w:pos="567"/>
        <w:tab w:val="left" w:pos="993"/>
      </w:tabs>
      <w:ind w:left="993" w:hanging="993"/>
      <w:jc w:val="both"/>
    </w:pPr>
    <w:rPr>
      <w:rFonts w:ascii="Arial" w:hAnsi="Arial"/>
      <w:sz w:val="22"/>
      <w:szCs w:val="20"/>
    </w:rPr>
  </w:style>
  <w:style w:type="character" w:customStyle="1" w:styleId="BodyTextIndent2Char">
    <w:name w:val="Body Text Indent 2 Char"/>
    <w:link w:val="BodyTextIndent2"/>
    <w:locked/>
    <w:rsid w:val="008F3FFB"/>
    <w:rPr>
      <w:rFonts w:ascii="Arial" w:hAnsi="Arial" w:cs="Times New Roman"/>
      <w:sz w:val="20"/>
      <w:szCs w:val="20"/>
    </w:rPr>
  </w:style>
  <w:style w:type="paragraph" w:styleId="BodyText">
    <w:name w:val="Body Text"/>
    <w:basedOn w:val="Normal"/>
    <w:link w:val="BodyTextChar"/>
    <w:rsid w:val="008F3FFB"/>
    <w:pPr>
      <w:jc w:val="both"/>
    </w:pPr>
    <w:rPr>
      <w:rFonts w:ascii="Arial" w:hAnsi="Arial"/>
      <w:sz w:val="22"/>
      <w:szCs w:val="20"/>
    </w:rPr>
  </w:style>
  <w:style w:type="character" w:customStyle="1" w:styleId="BodyTextChar">
    <w:name w:val="Body Text Char"/>
    <w:link w:val="BodyText"/>
    <w:locked/>
    <w:rsid w:val="008F3FFB"/>
    <w:rPr>
      <w:rFonts w:ascii="Arial" w:hAnsi="Arial" w:cs="Times New Roman"/>
      <w:sz w:val="20"/>
      <w:szCs w:val="20"/>
    </w:rPr>
  </w:style>
  <w:style w:type="paragraph" w:styleId="BodyText2">
    <w:name w:val="Body Text 2"/>
    <w:basedOn w:val="Normal"/>
    <w:link w:val="BodyText2Char"/>
    <w:rsid w:val="008F3FFB"/>
    <w:rPr>
      <w:rFonts w:ascii="Arial" w:hAnsi="Arial" w:cs="Arial"/>
      <w:sz w:val="22"/>
    </w:rPr>
  </w:style>
  <w:style w:type="character" w:customStyle="1" w:styleId="BodyText2Char">
    <w:name w:val="Body Text 2 Char"/>
    <w:link w:val="BodyText2"/>
    <w:locked/>
    <w:rsid w:val="008F3FFB"/>
    <w:rPr>
      <w:rFonts w:ascii="Arial" w:hAnsi="Arial" w:cs="Arial"/>
      <w:sz w:val="24"/>
      <w:szCs w:val="24"/>
    </w:rPr>
  </w:style>
  <w:style w:type="paragraph" w:styleId="BodyText3">
    <w:name w:val="Body Text 3"/>
    <w:basedOn w:val="Normal"/>
    <w:link w:val="BodyText3Char"/>
    <w:rsid w:val="008F3FFB"/>
    <w:pPr>
      <w:tabs>
        <w:tab w:val="left" w:pos="1260"/>
      </w:tabs>
      <w:jc w:val="both"/>
    </w:pPr>
    <w:rPr>
      <w:rFonts w:ascii="Arial" w:hAnsi="Arial" w:cs="Arial"/>
      <w:b/>
      <w:bCs/>
      <w:sz w:val="22"/>
    </w:rPr>
  </w:style>
  <w:style w:type="character" w:customStyle="1" w:styleId="BodyText3Char">
    <w:name w:val="Body Text 3 Char"/>
    <w:link w:val="BodyText3"/>
    <w:locked/>
    <w:rsid w:val="008F3FFB"/>
    <w:rPr>
      <w:rFonts w:ascii="Arial" w:hAnsi="Arial" w:cs="Arial"/>
      <w:b/>
      <w:bCs/>
      <w:sz w:val="24"/>
      <w:szCs w:val="24"/>
    </w:rPr>
  </w:style>
  <w:style w:type="table" w:styleId="TableGrid">
    <w:name w:val="Table Grid"/>
    <w:basedOn w:val="TableNormal"/>
    <w:rsid w:val="008F3FF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F3FFB"/>
    <w:pPr>
      <w:shd w:val="clear" w:color="auto" w:fill="000080"/>
    </w:pPr>
    <w:rPr>
      <w:rFonts w:ascii="Tahoma" w:hAnsi="Tahoma" w:cs="Tahoma"/>
      <w:sz w:val="20"/>
      <w:szCs w:val="20"/>
    </w:rPr>
  </w:style>
  <w:style w:type="character" w:customStyle="1" w:styleId="DocumentMapChar">
    <w:name w:val="Document Map Char"/>
    <w:link w:val="DocumentMap"/>
    <w:semiHidden/>
    <w:locked/>
    <w:rsid w:val="008F3FFB"/>
    <w:rPr>
      <w:rFonts w:ascii="Tahoma" w:hAnsi="Tahoma" w:cs="Tahoma"/>
      <w:sz w:val="20"/>
      <w:szCs w:val="20"/>
      <w:shd w:val="clear" w:color="auto" w:fill="000080"/>
    </w:rPr>
  </w:style>
  <w:style w:type="paragraph" w:styleId="BalloonText">
    <w:name w:val="Balloon Text"/>
    <w:basedOn w:val="Normal"/>
    <w:link w:val="BalloonTextChar"/>
    <w:semiHidden/>
    <w:rsid w:val="008F3FFB"/>
    <w:rPr>
      <w:rFonts w:ascii="Tahoma" w:hAnsi="Tahoma" w:cs="Tahoma"/>
      <w:sz w:val="16"/>
      <w:szCs w:val="16"/>
    </w:rPr>
  </w:style>
  <w:style w:type="character" w:customStyle="1" w:styleId="BalloonTextChar">
    <w:name w:val="Balloon Text Char"/>
    <w:link w:val="BalloonText"/>
    <w:semiHidden/>
    <w:locked/>
    <w:rsid w:val="008F3FFB"/>
    <w:rPr>
      <w:rFonts w:ascii="Tahoma" w:hAnsi="Tahoma" w:cs="Tahoma"/>
      <w:sz w:val="16"/>
      <w:szCs w:val="16"/>
    </w:rPr>
  </w:style>
  <w:style w:type="paragraph" w:styleId="ListParagraph">
    <w:name w:val="List Paragraph"/>
    <w:basedOn w:val="Normal"/>
    <w:qFormat/>
    <w:rsid w:val="005D20EB"/>
    <w:pPr>
      <w:ind w:left="720"/>
      <w:contextualSpacing/>
    </w:pPr>
  </w:style>
  <w:style w:type="character" w:styleId="Hyperlink">
    <w:name w:val="Hyperlink"/>
    <w:rsid w:val="00A02169"/>
    <w:rPr>
      <w:rFonts w:cs="Times New Roman"/>
      <w:color w:val="0000FF"/>
      <w:u w:val="single"/>
    </w:rPr>
  </w:style>
  <w:style w:type="character" w:customStyle="1" w:styleId="UnresolvedMention1">
    <w:name w:val="Unresolved Mention1"/>
    <w:uiPriority w:val="99"/>
    <w:semiHidden/>
    <w:unhideWhenUsed/>
    <w:rsid w:val="00352729"/>
    <w:rPr>
      <w:color w:val="808080"/>
      <w:shd w:val="clear" w:color="auto" w:fill="E6E6E6"/>
    </w:rPr>
  </w:style>
  <w:style w:type="paragraph" w:styleId="NormalWeb">
    <w:name w:val="Normal (Web)"/>
    <w:basedOn w:val="Normal"/>
    <w:uiPriority w:val="99"/>
    <w:unhideWhenUsed/>
    <w:rsid w:val="00173C43"/>
    <w:pPr>
      <w:spacing w:before="100" w:beforeAutospacing="1" w:after="100" w:afterAutospacing="1"/>
    </w:pPr>
    <w:rPr>
      <w:lang w:eastAsia="en-GB"/>
    </w:rPr>
  </w:style>
  <w:style w:type="character" w:styleId="Strong">
    <w:name w:val="Strong"/>
    <w:uiPriority w:val="22"/>
    <w:qFormat/>
    <w:locked/>
    <w:rsid w:val="00173C43"/>
    <w:rPr>
      <w:b/>
      <w:bCs/>
    </w:rPr>
  </w:style>
  <w:style w:type="paragraph" w:styleId="Revision">
    <w:name w:val="Revision"/>
    <w:hidden/>
    <w:uiPriority w:val="99"/>
    <w:semiHidden/>
    <w:rsid w:val="00737FAF"/>
    <w:rPr>
      <w:rFonts w:ascii="Times New Roman" w:eastAsia="Times New Roman" w:hAnsi="Times New Roman"/>
      <w:sz w:val="24"/>
      <w:szCs w:val="24"/>
      <w:lang w:eastAsia="en-US"/>
    </w:rPr>
  </w:style>
  <w:style w:type="character" w:styleId="FollowedHyperlink">
    <w:name w:val="FollowedHyperlink"/>
    <w:basedOn w:val="DefaultParagraphFont"/>
    <w:rsid w:val="00737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07755456">
      <w:bodyDiv w:val="1"/>
      <w:marLeft w:val="0"/>
      <w:marRight w:val="0"/>
      <w:marTop w:val="0"/>
      <w:marBottom w:val="0"/>
      <w:divBdr>
        <w:top w:val="none" w:sz="0" w:space="0" w:color="auto"/>
        <w:left w:val="none" w:sz="0" w:space="0" w:color="auto"/>
        <w:bottom w:val="none" w:sz="0" w:space="0" w:color="auto"/>
        <w:right w:val="none" w:sz="0" w:space="0" w:color="auto"/>
      </w:divBdr>
    </w:div>
    <w:div w:id="21136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ent.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nt.ac.uk/finance-staff/procurement/index.html" TargetMode="External"/><Relationship Id="rId4" Type="http://schemas.openxmlformats.org/officeDocument/2006/relationships/settings" Target="settings.xml"/><Relationship Id="rId9" Type="http://schemas.openxmlformats.org/officeDocument/2006/relationships/hyperlink" Target="mailto:M.Reed@kent.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D906-3C0F-4857-B0D9-3768BA74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Brentwood Borough Council</Company>
  <LinksUpToDate>false</LinksUpToDate>
  <CharactersWithSpaces>6667</CharactersWithSpaces>
  <SharedDoc>false</SharedDoc>
  <HLinks>
    <vt:vector size="18" baseType="variant">
      <vt:variant>
        <vt:i4>6553655</vt:i4>
      </vt:variant>
      <vt:variant>
        <vt:i4>6</vt:i4>
      </vt:variant>
      <vt:variant>
        <vt:i4>0</vt:i4>
      </vt:variant>
      <vt:variant>
        <vt:i4>5</vt:i4>
      </vt:variant>
      <vt:variant>
        <vt:lpwstr>https://www.kent.ac.uk/finance-staff/procurement/index.html</vt:lpwstr>
      </vt:variant>
      <vt:variant>
        <vt:lpwstr/>
      </vt:variant>
      <vt:variant>
        <vt:i4>7143512</vt:i4>
      </vt:variant>
      <vt:variant>
        <vt:i4>3</vt:i4>
      </vt:variant>
      <vt:variant>
        <vt:i4>0</vt:i4>
      </vt:variant>
      <vt:variant>
        <vt:i4>5</vt:i4>
      </vt:variant>
      <vt:variant>
        <vt:lpwstr>mailto:M.Reed@kent.ac.uk</vt:lpwstr>
      </vt:variant>
      <vt:variant>
        <vt:lpwstr/>
      </vt:variant>
      <vt:variant>
        <vt:i4>4259892</vt:i4>
      </vt:variant>
      <vt:variant>
        <vt:i4>0</vt:i4>
      </vt:variant>
      <vt:variant>
        <vt:i4>0</vt:i4>
      </vt:variant>
      <vt:variant>
        <vt:i4>5</vt:i4>
      </vt:variant>
      <vt:variant>
        <vt:lpwstr>mailto:procurement@kent.ac.uk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colin.heaps</dc:creator>
  <cp:keywords/>
  <cp:lastModifiedBy>Jacqueline Erasin</cp:lastModifiedBy>
  <cp:revision>4</cp:revision>
  <cp:lastPrinted>2015-06-15T10:40:00Z</cp:lastPrinted>
  <dcterms:created xsi:type="dcterms:W3CDTF">2018-05-22T10:39:00Z</dcterms:created>
  <dcterms:modified xsi:type="dcterms:W3CDTF">2019-11-20T16:08:00Z</dcterms:modified>
</cp:coreProperties>
</file>